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4CD" w:rsidRDefault="009724CD" w:rsidP="009724CD">
      <w:pPr>
        <w:pStyle w:val="Heading1"/>
        <w:spacing w:before="0" w:line="276" w:lineRule="auto"/>
        <w:jc w:val="center"/>
        <w:rPr>
          <w:sz w:val="36"/>
          <w:szCs w:val="36"/>
        </w:rPr>
      </w:pPr>
      <w:r>
        <w:rPr>
          <w:sz w:val="36"/>
          <w:szCs w:val="36"/>
        </w:rPr>
        <w:t>Operating Systems</w:t>
      </w:r>
    </w:p>
    <w:p w:rsidR="00277551" w:rsidRPr="0089730E" w:rsidRDefault="009724CD" w:rsidP="009724CD">
      <w:pPr>
        <w:pStyle w:val="Heading1"/>
        <w:spacing w:before="0" w:line="276" w:lineRule="auto"/>
        <w:jc w:val="center"/>
        <w:rPr>
          <w:sz w:val="36"/>
          <w:szCs w:val="36"/>
        </w:rPr>
      </w:pPr>
      <w:r>
        <w:rPr>
          <w:sz w:val="36"/>
          <w:szCs w:val="36"/>
        </w:rPr>
        <w:t>Homework – 2</w:t>
      </w:r>
      <w:bookmarkStart w:id="0" w:name="_GoBack"/>
      <w:bookmarkEnd w:id="0"/>
    </w:p>
    <w:p w:rsidR="004D145E" w:rsidRPr="00F8310A" w:rsidRDefault="004D145E" w:rsidP="004D145E">
      <w:pPr>
        <w:rPr>
          <w:rFonts w:cstheme="minorHAnsi"/>
          <w:sz w:val="22"/>
          <w:szCs w:val="22"/>
        </w:rPr>
      </w:pPr>
    </w:p>
    <w:p w:rsidR="004D145E" w:rsidRPr="00F8310A" w:rsidRDefault="004D145E" w:rsidP="001D2032">
      <w:pPr>
        <w:jc w:val="both"/>
        <w:rPr>
          <w:rFonts w:cstheme="minorHAnsi"/>
          <w:b/>
          <w:sz w:val="22"/>
          <w:szCs w:val="22"/>
          <w:u w:val="single"/>
        </w:rPr>
      </w:pPr>
    </w:p>
    <w:p w:rsidR="004F68AD" w:rsidRPr="00F8310A" w:rsidRDefault="004D145E" w:rsidP="001D2032">
      <w:pPr>
        <w:jc w:val="both"/>
        <w:rPr>
          <w:rFonts w:cstheme="minorHAnsi"/>
          <w:sz w:val="22"/>
          <w:szCs w:val="22"/>
        </w:rPr>
      </w:pPr>
      <w:r w:rsidRPr="00F8310A">
        <w:rPr>
          <w:rFonts w:cstheme="minorHAnsi"/>
          <w:sz w:val="22"/>
          <w:szCs w:val="22"/>
        </w:rPr>
        <w:t>The following class diagram shows the overall structure of the program. The clas</w:t>
      </w:r>
      <w:r w:rsidR="004F68AD" w:rsidRPr="00F8310A">
        <w:rPr>
          <w:rFonts w:cstheme="minorHAnsi"/>
          <w:sz w:val="22"/>
          <w:szCs w:val="22"/>
        </w:rPr>
        <w:t>s IOThread and CPUThread are the CPU and Input/Output</w:t>
      </w:r>
      <w:r w:rsidRPr="00F8310A">
        <w:rPr>
          <w:rFonts w:cstheme="minorHAnsi"/>
          <w:sz w:val="22"/>
          <w:szCs w:val="22"/>
        </w:rPr>
        <w:t xml:space="preserve"> threads in the program. The classes </w:t>
      </w:r>
      <w:r w:rsidR="004F68AD" w:rsidRPr="00F8310A">
        <w:rPr>
          <w:rFonts w:cstheme="minorHAnsi"/>
          <w:sz w:val="22"/>
          <w:szCs w:val="22"/>
        </w:rPr>
        <w:t>FIFO, P</w:t>
      </w:r>
      <w:r w:rsidRPr="00F8310A">
        <w:rPr>
          <w:rFonts w:cstheme="minorHAnsi"/>
          <w:sz w:val="22"/>
          <w:szCs w:val="22"/>
        </w:rPr>
        <w:t>riority, SJF and Roundrobin</w:t>
      </w:r>
      <w:r w:rsidR="001D2032" w:rsidRPr="00F8310A">
        <w:rPr>
          <w:rFonts w:cstheme="minorHAnsi"/>
          <w:sz w:val="22"/>
          <w:szCs w:val="22"/>
        </w:rPr>
        <w:t xml:space="preserve"> are for the following CP</w:t>
      </w:r>
      <w:r w:rsidR="004F68AD" w:rsidRPr="00F8310A">
        <w:rPr>
          <w:rFonts w:cstheme="minorHAnsi"/>
          <w:sz w:val="22"/>
          <w:szCs w:val="22"/>
        </w:rPr>
        <w:t xml:space="preserve">U scheduling algorithms. </w:t>
      </w:r>
    </w:p>
    <w:p w:rsidR="006D224D" w:rsidRPr="00F8310A" w:rsidRDefault="006D224D" w:rsidP="001D2032">
      <w:pPr>
        <w:jc w:val="both"/>
        <w:rPr>
          <w:rFonts w:cstheme="minorHAnsi"/>
          <w:b/>
          <w:sz w:val="22"/>
          <w:szCs w:val="22"/>
        </w:rPr>
      </w:pPr>
    </w:p>
    <w:p w:rsidR="00A93D4D" w:rsidRPr="00F8310A" w:rsidRDefault="004F68AD" w:rsidP="001D2032">
      <w:pPr>
        <w:jc w:val="both"/>
        <w:rPr>
          <w:rFonts w:cstheme="minorHAnsi"/>
          <w:sz w:val="22"/>
          <w:szCs w:val="22"/>
        </w:rPr>
      </w:pPr>
      <w:r w:rsidRPr="00F8310A">
        <w:rPr>
          <w:rFonts w:cstheme="minorHAnsi"/>
          <w:b/>
          <w:sz w:val="22"/>
          <w:szCs w:val="22"/>
        </w:rPr>
        <w:t>FIFO:</w:t>
      </w:r>
      <w:r w:rsidRPr="00F8310A">
        <w:rPr>
          <w:rFonts w:cstheme="minorHAnsi"/>
          <w:sz w:val="22"/>
          <w:szCs w:val="22"/>
        </w:rPr>
        <w:t xml:space="preserve"> T</w:t>
      </w:r>
      <w:r w:rsidR="001D2032" w:rsidRPr="00F8310A">
        <w:rPr>
          <w:rFonts w:cstheme="minorHAnsi"/>
          <w:sz w:val="22"/>
          <w:szCs w:val="22"/>
        </w:rPr>
        <w:t xml:space="preserve">he process that requests the CPU first is allocated the CPU first. The disadvantage of this process is the average waiting time is often quite long. </w:t>
      </w:r>
    </w:p>
    <w:p w:rsidR="00A93D4D" w:rsidRPr="00F8310A" w:rsidRDefault="00A93D4D" w:rsidP="001D2032">
      <w:pPr>
        <w:jc w:val="both"/>
        <w:rPr>
          <w:rFonts w:cstheme="minorHAnsi"/>
          <w:sz w:val="22"/>
          <w:szCs w:val="22"/>
        </w:rPr>
      </w:pPr>
    </w:p>
    <w:p w:rsidR="006D224D" w:rsidRPr="00F8310A" w:rsidRDefault="00A93D4D" w:rsidP="001D2032">
      <w:pPr>
        <w:jc w:val="both"/>
        <w:rPr>
          <w:rFonts w:cstheme="minorHAnsi"/>
          <w:sz w:val="22"/>
          <w:szCs w:val="22"/>
        </w:rPr>
      </w:pPr>
      <w:r w:rsidRPr="00F8310A">
        <w:rPr>
          <w:rFonts w:cstheme="minorHAnsi"/>
          <w:b/>
          <w:sz w:val="22"/>
          <w:szCs w:val="22"/>
        </w:rPr>
        <w:t>SJF:</w:t>
      </w:r>
      <w:r w:rsidRPr="00F8310A">
        <w:rPr>
          <w:rFonts w:cstheme="minorHAnsi"/>
          <w:sz w:val="22"/>
          <w:szCs w:val="22"/>
        </w:rPr>
        <w:t xml:space="preserve"> </w:t>
      </w:r>
      <w:r w:rsidR="001D2032" w:rsidRPr="00F8310A">
        <w:rPr>
          <w:rFonts w:cstheme="minorHAnsi"/>
          <w:sz w:val="22"/>
          <w:szCs w:val="22"/>
        </w:rPr>
        <w:t>The short job</w:t>
      </w:r>
      <w:r w:rsidR="00886072" w:rsidRPr="00F8310A">
        <w:rPr>
          <w:rFonts w:cstheme="minorHAnsi"/>
          <w:sz w:val="22"/>
          <w:szCs w:val="22"/>
        </w:rPr>
        <w:t xml:space="preserve"> first scheduling algorithm, associates with each process the length of the process’s next CPU burst. When the CPU is available, it is assigned to the process that has the smallest next CPU burst. If the next CPU bursts of two processes are the same, FCFS scheduling is used to break the tie</w:t>
      </w:r>
      <w:r w:rsidR="006D224D" w:rsidRPr="00F8310A">
        <w:rPr>
          <w:rFonts w:cstheme="minorHAnsi"/>
          <w:sz w:val="22"/>
          <w:szCs w:val="22"/>
        </w:rPr>
        <w:t xml:space="preserve">. </w:t>
      </w:r>
      <w:r w:rsidR="00886072" w:rsidRPr="00F8310A">
        <w:rPr>
          <w:rFonts w:cstheme="minorHAnsi"/>
          <w:sz w:val="22"/>
          <w:szCs w:val="22"/>
        </w:rPr>
        <w:t xml:space="preserve"> </w:t>
      </w:r>
    </w:p>
    <w:p w:rsidR="006D224D" w:rsidRPr="00F8310A" w:rsidRDefault="006D224D" w:rsidP="001D2032">
      <w:pPr>
        <w:jc w:val="both"/>
        <w:rPr>
          <w:rFonts w:cstheme="minorHAnsi"/>
          <w:sz w:val="22"/>
          <w:szCs w:val="22"/>
        </w:rPr>
      </w:pPr>
    </w:p>
    <w:p w:rsidR="00107084" w:rsidRPr="00F8310A" w:rsidRDefault="006D224D" w:rsidP="001D2032">
      <w:pPr>
        <w:jc w:val="both"/>
        <w:rPr>
          <w:rFonts w:cstheme="minorHAnsi"/>
          <w:sz w:val="22"/>
          <w:szCs w:val="22"/>
        </w:rPr>
      </w:pPr>
      <w:r w:rsidRPr="00F8310A">
        <w:rPr>
          <w:rFonts w:cstheme="minorHAnsi"/>
          <w:b/>
          <w:sz w:val="22"/>
          <w:szCs w:val="22"/>
        </w:rPr>
        <w:t>Priority:</w:t>
      </w:r>
      <w:r w:rsidRPr="00F8310A">
        <w:rPr>
          <w:rFonts w:cstheme="minorHAnsi"/>
          <w:sz w:val="22"/>
          <w:szCs w:val="22"/>
        </w:rPr>
        <w:t xml:space="preserve"> </w:t>
      </w:r>
      <w:r w:rsidR="00886072" w:rsidRPr="00F8310A">
        <w:rPr>
          <w:rFonts w:cstheme="minorHAnsi"/>
          <w:sz w:val="22"/>
          <w:szCs w:val="22"/>
        </w:rPr>
        <w:t>A priority is associated with each process, and the CPU is allocated to the process with the highest priority. Equal priority processes are scheduled in FCFS order.</w:t>
      </w:r>
    </w:p>
    <w:p w:rsidR="004D145E" w:rsidRPr="00F8310A" w:rsidRDefault="00886072" w:rsidP="001D2032">
      <w:pPr>
        <w:jc w:val="both"/>
        <w:rPr>
          <w:rFonts w:cstheme="minorHAnsi"/>
          <w:sz w:val="22"/>
          <w:szCs w:val="22"/>
        </w:rPr>
      </w:pPr>
      <w:r w:rsidRPr="00F8310A">
        <w:rPr>
          <w:rFonts w:cstheme="minorHAnsi"/>
          <w:b/>
          <w:sz w:val="22"/>
          <w:szCs w:val="22"/>
        </w:rPr>
        <w:t xml:space="preserve"> </w:t>
      </w:r>
    </w:p>
    <w:p w:rsidR="004D145E" w:rsidRPr="00F8310A" w:rsidRDefault="004D145E" w:rsidP="004D145E">
      <w:pPr>
        <w:rPr>
          <w:rFonts w:cstheme="minorHAnsi"/>
          <w:b/>
          <w:sz w:val="22"/>
          <w:szCs w:val="22"/>
          <w:u w:val="single"/>
        </w:rPr>
      </w:pPr>
      <w:r w:rsidRPr="00F8310A">
        <w:rPr>
          <w:rFonts w:cstheme="minorHAnsi"/>
          <w:noProof/>
          <w:sz w:val="22"/>
          <w:szCs w:val="22"/>
          <w:lang w:val="en-GB" w:eastAsia="en-GB"/>
        </w:rPr>
        <w:drawing>
          <wp:inline distT="0" distB="0" distL="0" distR="0">
            <wp:extent cx="6024282" cy="4854388"/>
            <wp:effectExtent l="0" t="0" r="0" b="0"/>
            <wp:docPr id="1" name="Picture 1" descr="/Users/harshinisai/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rshinisai/Desktop/class diagram.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23726" cy="4853940"/>
                    </a:xfrm>
                    <a:prstGeom prst="rect">
                      <a:avLst/>
                    </a:prstGeom>
                    <a:noFill/>
                    <a:ln>
                      <a:noFill/>
                    </a:ln>
                  </pic:spPr>
                </pic:pic>
              </a:graphicData>
            </a:graphic>
          </wp:inline>
        </w:drawing>
      </w:r>
    </w:p>
    <w:p w:rsidR="00886072" w:rsidRPr="00F8310A" w:rsidRDefault="00886072" w:rsidP="004D145E">
      <w:pPr>
        <w:rPr>
          <w:rFonts w:cstheme="minorHAnsi"/>
          <w:b/>
          <w:sz w:val="22"/>
          <w:szCs w:val="22"/>
          <w:u w:val="single"/>
        </w:rPr>
      </w:pPr>
    </w:p>
    <w:p w:rsidR="00A714DD" w:rsidRDefault="00107084" w:rsidP="00A714DD">
      <w:pPr>
        <w:rPr>
          <w:rFonts w:cstheme="minorHAnsi"/>
          <w:sz w:val="22"/>
          <w:szCs w:val="22"/>
        </w:rPr>
      </w:pPr>
      <w:r w:rsidRPr="00F8310A">
        <w:rPr>
          <w:rFonts w:cstheme="minorHAnsi"/>
          <w:b/>
          <w:sz w:val="22"/>
          <w:szCs w:val="22"/>
        </w:rPr>
        <w:lastRenderedPageBreak/>
        <w:t>Round Robin:</w:t>
      </w:r>
      <w:r w:rsidRPr="00F8310A">
        <w:rPr>
          <w:rFonts w:cstheme="minorHAnsi"/>
          <w:sz w:val="22"/>
          <w:szCs w:val="22"/>
        </w:rPr>
        <w:t xml:space="preserve"> </w:t>
      </w:r>
      <w:r w:rsidR="00886072" w:rsidRPr="00F8310A">
        <w:rPr>
          <w:rFonts w:cstheme="minorHAnsi"/>
          <w:sz w:val="22"/>
          <w:szCs w:val="22"/>
        </w:rPr>
        <w:t>The round robin scheduling algorithm is design</w:t>
      </w:r>
      <w:r w:rsidR="00775653" w:rsidRPr="00F8310A">
        <w:rPr>
          <w:rFonts w:cstheme="minorHAnsi"/>
          <w:sz w:val="22"/>
          <w:szCs w:val="22"/>
        </w:rPr>
        <w:t xml:space="preserve">ed especially for time sharing </w:t>
      </w:r>
      <w:r w:rsidR="00886072" w:rsidRPr="00F8310A">
        <w:rPr>
          <w:rFonts w:cstheme="minorHAnsi"/>
          <w:sz w:val="22"/>
          <w:szCs w:val="22"/>
        </w:rPr>
        <w:t xml:space="preserve">systems. It is similar FCFS scheduling, but preemption is added to enable the system to switch in between processes. A small unit of time called quantum is defined. </w:t>
      </w:r>
      <w:r w:rsidR="00A714DD" w:rsidRPr="00F8310A">
        <w:rPr>
          <w:rFonts w:cstheme="minorHAnsi"/>
          <w:sz w:val="22"/>
          <w:szCs w:val="22"/>
        </w:rPr>
        <w:t>The ready queue is treated as a circular queue. The CPU scheduler goes around the ready queue, allocating the CPU to each process for a time interval of up to 1 time quantum.</w:t>
      </w:r>
    </w:p>
    <w:p w:rsidR="00D77DAF" w:rsidRDefault="00D77DAF" w:rsidP="00A714DD">
      <w:pPr>
        <w:rPr>
          <w:rFonts w:cstheme="minorHAnsi"/>
          <w:sz w:val="22"/>
          <w:szCs w:val="22"/>
        </w:rPr>
      </w:pPr>
    </w:p>
    <w:p w:rsidR="00D77DAF" w:rsidRPr="00D77DAF" w:rsidRDefault="00D77DAF" w:rsidP="00A714DD">
      <w:pPr>
        <w:rPr>
          <w:rFonts w:cstheme="minorHAnsi"/>
          <w:b/>
          <w:sz w:val="22"/>
          <w:szCs w:val="22"/>
        </w:rPr>
      </w:pPr>
      <w:r w:rsidRPr="00D77DAF">
        <w:rPr>
          <w:rFonts w:cstheme="minorHAnsi"/>
          <w:b/>
          <w:sz w:val="22"/>
          <w:szCs w:val="22"/>
        </w:rPr>
        <w:t>Performance</w:t>
      </w:r>
      <w:r>
        <w:rPr>
          <w:rFonts w:cstheme="minorHAnsi"/>
          <w:b/>
          <w:sz w:val="22"/>
          <w:szCs w:val="22"/>
        </w:rPr>
        <w:t xml:space="preserve"> Measures</w:t>
      </w:r>
      <w:r w:rsidRPr="00D77DAF">
        <w:rPr>
          <w:rFonts w:cstheme="minorHAnsi"/>
          <w:b/>
          <w:sz w:val="22"/>
          <w:szCs w:val="22"/>
        </w:rPr>
        <w:t>:</w:t>
      </w:r>
    </w:p>
    <w:p w:rsidR="00A714DD" w:rsidRPr="00F8310A" w:rsidRDefault="00A714DD" w:rsidP="00A714DD">
      <w:pPr>
        <w:rPr>
          <w:rFonts w:cstheme="minorHAnsi"/>
          <w:b/>
          <w:bCs/>
          <w:color w:val="1A1718"/>
          <w:position w:val="-3"/>
          <w:sz w:val="22"/>
          <w:szCs w:val="22"/>
        </w:rPr>
      </w:pPr>
    </w:p>
    <w:p w:rsidR="00A714DD" w:rsidRPr="00F8310A" w:rsidRDefault="00A714DD" w:rsidP="00A714DD">
      <w:pPr>
        <w:jc w:val="both"/>
        <w:rPr>
          <w:rFonts w:cstheme="minorHAnsi"/>
          <w:color w:val="000000" w:themeColor="text1"/>
          <w:position w:val="-3"/>
          <w:sz w:val="22"/>
          <w:szCs w:val="22"/>
        </w:rPr>
      </w:pPr>
      <w:r w:rsidRPr="00F8310A">
        <w:rPr>
          <w:rFonts w:cstheme="minorHAnsi"/>
          <w:b/>
          <w:bCs/>
          <w:color w:val="1A1718"/>
          <w:position w:val="-3"/>
          <w:sz w:val="22"/>
          <w:szCs w:val="22"/>
        </w:rPr>
        <w:t>CPU utilization</w:t>
      </w:r>
      <w:r w:rsidR="00273373">
        <w:rPr>
          <w:rFonts w:cstheme="minorHAnsi"/>
          <w:color w:val="1A1718"/>
          <w:position w:val="-3"/>
          <w:sz w:val="22"/>
          <w:szCs w:val="22"/>
        </w:rPr>
        <w:t>:</w:t>
      </w:r>
      <w:r w:rsidRPr="00F8310A">
        <w:rPr>
          <w:rFonts w:cstheme="minorHAnsi"/>
          <w:color w:val="1A1718"/>
          <w:position w:val="-3"/>
          <w:sz w:val="22"/>
          <w:szCs w:val="22"/>
        </w:rPr>
        <w:t xml:space="preserve"> </w:t>
      </w:r>
      <w:r w:rsidR="00760FB5" w:rsidRPr="00760FB5">
        <w:rPr>
          <w:rFonts w:cstheme="minorHAnsi"/>
          <w:color w:val="1A1718"/>
          <w:position w:val="-3"/>
          <w:sz w:val="22"/>
          <w:szCs w:val="22"/>
        </w:rPr>
        <w:t>What percent of the time the CPU is used.</w:t>
      </w:r>
      <w:r w:rsidR="00760FB5">
        <w:t xml:space="preserve"> </w:t>
      </w:r>
      <w:r w:rsidRPr="00F8310A">
        <w:rPr>
          <w:rFonts w:cstheme="minorHAnsi"/>
          <w:color w:val="1A1718"/>
          <w:position w:val="-3"/>
          <w:sz w:val="22"/>
          <w:szCs w:val="22"/>
        </w:rPr>
        <w:t xml:space="preserve">We want to keep the CPU as busy as possible. Conceptually, CPU utilization can range from 0 to 100 percent. In a real system, it </w:t>
      </w:r>
      <w:r w:rsidRPr="00F8310A">
        <w:rPr>
          <w:rFonts w:cstheme="minorHAnsi"/>
          <w:color w:val="000000" w:themeColor="text1"/>
          <w:position w:val="-3"/>
          <w:sz w:val="22"/>
          <w:szCs w:val="22"/>
        </w:rPr>
        <w:t>should range from 40 percent (for a lightly loaded system) to 90 percent (for a heavily loaded system).</w:t>
      </w:r>
    </w:p>
    <w:p w:rsidR="00A714DD" w:rsidRPr="00F8310A" w:rsidRDefault="00A714DD" w:rsidP="00A714DD">
      <w:pPr>
        <w:jc w:val="both"/>
        <w:rPr>
          <w:rFonts w:cstheme="minorHAnsi"/>
          <w:b/>
          <w:bCs/>
          <w:color w:val="000000" w:themeColor="text1"/>
          <w:position w:val="-3"/>
          <w:sz w:val="22"/>
          <w:szCs w:val="22"/>
        </w:rPr>
      </w:pPr>
    </w:p>
    <w:p w:rsidR="00A714DD" w:rsidRPr="00F8310A" w:rsidRDefault="00A714DD" w:rsidP="00A714DD">
      <w:pPr>
        <w:jc w:val="both"/>
        <w:rPr>
          <w:rFonts w:cstheme="minorHAnsi"/>
          <w:color w:val="000000" w:themeColor="text1"/>
          <w:sz w:val="22"/>
          <w:szCs w:val="22"/>
        </w:rPr>
      </w:pPr>
      <w:r w:rsidRPr="00F8310A">
        <w:rPr>
          <w:rFonts w:cstheme="minorHAnsi"/>
          <w:b/>
          <w:bCs/>
          <w:color w:val="000000" w:themeColor="text1"/>
          <w:position w:val="-3"/>
          <w:sz w:val="22"/>
          <w:szCs w:val="22"/>
        </w:rPr>
        <w:t>Throughput</w:t>
      </w:r>
      <w:r w:rsidR="00273373">
        <w:rPr>
          <w:rFonts w:cstheme="minorHAnsi"/>
          <w:color w:val="000000" w:themeColor="text1"/>
          <w:position w:val="-3"/>
          <w:sz w:val="22"/>
          <w:szCs w:val="22"/>
        </w:rPr>
        <w:t>:</w:t>
      </w:r>
      <w:r w:rsidRPr="00F8310A">
        <w:rPr>
          <w:rFonts w:cstheme="minorHAnsi"/>
          <w:color w:val="000000" w:themeColor="text1"/>
          <w:position w:val="-3"/>
          <w:sz w:val="22"/>
          <w:szCs w:val="22"/>
        </w:rPr>
        <w:t xml:space="preserve"> </w:t>
      </w:r>
      <w:r w:rsidR="00283A2B" w:rsidRPr="00283A2B">
        <w:rPr>
          <w:rFonts w:cstheme="minorHAnsi"/>
          <w:color w:val="000000" w:themeColor="text1"/>
          <w:position w:val="-3"/>
          <w:sz w:val="22"/>
          <w:szCs w:val="22"/>
        </w:rPr>
        <w:t>Number of processes that complete their execution per time unit.</w:t>
      </w:r>
      <w:r w:rsidR="00283A2B">
        <w:t xml:space="preserve"> </w:t>
      </w:r>
      <w:r w:rsidRPr="00F8310A">
        <w:rPr>
          <w:rFonts w:cstheme="minorHAnsi"/>
          <w:color w:val="000000" w:themeColor="text1"/>
          <w:position w:val="-3"/>
          <w:sz w:val="22"/>
          <w:szCs w:val="22"/>
        </w:rPr>
        <w:t xml:space="preserve">If the CPU is busy executing processes, then work is being done. One measure of work is the number of processes that are completed per time unit, called </w:t>
      </w:r>
      <w:r w:rsidRPr="00F8310A">
        <w:rPr>
          <w:rFonts w:cstheme="minorHAnsi"/>
          <w:b/>
          <w:bCs/>
          <w:color w:val="000000" w:themeColor="text1"/>
          <w:position w:val="-3"/>
          <w:sz w:val="22"/>
          <w:szCs w:val="22"/>
        </w:rPr>
        <w:t>throughput</w:t>
      </w:r>
      <w:r w:rsidRPr="00F8310A">
        <w:rPr>
          <w:rFonts w:cstheme="minorHAnsi"/>
          <w:color w:val="000000" w:themeColor="text1"/>
          <w:position w:val="-3"/>
          <w:sz w:val="22"/>
          <w:szCs w:val="22"/>
        </w:rPr>
        <w:t xml:space="preserve">. For long processes, this rate may be one process per hour; for short transactions, it may be ten processes per second. </w:t>
      </w:r>
      <w:r w:rsidRPr="00F8310A">
        <w:rPr>
          <w:rFonts w:eastAsia="MS Mincho" w:hAnsi="MS Mincho" w:cstheme="minorHAnsi"/>
          <w:color w:val="000000" w:themeColor="text1"/>
          <w:sz w:val="22"/>
          <w:szCs w:val="22"/>
        </w:rPr>
        <w:t> </w:t>
      </w:r>
    </w:p>
    <w:p w:rsidR="00A714DD" w:rsidRPr="00F8310A" w:rsidRDefault="00A714DD" w:rsidP="00A714DD">
      <w:pPr>
        <w:jc w:val="both"/>
        <w:rPr>
          <w:rFonts w:cstheme="minorHAnsi"/>
          <w:b/>
          <w:bCs/>
          <w:color w:val="000000" w:themeColor="text1"/>
          <w:position w:val="-3"/>
          <w:sz w:val="22"/>
          <w:szCs w:val="22"/>
        </w:rPr>
      </w:pPr>
    </w:p>
    <w:p w:rsidR="00A714DD" w:rsidRPr="00F8310A" w:rsidRDefault="00A714DD" w:rsidP="00A714DD">
      <w:pPr>
        <w:jc w:val="both"/>
        <w:rPr>
          <w:rFonts w:cstheme="minorHAnsi"/>
          <w:color w:val="000000" w:themeColor="text1"/>
          <w:sz w:val="22"/>
          <w:szCs w:val="22"/>
        </w:rPr>
      </w:pPr>
      <w:r w:rsidRPr="00F8310A">
        <w:rPr>
          <w:rFonts w:cstheme="minorHAnsi"/>
          <w:b/>
          <w:bCs/>
          <w:color w:val="000000" w:themeColor="text1"/>
          <w:position w:val="-3"/>
          <w:sz w:val="22"/>
          <w:szCs w:val="22"/>
        </w:rPr>
        <w:t>Turnaround time</w:t>
      </w:r>
      <w:r w:rsidR="00273373">
        <w:rPr>
          <w:rFonts w:cstheme="minorHAnsi"/>
          <w:color w:val="000000" w:themeColor="text1"/>
          <w:position w:val="-3"/>
          <w:sz w:val="22"/>
          <w:szCs w:val="22"/>
        </w:rPr>
        <w:t>:</w:t>
      </w:r>
      <w:r w:rsidR="00F22656">
        <w:rPr>
          <w:rFonts w:cstheme="minorHAnsi"/>
          <w:color w:val="000000" w:themeColor="text1"/>
          <w:position w:val="-3"/>
          <w:sz w:val="22"/>
          <w:szCs w:val="22"/>
        </w:rPr>
        <w:t xml:space="preserve"> </w:t>
      </w:r>
      <w:r w:rsidR="00F22656" w:rsidRPr="00F22656">
        <w:rPr>
          <w:rFonts w:cstheme="minorHAnsi"/>
          <w:color w:val="000000" w:themeColor="text1"/>
          <w:position w:val="-3"/>
          <w:sz w:val="22"/>
          <w:szCs w:val="22"/>
        </w:rPr>
        <w:t>Amount of time to execute a particular process.</w:t>
      </w:r>
      <w:r w:rsidRPr="00F8310A">
        <w:rPr>
          <w:rFonts w:cstheme="minorHAnsi"/>
          <w:color w:val="000000" w:themeColor="text1"/>
          <w:position w:val="-3"/>
          <w:sz w:val="22"/>
          <w:szCs w:val="22"/>
        </w:rPr>
        <w:t xml:space="preserve"> From the point of view of a particular process, the important criterion is how long it takes to execute that process. The interval from the time of submission of a process to the time of completion is the turnaround time. Turnaround time is the sum of the periods spent waiting to get into memory, waiting in the ready queue, executing on the CPU, and doing I/O. </w:t>
      </w:r>
    </w:p>
    <w:p w:rsidR="00A714DD" w:rsidRPr="00F8310A" w:rsidRDefault="00A714DD" w:rsidP="00A714DD">
      <w:pPr>
        <w:jc w:val="both"/>
        <w:rPr>
          <w:rFonts w:cstheme="minorHAnsi"/>
          <w:b/>
          <w:bCs/>
          <w:color w:val="000000" w:themeColor="text1"/>
          <w:position w:val="-3"/>
          <w:sz w:val="22"/>
          <w:szCs w:val="22"/>
        </w:rPr>
      </w:pPr>
    </w:p>
    <w:p w:rsidR="00A714DD" w:rsidRPr="00F8310A" w:rsidRDefault="00A714DD" w:rsidP="00A714DD">
      <w:pPr>
        <w:jc w:val="both"/>
        <w:rPr>
          <w:rFonts w:cstheme="minorHAnsi"/>
          <w:color w:val="000000" w:themeColor="text1"/>
          <w:sz w:val="22"/>
          <w:szCs w:val="22"/>
        </w:rPr>
      </w:pPr>
      <w:r w:rsidRPr="00F8310A">
        <w:rPr>
          <w:rFonts w:cstheme="minorHAnsi"/>
          <w:b/>
          <w:bCs/>
          <w:color w:val="000000" w:themeColor="text1"/>
          <w:position w:val="-3"/>
          <w:sz w:val="22"/>
          <w:szCs w:val="22"/>
        </w:rPr>
        <w:t>Waiting time</w:t>
      </w:r>
      <w:r w:rsidR="00273373">
        <w:rPr>
          <w:rFonts w:cstheme="minorHAnsi"/>
          <w:color w:val="000000" w:themeColor="text1"/>
          <w:position w:val="-3"/>
          <w:sz w:val="22"/>
          <w:szCs w:val="22"/>
        </w:rPr>
        <w:t>:</w:t>
      </w:r>
      <w:r w:rsidRPr="00F8310A">
        <w:rPr>
          <w:rFonts w:cstheme="minorHAnsi"/>
          <w:color w:val="000000" w:themeColor="text1"/>
          <w:position w:val="-3"/>
          <w:sz w:val="22"/>
          <w:szCs w:val="22"/>
        </w:rPr>
        <w:t xml:space="preserve"> </w:t>
      </w:r>
      <w:r w:rsidR="00577B2E" w:rsidRPr="00577B2E">
        <w:rPr>
          <w:rFonts w:cstheme="minorHAnsi"/>
          <w:color w:val="000000" w:themeColor="text1"/>
          <w:position w:val="-3"/>
          <w:sz w:val="22"/>
          <w:szCs w:val="22"/>
        </w:rPr>
        <w:t>Amount of time a process has been waiting in the ready queue.</w:t>
      </w:r>
      <w:r w:rsidR="00577B2E">
        <w:t xml:space="preserve"> </w:t>
      </w:r>
      <w:r w:rsidRPr="00F8310A">
        <w:rPr>
          <w:rFonts w:cstheme="minorHAnsi"/>
          <w:color w:val="000000" w:themeColor="text1"/>
          <w:position w:val="-3"/>
          <w:sz w:val="22"/>
          <w:szCs w:val="22"/>
        </w:rPr>
        <w:t xml:space="preserve">The CPU-scheduling algorithm does not affect the amount of time during which a process executes or does I/O. It affects only the amount of time that a process spends waiting in the ready queue. Waiting time is the sum of the periods spent waiting in the ready queue. </w:t>
      </w:r>
      <w:r w:rsidRPr="00F8310A">
        <w:rPr>
          <w:rFonts w:eastAsia="MS Mincho" w:hAnsi="MS Mincho" w:cstheme="minorHAnsi"/>
          <w:color w:val="000000" w:themeColor="text1"/>
          <w:sz w:val="22"/>
          <w:szCs w:val="22"/>
        </w:rPr>
        <w:t> </w:t>
      </w:r>
    </w:p>
    <w:p w:rsidR="00A714DD" w:rsidRPr="00F8310A" w:rsidRDefault="00A714DD" w:rsidP="00A714DD">
      <w:pPr>
        <w:jc w:val="both"/>
        <w:rPr>
          <w:rFonts w:cstheme="minorHAnsi"/>
          <w:color w:val="000000" w:themeColor="text1"/>
          <w:sz w:val="22"/>
          <w:szCs w:val="22"/>
        </w:rPr>
      </w:pPr>
    </w:p>
    <w:p w:rsidR="00A714DD" w:rsidRPr="00F8310A" w:rsidRDefault="00A714DD" w:rsidP="00A714DD">
      <w:pPr>
        <w:jc w:val="both"/>
        <w:rPr>
          <w:rFonts w:cstheme="minorHAnsi"/>
          <w:color w:val="000000" w:themeColor="text1"/>
          <w:sz w:val="22"/>
          <w:szCs w:val="22"/>
        </w:rPr>
      </w:pPr>
      <w:r w:rsidRPr="00F8310A">
        <w:rPr>
          <w:rFonts w:cstheme="minorHAnsi"/>
          <w:b/>
          <w:bCs/>
          <w:color w:val="000000" w:themeColor="text1"/>
          <w:position w:val="-3"/>
          <w:sz w:val="22"/>
          <w:szCs w:val="22"/>
        </w:rPr>
        <w:t>Response time</w:t>
      </w:r>
      <w:r w:rsidR="00273373">
        <w:rPr>
          <w:rFonts w:cstheme="minorHAnsi"/>
          <w:color w:val="000000" w:themeColor="text1"/>
          <w:position w:val="-3"/>
          <w:sz w:val="22"/>
          <w:szCs w:val="22"/>
        </w:rPr>
        <w:t>:</w:t>
      </w:r>
      <w:r w:rsidR="007D2212">
        <w:rPr>
          <w:rFonts w:cstheme="minorHAnsi"/>
          <w:color w:val="000000" w:themeColor="text1"/>
          <w:position w:val="-3"/>
          <w:sz w:val="22"/>
          <w:szCs w:val="22"/>
        </w:rPr>
        <w:t xml:space="preserve"> </w:t>
      </w:r>
      <w:r w:rsidR="007D2212" w:rsidRPr="009C0B5C">
        <w:rPr>
          <w:rFonts w:cstheme="minorHAnsi"/>
          <w:color w:val="000000" w:themeColor="text1"/>
          <w:position w:val="-3"/>
          <w:sz w:val="22"/>
          <w:szCs w:val="22"/>
        </w:rPr>
        <w:t>Amount of time it takes from when a request was submitted until the first response is produced, not output (for time-sharing environment)</w:t>
      </w:r>
      <w:r w:rsidR="009C0B5C">
        <w:rPr>
          <w:rFonts w:cstheme="minorHAnsi"/>
          <w:color w:val="000000" w:themeColor="text1"/>
          <w:position w:val="-3"/>
          <w:sz w:val="22"/>
          <w:szCs w:val="22"/>
        </w:rPr>
        <w:t>.</w:t>
      </w:r>
      <w:r w:rsidRPr="00F8310A">
        <w:rPr>
          <w:rFonts w:cstheme="minorHAnsi"/>
          <w:color w:val="000000" w:themeColor="text1"/>
          <w:position w:val="-3"/>
          <w:sz w:val="22"/>
          <w:szCs w:val="22"/>
        </w:rPr>
        <w:t xml:space="preserve"> In an interactive system, turnaround time may not be the best criterion. Often, a process can produce some output fairly early and can continue computing new results while previous results are being</w:t>
      </w:r>
      <w:r w:rsidRPr="00F8310A">
        <w:rPr>
          <w:rFonts w:cstheme="minorHAnsi"/>
          <w:color w:val="000000" w:themeColor="text1"/>
          <w:sz w:val="22"/>
          <w:szCs w:val="22"/>
        </w:rPr>
        <w:t xml:space="preserve">output to the user. Thus, another measure is the time from the submission of a request until the first response is produced. This measure, called response time, is the time it takes to start responding, not the time it takes to output the response. The turnaround time is generally limited by the speed of the output device. </w:t>
      </w:r>
    </w:p>
    <w:p w:rsidR="00A714DD" w:rsidRPr="00F8310A" w:rsidRDefault="00A714DD" w:rsidP="00A714DD">
      <w:pPr>
        <w:jc w:val="both"/>
        <w:rPr>
          <w:rFonts w:cstheme="minorHAnsi"/>
          <w:color w:val="000000" w:themeColor="text1"/>
          <w:sz w:val="22"/>
          <w:szCs w:val="22"/>
        </w:rPr>
      </w:pPr>
    </w:p>
    <w:sectPr w:rsidR="00A714DD" w:rsidRPr="00F8310A" w:rsidSect="004C2D78">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A20" w:rsidRDefault="00785A20" w:rsidP="00A714DD">
      <w:r>
        <w:separator/>
      </w:r>
    </w:p>
  </w:endnote>
  <w:endnote w:type="continuationSeparator" w:id="1">
    <w:p w:rsidR="00785A20" w:rsidRDefault="00785A20" w:rsidP="00A714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A20" w:rsidRDefault="00785A20" w:rsidP="00A714DD">
      <w:r>
        <w:separator/>
      </w:r>
    </w:p>
  </w:footnote>
  <w:footnote w:type="continuationSeparator" w:id="1">
    <w:p w:rsidR="00785A20" w:rsidRDefault="00785A20" w:rsidP="00A714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rsids>
    <w:rsidRoot w:val="004D145E"/>
    <w:rsid w:val="00107084"/>
    <w:rsid w:val="001D2032"/>
    <w:rsid w:val="00273373"/>
    <w:rsid w:val="00277551"/>
    <w:rsid w:val="00283A2B"/>
    <w:rsid w:val="003A1DCD"/>
    <w:rsid w:val="004C2D78"/>
    <w:rsid w:val="004C68A4"/>
    <w:rsid w:val="004D145E"/>
    <w:rsid w:val="004F68AD"/>
    <w:rsid w:val="00577B2E"/>
    <w:rsid w:val="006D224D"/>
    <w:rsid w:val="00760FB5"/>
    <w:rsid w:val="00775653"/>
    <w:rsid w:val="00785A20"/>
    <w:rsid w:val="007B1006"/>
    <w:rsid w:val="007D2212"/>
    <w:rsid w:val="00886072"/>
    <w:rsid w:val="0089730E"/>
    <w:rsid w:val="0096231D"/>
    <w:rsid w:val="009724CD"/>
    <w:rsid w:val="009C0B5C"/>
    <w:rsid w:val="00A07C7F"/>
    <w:rsid w:val="00A714DD"/>
    <w:rsid w:val="00A93D4D"/>
    <w:rsid w:val="00D77DAF"/>
    <w:rsid w:val="00F22656"/>
    <w:rsid w:val="00F8310A"/>
    <w:rsid w:val="00F85B1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paragraph" w:styleId="Heading1">
    <w:name w:val="heading 1"/>
    <w:basedOn w:val="Normal"/>
    <w:next w:val="Normal"/>
    <w:link w:val="Heading1Char"/>
    <w:uiPriority w:val="9"/>
    <w:qFormat/>
    <w:rsid w:val="0089730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4DD"/>
    <w:pPr>
      <w:tabs>
        <w:tab w:val="center" w:pos="4513"/>
        <w:tab w:val="right" w:pos="9026"/>
      </w:tabs>
    </w:pPr>
  </w:style>
  <w:style w:type="character" w:customStyle="1" w:styleId="HeaderChar">
    <w:name w:val="Header Char"/>
    <w:basedOn w:val="DefaultParagraphFont"/>
    <w:link w:val="Header"/>
    <w:uiPriority w:val="99"/>
    <w:rsid w:val="00A714DD"/>
  </w:style>
  <w:style w:type="paragraph" w:styleId="Footer">
    <w:name w:val="footer"/>
    <w:basedOn w:val="Normal"/>
    <w:link w:val="FooterChar"/>
    <w:uiPriority w:val="99"/>
    <w:unhideWhenUsed/>
    <w:rsid w:val="00A714DD"/>
    <w:pPr>
      <w:tabs>
        <w:tab w:val="center" w:pos="4513"/>
        <w:tab w:val="right" w:pos="9026"/>
      </w:tabs>
    </w:pPr>
  </w:style>
  <w:style w:type="character" w:customStyle="1" w:styleId="FooterChar">
    <w:name w:val="Footer Char"/>
    <w:basedOn w:val="DefaultParagraphFont"/>
    <w:link w:val="Footer"/>
    <w:uiPriority w:val="99"/>
    <w:rsid w:val="00A714DD"/>
  </w:style>
  <w:style w:type="paragraph" w:styleId="BalloonText">
    <w:name w:val="Balloon Text"/>
    <w:basedOn w:val="Normal"/>
    <w:link w:val="BalloonTextChar"/>
    <w:uiPriority w:val="99"/>
    <w:semiHidden/>
    <w:unhideWhenUsed/>
    <w:rsid w:val="004C68A4"/>
    <w:rPr>
      <w:rFonts w:ascii="Tahoma" w:hAnsi="Tahoma" w:cs="Tahoma"/>
      <w:sz w:val="16"/>
      <w:szCs w:val="16"/>
    </w:rPr>
  </w:style>
  <w:style w:type="character" w:customStyle="1" w:styleId="BalloonTextChar">
    <w:name w:val="Balloon Text Char"/>
    <w:basedOn w:val="DefaultParagraphFont"/>
    <w:link w:val="BalloonText"/>
    <w:uiPriority w:val="99"/>
    <w:semiHidden/>
    <w:rsid w:val="004C68A4"/>
    <w:rPr>
      <w:rFonts w:ascii="Tahoma" w:hAnsi="Tahoma" w:cs="Tahoma"/>
      <w:sz w:val="16"/>
      <w:szCs w:val="16"/>
    </w:rPr>
  </w:style>
  <w:style w:type="character" w:customStyle="1" w:styleId="Heading1Char">
    <w:name w:val="Heading 1 Char"/>
    <w:basedOn w:val="DefaultParagraphFont"/>
    <w:link w:val="Heading1"/>
    <w:uiPriority w:val="9"/>
    <w:rsid w:val="0089730E"/>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harshini.sai@outlook.com</dc:creator>
  <cp:keywords/>
  <dc:description/>
  <cp:lastModifiedBy>Windows User</cp:lastModifiedBy>
  <cp:revision>40</cp:revision>
  <dcterms:created xsi:type="dcterms:W3CDTF">2017-02-13T04:02:00Z</dcterms:created>
  <dcterms:modified xsi:type="dcterms:W3CDTF">2017-02-13T05:33:00Z</dcterms:modified>
</cp:coreProperties>
</file>