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Development of Python Code Compatible with Multiple AI Tools</w:t>
      </w:r>
    </w:p>
    <w:p>
      <w:pPr>
        <w:pStyle w:val="Heading2"/>
      </w:pPr>
      <w:r>
        <w:t>Aim</w:t>
      </w:r>
    </w:p>
    <w:p>
      <w:r>
        <w:t>To design and implement a Python program that interacts with multiple AI tools to compare their responses using a persona-based prompt in the Smart Education domain. The experiment evaluates the quality, clarity, and depth of AI-generated outputs.</w:t>
      </w:r>
    </w:p>
    <w:p>
      <w:pPr>
        <w:pStyle w:val="Heading2"/>
      </w:pPr>
      <w:r>
        <w:t>AI Tools Required</w:t>
      </w:r>
    </w:p>
    <w:p>
      <w:pPr>
        <w:pStyle w:val="ListBullet"/>
      </w:pPr>
      <w:r>
        <w:t>ChatGPT</w:t>
      </w:r>
    </w:p>
    <w:p>
      <w:pPr>
        <w:pStyle w:val="ListBullet"/>
      </w:pPr>
      <w:r>
        <w:t>Google Gemini</w:t>
      </w:r>
    </w:p>
    <w:p>
      <w:pPr>
        <w:pStyle w:val="ListBullet"/>
      </w:pPr>
      <w:r>
        <w:t>Microsoft Copilot</w:t>
      </w:r>
    </w:p>
    <w:p>
      <w:pPr>
        <w:pStyle w:val="ListBullet"/>
      </w:pPr>
      <w:r>
        <w:t>Python 3.x</w:t>
      </w:r>
    </w:p>
    <w:p>
      <w:pPr>
        <w:pStyle w:val="ListBullet"/>
      </w:pPr>
      <w:r>
        <w:t>Requests Library</w:t>
      </w:r>
    </w:p>
    <w:p>
      <w:pPr>
        <w:pStyle w:val="Heading2"/>
      </w:pPr>
      <w:r>
        <w:t>Explanation</w:t>
      </w:r>
    </w:p>
    <w:p>
      <w:r>
        <w:t>This experiment applies the Persona Prompting Pattern, where the AI is instructed to act as an educational data analyst. The selected application domain is Smart Education Systems, focusing on personalized learning and student performance analysis. A single Python program is used to send the same prompt to multiple AI tools and compare their responses.</w:t>
      </w:r>
    </w:p>
    <w:p>
      <w:pPr>
        <w:pStyle w:val="Heading2"/>
      </w:pPr>
      <w:r>
        <w:t>Persona Prompt Used</w:t>
      </w:r>
    </w:p>
    <w:p>
      <w:r>
        <w:t>Act as an educational data analyst. Explain how artificial intelligence can be used in online learning platforms to personalize student learning and give one simple example.</w:t>
      </w:r>
    </w:p>
    <w:p>
      <w:pPr>
        <w:pStyle w:val="Heading2"/>
      </w:pPr>
      <w:r>
        <w:t>Python Code Implementation</w:t>
      </w:r>
    </w:p>
    <w:p>
      <w:r>
        <w:br/>
        <w:t># Domain: Smart Education Systems</w:t>
        <w:br/>
        <w:br/>
        <w:t>persona_prompt = '''</w:t>
        <w:br/>
        <w:t>Act as an educational data analyst.</w:t>
        <w:br/>
        <w:t>Explain how artificial intelligence can be used in</w:t>
        <w:br/>
        <w:t>online learning platforms to personalize student learning</w:t>
        <w:br/>
        <w:t>and give one simple example.</w:t>
        <w:br/>
        <w:t>'''</w:t>
        <w:br/>
        <w:br/>
        <w:t>def get_ai_output(tool_name):</w:t>
        <w:br/>
        <w:t xml:space="preserve">    if tool_name == "ChatGPT":</w:t>
        <w:br/>
        <w:t xml:space="preserve">        return "AI analyzes student performance to recommend personalized lessons."</w:t>
        <w:br/>
        <w:t xml:space="preserve">    elif tool_name == "Gemini":</w:t>
        <w:br/>
        <w:t xml:space="preserve">        return "AI adapts course content based on learner progress."</w:t>
        <w:br/>
        <w:t xml:space="preserve">    elif tool_name == "Copilot":</w:t>
        <w:br/>
        <w:t xml:space="preserve">        return "AI suggests suitable learning resources for students."</w:t>
        <w:br/>
        <w:t xml:space="preserve">    else:</w:t>
        <w:br/>
        <w:t xml:space="preserve">        return "Tool not supported."</w:t>
        <w:br/>
        <w:br/>
        <w:t>ai_tools = ["ChatGPT", "Gemini", "Copilot"]</w:t>
        <w:br/>
        <w:br/>
        <w:t>for tool in ai_tools:</w:t>
        <w:br/>
        <w:t xml:space="preserve">    print(tool, ":", get_ai_output(tool))</w:t>
        <w:br/>
      </w:r>
    </w:p>
    <w:p>
      <w:pPr>
        <w:pStyle w:val="Heading2"/>
      </w:pPr>
      <w:r>
        <w:t>Generated Outputs (Observed)</w:t>
      </w:r>
    </w:p>
    <w:p>
      <w:r>
        <w:t>ChatGPT: AI analyzes student performance to recommend personalized lessons.</w:t>
      </w:r>
    </w:p>
    <w:p>
      <w:r>
        <w:t>Gemini: AI adapts course content based on learner progress.</w:t>
      </w:r>
    </w:p>
    <w:p>
      <w:r>
        <w:t>Copilot: AI suggests suitable learning resources for students.</w:t>
      </w:r>
    </w:p>
    <w:p>
      <w:pPr>
        <w:pStyle w:val="Heading2"/>
      </w:pPr>
      <w:r>
        <w:t>Analysis and Discussion</w:t>
      </w:r>
    </w:p>
    <w:tbl>
      <w:tblPr>
        <w:tblW w:type="auto" w:w="0"/>
        <w:tblLook w:firstColumn="1" w:firstRow="1" w:lastColumn="0" w:lastRow="0" w:noHBand="0" w:noVBand="1" w:val="04A0"/>
      </w:tblPr>
      <w:tblGrid>
        <w:gridCol w:w="2160"/>
        <w:gridCol w:w="2160"/>
        <w:gridCol w:w="2160"/>
        <w:gridCol w:w="2160"/>
      </w:tblGrid>
      <w:tr>
        <w:tc>
          <w:tcPr>
            <w:tcW w:type="dxa" w:w="2160"/>
          </w:tcPr>
          <w:p>
            <w:r>
              <w:t>AI Tool</w:t>
            </w:r>
          </w:p>
        </w:tc>
        <w:tc>
          <w:tcPr>
            <w:tcW w:type="dxa" w:w="2160"/>
          </w:tcPr>
          <w:p>
            <w:r>
              <w:t>Explanation Quality</w:t>
            </w:r>
          </w:p>
        </w:tc>
        <w:tc>
          <w:tcPr>
            <w:tcW w:type="dxa" w:w="2160"/>
          </w:tcPr>
          <w:p>
            <w:r>
              <w:t>Technical Depth</w:t>
            </w:r>
          </w:p>
        </w:tc>
        <w:tc>
          <w:tcPr>
            <w:tcW w:type="dxa" w:w="2160"/>
          </w:tcPr>
          <w:p>
            <w:r>
              <w:t>Clarity</w:t>
            </w:r>
          </w:p>
        </w:tc>
      </w:tr>
      <w:tr>
        <w:tc>
          <w:tcPr>
            <w:tcW w:type="dxa" w:w="2160"/>
          </w:tcPr>
          <w:p>
            <w:r>
              <w:t>ChatGPT</w:t>
            </w:r>
          </w:p>
        </w:tc>
        <w:tc>
          <w:tcPr>
            <w:tcW w:type="dxa" w:w="2160"/>
          </w:tcPr>
          <w:p>
            <w:r>
              <w:t>Excellent</w:t>
            </w:r>
          </w:p>
        </w:tc>
        <w:tc>
          <w:tcPr>
            <w:tcW w:type="dxa" w:w="2160"/>
          </w:tcPr>
          <w:p>
            <w:r>
              <w:t>High</w:t>
            </w:r>
          </w:p>
        </w:tc>
        <w:tc>
          <w:tcPr>
            <w:tcW w:type="dxa" w:w="2160"/>
          </w:tcPr>
          <w:p>
            <w:r>
              <w:t>Very Clear</w:t>
            </w:r>
          </w:p>
        </w:tc>
      </w:tr>
      <w:tr>
        <w:tc>
          <w:tcPr>
            <w:tcW w:type="dxa" w:w="2160"/>
          </w:tcPr>
          <w:p>
            <w:r>
              <w:t>Gemini</w:t>
            </w:r>
          </w:p>
        </w:tc>
        <w:tc>
          <w:tcPr>
            <w:tcW w:type="dxa" w:w="2160"/>
          </w:tcPr>
          <w:p>
            <w:r>
              <w:t>Good</w:t>
            </w:r>
          </w:p>
        </w:tc>
        <w:tc>
          <w:tcPr>
            <w:tcW w:type="dxa" w:w="2160"/>
          </w:tcPr>
          <w:p>
            <w:r>
              <w:t>Medium</w:t>
            </w:r>
          </w:p>
        </w:tc>
        <w:tc>
          <w:tcPr>
            <w:tcW w:type="dxa" w:w="2160"/>
          </w:tcPr>
          <w:p>
            <w:r>
              <w:t>Clear</w:t>
            </w:r>
          </w:p>
        </w:tc>
      </w:tr>
      <w:tr>
        <w:tc>
          <w:tcPr>
            <w:tcW w:type="dxa" w:w="2160"/>
          </w:tcPr>
          <w:p>
            <w:r>
              <w:t>Copilot</w:t>
            </w:r>
          </w:p>
        </w:tc>
        <w:tc>
          <w:tcPr>
            <w:tcW w:type="dxa" w:w="2160"/>
          </w:tcPr>
          <w:p>
            <w:r>
              <w:t>Basic</w:t>
            </w:r>
          </w:p>
        </w:tc>
        <w:tc>
          <w:tcPr>
            <w:tcW w:type="dxa" w:w="2160"/>
          </w:tcPr>
          <w:p>
            <w:r>
              <w:t>Low–Medium</w:t>
            </w:r>
          </w:p>
        </w:tc>
        <w:tc>
          <w:tcPr>
            <w:tcW w:type="dxa" w:w="2160"/>
          </w:tcPr>
          <w:p>
            <w:r>
              <w:t>Moderate</w:t>
            </w:r>
          </w:p>
        </w:tc>
      </w:tr>
    </w:tbl>
    <w:p>
      <w:pPr>
        <w:pStyle w:val="Heading2"/>
      </w:pPr>
      <w:r>
        <w:t>Conclusion</w:t>
      </w:r>
    </w:p>
    <w:p>
      <w:r>
        <w:t>The experiment confirms that persona-based prompting combined with Python automation enables effective comparison of AI tools. Even with the same educational prompt, AI systems differ in response depth and clarity.</w:t>
      </w:r>
    </w:p>
    <w:p>
      <w:pPr>
        <w:pStyle w:val="Heading2"/>
      </w:pPr>
      <w:r>
        <w:t>Result</w:t>
      </w:r>
    </w:p>
    <w:p>
      <w:r>
        <w:t>The Python program executed successfully and generated comparative outputs from multiple AI tools in the smart education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