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Case 24: Yellow on Day 3: Newborn Jaundice and Breastfeeding Support</w:t>
      </w:r>
    </w:p>
    <w:p>
      <w:pPr>
        <w:spacing w:after="80"/>
      </w:pPr>
      <w:r>
        <w:rPr>
          <w:color w:val="586972"/>
          <w:sz w:val="19"/>
          <w:szCs w:val="19"/>
        </w:rPr>
        <w:t xml:space="preserve">Apply/Analyze · Unit 4 · Patient-centered care and teaching · Answer key</w:t>
      </w:r>
    </w:p>
    <w:p>
      <w:pPr>
        <w:spacing w:after="80"/>
      </w:pPr>
      <w:r>
        <w:rPr>
          <w:b/>
          <w:bCs/>
        </w:rPr>
        <w:t xml:space="preserve">Clinical judgment steps: </w:t>
      </w:r>
      <w:r>
        <w:t xml:space="preserve">Recognize cues · Analyze cues · Take action · Generate solutions</w:t>
      </w:r>
    </w:p>
    <w:p>
      <w:pPr>
        <w:spacing w:after="160"/>
      </w:pPr>
      <w:r>
        <w:rPr>
          <w:b/>
          <w:bCs/>
          <w:sz w:val="18"/>
          <w:szCs w:val="18"/>
        </w:rPr>
        <w:t xml:space="preserve">Tags: </w:t>
      </w:r>
      <w:r>
        <w:rPr>
          <w:color w:val="586972"/>
          <w:sz w:val="18"/>
          <w:szCs w:val="18"/>
        </w:rPr>
        <w:t xml:space="preserve">Inpatient, Newborn, Pediatric, Maternal, Health teaching, Family-centered care</w:t>
      </w:r>
    </w:p>
    <w:p>
      <w:pPr>
        <w:spacing w:after="160"/>
      </w:pPr>
      <w:r>
        <w:rPr>
          <w:b/>
          <w:bCs/>
        </w:rPr>
        <w:t xml:space="preserve">For faculty use. </w:t>
      </w:r>
      <w:r>
        <w:rPr>
          <w:sz w:val="19"/>
          <w:szCs w:val="19"/>
        </w:rPr>
        <w:t xml:space="preserve">Objective items are scored automatically in BedsideLab when students save their answers: select-all-that-apply and highlight items use +/- scoring (a wrong choice cancels a right one, never below zero), prioritization items earn 1 point for each option in the correct position, matrix and drop-down items earn 1 point per row or blank, and bow-tie items earn 1 point per correct pick. Open responses are graded by faculty with the model answers and guidance below. Review rationales with students after grading; they also appear to students in the chart once the work is graded (or immediately in practice mode).</w:t>
      </w:r>
    </w:p>
    <w:p>
      <w:pPr>
        <w:pStyle w:val="Heading2"/>
        <w:keepNext/>
      </w:pPr>
      <w:r>
        <w:t xml:space="preserve">Case at a glance</w:t>
      </w:r>
    </w:p>
    <w:p>
      <w:pPr>
        <w:spacing w:after="100"/>
      </w:pPr>
      <w:r>
        <w:t xml:space="preserve">A 3-day-old exclusively breastfed newborn has rising bilirubin, 9% weight loss and few wet diapers, and his first-time mother has sore nipples. Interpret the findings, deliver phototherapy safely, and support breastfeeding.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Patient</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Baby Boy Okoro, 3 days, Male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Setting</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Inpatient · Mother-Baby · Room 22 (rooming in)</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Reason for care</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Newborn, 38 weeks 4 days; hyperbilirubinemia; mother's cesarean recovery delayed discharge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Allergies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No known allergies</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Code status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Full code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Chart in BedsideLab</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Open the patient chart from your assignment: handoff report, notes, assessment, vital signs, results, MAR, orders and history.</w:t>
            </w:r>
          </w:p>
        </w:tc>
      </w:tr>
    </w:tbl>
    <w:p>
      <w:pPr>
        <w:spacing w:before="100"/>
      </w:pPr>
      <w:r>
        <w:rPr>
          <w:color w:val="586972"/>
          <w:sz w:val="18"/>
          <w:szCs w:val="18"/>
        </w:rPr>
        <w:t xml:space="preserve">7 items · 28 auto-scored points and 4 open-response points (32 total). BedsideLab suggests a score out of the activity's points (default 100) in the same proportion.</w:t>
      </w:r>
    </w:p>
    <w:p>
      <w:pPr>
        <w:pStyle w:val="Heading2"/>
        <w:keepNext/>
      </w:pPr>
      <w:r>
        <w:t xml:space="preserve">Answers, rationales and scoring</w:t>
      </w:r>
    </w:p>
    <w:p>
      <w:pPr>
        <w:keepNext/>
        <w:spacing w:after="60" w:before="240"/>
      </w:pPr>
      <w:r>
        <w:rPr>
          <w:b/>
          <w:bCs/>
          <w:color w:val="0E6E78"/>
        </w:rPr>
        <w:t xml:space="preserve">1. </w:t>
      </w:r>
      <w:r>
        <w:t xml:space="preserve">Highlight the findings that increase this baby's risk of significant hyperbilirubinemia.</w:t>
      </w:r>
    </w:p>
    <w:p>
      <w:pPr>
        <w:keepNext/>
        <w:spacing w:after="60"/>
      </w:pPr>
      <w:r>
        <w:rPr>
          <w:i/>
          <w:iCs/>
          <w:color w:val="586972"/>
          <w:sz w:val="16"/>
          <w:szCs w:val="16"/>
        </w:rPr>
        <w:t xml:space="preserve">Highlight: tick each finding that applies · Recognize cues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 Mother O positive, infant A positive, DAT positive (ABO isoimmune hemolysis)</w:t>
            </w:r>
          </w:p>
          <w:p>
            <w:pPr>
              <w:spacing w:after="40"/>
            </w:pPr>
            <w:r>
              <w:rPr>
                <w:sz w:val="19"/>
                <w:szCs w:val="19"/>
              </w:rPr>
              <w:t xml:space="preserve">✓ Gestational age 38 weeks</w:t>
            </w:r>
          </w:p>
          <w:p>
            <w:pPr>
              <w:spacing w:after="40"/>
            </w:pPr>
            <w:r>
              <w:rPr>
                <w:sz w:val="19"/>
                <w:szCs w:val="19"/>
              </w:rPr>
              <w:t xml:space="preserve">✓ Exclusively breastfed with suboptimal intake (6 short feeds in 24 hours)</w:t>
            </w:r>
          </w:p>
          <w:p>
            <w:pPr>
              <w:spacing w:after="40"/>
            </w:pPr>
            <w:r>
              <w:rPr>
                <w:sz w:val="19"/>
                <w:szCs w:val="19"/>
              </w:rPr>
              <w:t xml:space="preserve">✓ 9% weight loss with 3 wet diapers and dark stools on day 3</w:t>
            </w:r>
          </w:p>
          <w:p>
            <w:pPr>
              <w:spacing w:after="40"/>
            </w:pPr>
            <w:r>
              <w:rPr>
                <w:sz w:val="19"/>
                <w:szCs w:val="19"/>
              </w:rPr>
              <w:t xml:space="preserve">✓ Relative who needed phototherapy</w:t>
            </w:r>
          </w:p>
        </w:tc>
      </w:tr>
    </w:tbl>
    <w:p>
      <w:pPr>
        <w:spacing w:after="40" w:before="80"/>
      </w:pPr>
      <w:r>
        <w:rPr>
          <w:b/>
          <w:bCs/>
          <w:sz w:val="19"/>
          <w:szCs w:val="19"/>
        </w:rPr>
        <w:t xml:space="preserve">Rationale: </w:t>
      </w:r>
      <w:r>
        <w:rPr>
          <w:sz w:val="19"/>
          <w:szCs w:val="19"/>
        </w:rPr>
        <w:t xml:space="preserve">Isoimmune hemolytic disease (DAT positive) is a neurotoxicity risk factor that lowers the treatment threshold. Lower gestational age (under 39-40 weeks), suboptimal breastfeeding with poor intake (which slows bilirubin excretion in stool), significant weight loss and family history all increase risk. Cesarean birth, vaccination and good Apgars do not.</w:t>
      </w:r>
    </w:p>
    <w:p>
      <w:r>
        <w:rPr>
          <w:i/>
          <w:iCs/>
          <w:color w:val="586972"/>
          <w:sz w:val="16"/>
          <w:szCs w:val="16"/>
        </w:rPr>
        <w:t xml:space="preserve">Scoring: +/- scoring: +1 for each correct finding, -1 for each incorrect one, minimum 0.</w:t>
      </w:r>
    </w:p>
    <w:p>
      <w:pPr>
        <w:keepNext/>
        <w:spacing w:after="60" w:before="240"/>
      </w:pPr>
      <w:r>
        <w:rPr>
          <w:b/>
          <w:bCs/>
          <w:color w:val="0E6E78"/>
        </w:rPr>
        <w:t xml:space="preserve">2. </w:t>
      </w:r>
      <w:r>
        <w:t xml:space="preserve">Complete the nurse's analysis.</w:t>
      </w:r>
    </w:p>
    <w:p>
      <w:pPr>
        <w:keepNext/>
        <w:spacing w:after="60"/>
      </w:pPr>
      <w:r>
        <w:rPr>
          <w:i/>
          <w:iCs/>
          <w:color w:val="586972"/>
          <w:sz w:val="16"/>
          <w:szCs w:val="16"/>
        </w:rPr>
        <w:t xml:space="preserve">Drop-down: circle or write the best choice for each blank · Analyze cues · 4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Jaundice that appears in the first [24 hours] of life is always considered pathologic. This baby's bilirubin of 17.8 mg/dL at 68 hours is [above] his phototherapy threshold of about 16 mg/dL. By day 3, a well-fed baby usually has at least [3-4 wet diapers and stools turning green-yellow]. A weight loss of [more than 7-8%] suggests feeding is not adequate and needs evaluation.</w:t>
            </w:r>
          </w:p>
        </w:tc>
      </w:tr>
    </w:tbl>
    <w:p>
      <w:pPr>
        <w:spacing w:after="40" w:before="80"/>
      </w:pPr>
      <w:r>
        <w:rPr>
          <w:b/>
          <w:bCs/>
          <w:sz w:val="19"/>
          <w:szCs w:val="19"/>
        </w:rPr>
        <w:t xml:space="preserve">Rationale: </w:t>
      </w:r>
      <w:r>
        <w:rPr>
          <w:sz w:val="19"/>
          <w:szCs w:val="19"/>
        </w:rPr>
        <w:t xml:space="preserve">Early jaundice suggests hemolysis or another pathologic process. Treatment thresholds depend on age in hours, gestational age and risk factors. Output targets rise each day (by day 3-4, at least 4-6 wet diapers and transitional stools), and weight loss above about 7-8% warrants a feeding assessment and plan.</w:t>
      </w:r>
    </w:p>
    <w:p>
      <w:r>
        <w:rPr>
          <w:i/>
          <w:iCs/>
          <w:color w:val="586972"/>
          <w:sz w:val="16"/>
          <w:szCs w:val="16"/>
        </w:rPr>
        <w:t xml:space="preserve">Scoring: 1 point for each correct blank.</w:t>
      </w:r>
    </w:p>
    <w:p>
      <w:pPr>
        <w:keepNext/>
        <w:spacing w:after="60" w:before="240"/>
      </w:pPr>
      <w:r>
        <w:rPr>
          <w:b/>
          <w:bCs/>
          <w:color w:val="0E6E78"/>
        </w:rPr>
        <w:t xml:space="preserve">3. </w:t>
      </w:r>
      <w:r>
        <w:t xml:space="preserve">Classify each phototherapy practice as correct or incorrect.</w:t>
      </w:r>
    </w:p>
    <w:p>
      <w:pPr>
        <w:keepNext/>
        <w:spacing w:after="60"/>
      </w:pPr>
      <w:r>
        <w:rPr>
          <w:i/>
          <w:iCs/>
          <w:color w:val="586972"/>
          <w:sz w:val="16"/>
          <w:szCs w:val="16"/>
        </w:rPr>
        <w:t xml:space="preserve">Matrix: tick one column in each row · Take action · 7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Maximize exposed skin (diaper only): Correct</w:t>
            </w:r>
          </w:p>
          <w:p>
            <w:pPr>
              <w:spacing w:after="40"/>
            </w:pPr>
            <w:r>
              <w:rPr>
                <w:sz w:val="19"/>
                <w:szCs w:val="19"/>
              </w:rPr>
              <w:t xml:space="preserve">Cover the eyes with opaque shields and check under them regularly: Correct</w:t>
            </w:r>
          </w:p>
          <w:p>
            <w:pPr>
              <w:spacing w:after="40"/>
            </w:pPr>
            <w:r>
              <w:rPr>
                <w:sz w:val="19"/>
                <w:szCs w:val="19"/>
              </w:rPr>
              <w:t xml:space="preserve">Apply a moisturizing lotion to prevent dry skin: Incorrect</w:t>
            </w:r>
          </w:p>
          <w:p>
            <w:pPr>
              <w:spacing w:after="40"/>
            </w:pPr>
            <w:r>
              <w:rPr>
                <w:sz w:val="19"/>
                <w:szCs w:val="19"/>
              </w:rPr>
              <w:t xml:space="preserve">Stop phototherapy for 2 hours at every feed so he can be held: Incorrect</w:t>
            </w:r>
          </w:p>
          <w:p>
            <w:pPr>
              <w:spacing w:after="40"/>
            </w:pPr>
            <w:r>
              <w:rPr>
                <w:sz w:val="19"/>
                <w:szCs w:val="19"/>
              </w:rPr>
              <w:t xml:space="preserve">Monitor temperature, hydration and number of wet diapers: Correct</w:t>
            </w:r>
          </w:p>
          <w:p>
            <w:pPr>
              <w:spacing w:after="40"/>
            </w:pPr>
            <w:r>
              <w:rPr>
                <w:sz w:val="19"/>
                <w:szCs w:val="19"/>
              </w:rPr>
              <w:t xml:space="preserve">Turn off the lights when drawing blood for bilirubin: Correct</w:t>
            </w:r>
          </w:p>
          <w:p>
            <w:pPr>
              <w:spacing w:after="40"/>
            </w:pPr>
            <w:r>
              <w:rPr>
                <w:sz w:val="19"/>
                <w:szCs w:val="19"/>
              </w:rPr>
              <w:t xml:space="preserve">Rely on skin color to judge whether bilirubin is falling: Incorrect</w:t>
            </w:r>
          </w:p>
        </w:tc>
      </w:tr>
    </w:tbl>
    <w:p>
      <w:pPr>
        <w:spacing w:after="40" w:before="80"/>
      </w:pPr>
      <w:r>
        <w:rPr>
          <w:b/>
          <w:bCs/>
          <w:sz w:val="19"/>
          <w:szCs w:val="19"/>
        </w:rPr>
        <w:t xml:space="preserve">Rationale: </w:t>
      </w:r>
      <w:r>
        <w:rPr>
          <w:sz w:val="19"/>
          <w:szCs w:val="19"/>
        </w:rPr>
        <w:t xml:space="preserve">Effective phototherapy needs maximum skin exposure and eye protection. Lotions can cause burns and reduce effectiveness. Interruptions are kept short (feeds of up to about 30 minutes) during intensive phototherapy. Phototherapy increases insensible water loss and can affect temperature. Light can degrade bilirubin in the sample, and skin color is unreliable once phototherapy starts, so serum levels are used.</w:t>
      </w:r>
    </w:p>
    <w:p>
      <w:r>
        <w:rPr>
          <w:i/>
          <w:iCs/>
          <w:color w:val="586972"/>
          <w:sz w:val="16"/>
          <w:szCs w:val="16"/>
        </w:rPr>
        <w:t xml:space="preserve">Scoring: 1 point for each correct row.</w:t>
      </w:r>
    </w:p>
    <w:p>
      <w:pPr>
        <w:keepNext/>
        <w:spacing w:after="60" w:before="240"/>
      </w:pPr>
      <w:r>
        <w:rPr>
          <w:b/>
          <w:bCs/>
          <w:color w:val="0E6E78"/>
        </w:rPr>
        <w:t xml:space="preserve">4. </w:t>
      </w:r>
      <w:r>
        <w:t xml:space="preserve">Chioma cries, "I have no milk. Just give him formula." What is the nurse's best response?</w:t>
      </w:r>
    </w:p>
    <w:p>
      <w:pPr>
        <w:keepNext/>
        <w:spacing w:after="60"/>
      </w:pPr>
      <w:r>
        <w:rPr>
          <w:i/>
          <w:iCs/>
          <w:color w:val="586972"/>
          <w:sz w:val="16"/>
          <w:szCs w:val="16"/>
        </w:rPr>
        <w:t xml:space="preserve">Multiple choice: choose one · Take action · 1 point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C. "You're in a lot of pain and worried about him. Your breasts are filling, and we can help with the latch and pain. Would you like to work on it together, and use your expressed milk (or formula if needed) after feeds while your milk comes in?"</w:t>
            </w:r>
          </w:p>
        </w:tc>
      </w:tr>
    </w:tbl>
    <w:p>
      <w:pPr>
        <w:spacing w:after="40" w:before="80"/>
      </w:pPr>
      <w:r>
        <w:rPr>
          <w:b/>
          <w:bCs/>
          <w:sz w:val="19"/>
          <w:szCs w:val="19"/>
        </w:rPr>
        <w:t xml:space="preserve">Rationale: </w:t>
      </w:r>
      <w:r>
        <w:rPr>
          <w:sz w:val="19"/>
          <w:szCs w:val="19"/>
        </w:rPr>
        <w:t xml:space="preserve">This response acknowledges her pain and fear, gives accurate information (her milk is coming in), offers practical help, and respects her decision while protecting her breastfeeding goal. Medical supplementation is indicated here because of jaundice and weight loss; how it is given (after the breast, with expressed milk first) supports milk supply. Shaming her, dismissing her concerns, or giving up without exploring her goals are not supportive.</w:t>
      </w:r>
    </w:p>
    <w:p>
      <w:r>
        <w:rPr>
          <w:i/>
          <w:iCs/>
          <w:color w:val="586972"/>
          <w:sz w:val="16"/>
          <w:szCs w:val="16"/>
        </w:rPr>
        <w:t xml:space="preserve">Scoring: 1 point.</w:t>
      </w:r>
    </w:p>
    <w:p>
      <w:pPr>
        <w:keepNext/>
        <w:spacing w:after="60" w:before="240"/>
      </w:pPr>
      <w:r>
        <w:rPr>
          <w:b/>
          <w:bCs/>
          <w:color w:val="0E6E78"/>
        </w:rPr>
        <w:t xml:space="preserve">5. </w:t>
      </w:r>
      <w:r>
        <w:t xml:space="preserve">Which breastfeeding interventions are appropriate now? Select all that apply.</w:t>
      </w:r>
    </w:p>
    <w:p>
      <w:pPr>
        <w:keepNext/>
        <w:spacing w:after="60"/>
      </w:pPr>
      <w:r>
        <w:rPr>
          <w:i/>
          <w:iCs/>
          <w:color w:val="586972"/>
          <w:sz w:val="16"/>
          <w:szCs w:val="16"/>
        </w:rPr>
        <w:t xml:space="preserve">Select all that apply · Generate solutions · 6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 Help with a deep, asymmetric latch and try a football hold, which avoids pressure on her incision</w:t>
            </w:r>
          </w:p>
          <w:p>
            <w:pPr>
              <w:spacing w:after="40"/>
            </w:pPr>
            <w:r>
              <w:rPr>
                <w:sz w:val="19"/>
                <w:szCs w:val="19"/>
              </w:rPr>
              <w:t xml:space="preserve">✓ Feed at least 8-12 times in 24 hours, waking him if needed</w:t>
            </w:r>
          </w:p>
          <w:p>
            <w:pPr>
              <w:spacing w:after="40"/>
            </w:pPr>
            <w:r>
              <w:rPr>
                <w:sz w:val="19"/>
                <w:szCs w:val="19"/>
              </w:rPr>
              <w:t xml:space="preserve">✓ Teach breast compression during the feed to keep a sleepy baby swallowing</w:t>
            </w:r>
          </w:p>
          <w:p>
            <w:pPr>
              <w:spacing w:after="40"/>
            </w:pPr>
            <w:r>
              <w:rPr>
                <w:sz w:val="19"/>
                <w:szCs w:val="19"/>
              </w:rPr>
              <w:t xml:space="preserve">✓ Hand express or pump after feeds and give the expressed milk</w:t>
            </w:r>
          </w:p>
          <w:p>
            <w:pPr>
              <w:spacing w:after="40"/>
            </w:pPr>
            <w:r>
              <w:rPr>
                <w:sz w:val="19"/>
                <w:szCs w:val="19"/>
              </w:rPr>
              <w:t xml:space="preserve">✓ Arrange the lactation consultant visit and involve Emeka in positioning and pump care</w:t>
            </w:r>
          </w:p>
          <w:p>
            <w:pPr>
              <w:spacing w:after="40"/>
            </w:pPr>
            <w:r>
              <w:rPr>
                <w:sz w:val="19"/>
                <w:szCs w:val="19"/>
              </w:rPr>
              <w:t xml:space="preserve">✓ Apply expressed breast milk to nipples and assess for proper latch to heal cracks</w:t>
            </w:r>
          </w:p>
        </w:tc>
      </w:tr>
    </w:tbl>
    <w:p>
      <w:pPr>
        <w:spacing w:after="40" w:before="80"/>
      </w:pPr>
      <w:r>
        <w:rPr>
          <w:b/>
          <w:bCs/>
          <w:sz w:val="19"/>
          <w:szCs w:val="19"/>
        </w:rPr>
        <w:t xml:space="preserve">Rationale: </w:t>
      </w:r>
      <w:r>
        <w:rPr>
          <w:sz w:val="19"/>
          <w:szCs w:val="19"/>
        </w:rPr>
        <w:t xml:space="preserve">A deeper latch reduces nipple trauma; the football hold suits a cesarean. Frequent feeds, breast compression and expressing protect supply and increase intake. Water or glucose water does not lower bilirubin, reduces milk intake and can cause hyponatremia. Partner involvement and lactation expertise increase success.</w:t>
      </w:r>
    </w:p>
    <w:p>
      <w:r>
        <w:rPr>
          <w:i/>
          <w:iCs/>
          <w:color w:val="586972"/>
          <w:sz w:val="16"/>
          <w:szCs w:val="16"/>
        </w:rPr>
        <w:t xml:space="preserve">Scoring: +/- scoring: +1 for each correct choice, -1 for each incorrect choice, minimum 0.</w:t>
      </w:r>
    </w:p>
    <w:p>
      <w:pPr>
        <w:keepNext/>
        <w:spacing w:after="60" w:before="240"/>
      </w:pPr>
      <w:r>
        <w:rPr>
          <w:b/>
          <w:bCs/>
          <w:color w:val="0E6E78"/>
        </w:rPr>
        <w:t xml:space="preserve">6. </w:t>
      </w:r>
      <w:r>
        <w:t xml:space="preserve">Put the nurse's priorities for this morning in order.</w:t>
      </w:r>
    </w:p>
    <w:p>
      <w:pPr>
        <w:keepNext/>
        <w:spacing w:after="60"/>
      </w:pPr>
      <w:r>
        <w:rPr>
          <w:i/>
          <w:iCs/>
          <w:color w:val="586972"/>
          <w:sz w:val="16"/>
          <w:szCs w:val="16"/>
        </w:rPr>
        <w:t xml:space="preserve">Prioritize: number the options in order (1 = first) · Prioritize hypotheses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1. Confirm phototherapy is working correctly (irradiance, skin exposure, eye shields) and the baby is stable</w:t>
            </w:r>
          </w:p>
          <w:p>
            <w:pPr>
              <w:spacing w:after="40"/>
            </w:pPr>
            <w:r>
              <w:rPr>
                <w:sz w:val="19"/>
                <w:szCs w:val="19"/>
              </w:rPr>
              <w:t xml:space="preserve">2. Feed now with latch support and supplementation as ordered</w:t>
            </w:r>
          </w:p>
          <w:p>
            <w:pPr>
              <w:spacing w:after="40"/>
            </w:pPr>
            <w:r>
              <w:rPr>
                <w:sz w:val="19"/>
                <w:szCs w:val="19"/>
              </w:rPr>
              <w:t xml:space="preserve">3. Treat Chioma's nipple pain and arrange the lactation consult</w:t>
            </w:r>
          </w:p>
          <w:p>
            <w:pPr>
              <w:spacing w:after="40"/>
            </w:pPr>
            <w:r>
              <w:rPr>
                <w:sz w:val="19"/>
                <w:szCs w:val="19"/>
              </w:rPr>
              <w:t xml:space="preserve">4. Obtain the repeat bilirubin at the ordered time</w:t>
            </w:r>
          </w:p>
          <w:p>
            <w:pPr>
              <w:spacing w:after="40"/>
            </w:pPr>
            <w:r>
              <w:rPr>
                <w:sz w:val="19"/>
                <w:szCs w:val="19"/>
              </w:rPr>
              <w:t xml:space="preserve">5. Teach the parents about jaundice, phototherapy and feeding goals at home</w:t>
            </w:r>
          </w:p>
        </w:tc>
      </w:tr>
    </w:tbl>
    <w:p>
      <w:pPr>
        <w:spacing w:after="40" w:before="80"/>
      </w:pPr>
      <w:r>
        <w:rPr>
          <w:b/>
          <w:bCs/>
          <w:sz w:val="19"/>
          <w:szCs w:val="19"/>
        </w:rPr>
        <w:t xml:space="preserve">Rationale: </w:t>
      </w:r>
      <w:r>
        <w:rPr>
          <w:sz w:val="19"/>
          <w:szCs w:val="19"/>
        </w:rPr>
        <w:t xml:space="preserve">Effective phototherapy and infant stability come first to bring the bilirubin down. Adequate intake is part of treatment. Addressing the mother's pain enables feeding. The repeat level is drawn at the ordered time, and teaching follows once immediate needs are met.</w:t>
      </w:r>
    </w:p>
    <w:p>
      <w:r>
        <w:rPr>
          <w:i/>
          <w:iCs/>
          <w:color w:val="586972"/>
          <w:sz w:val="16"/>
          <w:szCs w:val="16"/>
        </w:rPr>
        <w:t xml:space="preserve">Scoring: 1 point for each option in its correct position.</w:t>
      </w:r>
    </w:p>
    <w:p>
      <w:pPr>
        <w:keepNext/>
        <w:spacing w:after="60" w:before="240"/>
      </w:pPr>
      <w:r>
        <w:rPr>
          <w:b/>
          <w:bCs/>
          <w:color w:val="0E6E78"/>
        </w:rPr>
        <w:t xml:space="preserve">7. </w:t>
      </w:r>
      <w:r>
        <w:t xml:space="preserve">Write discharge teaching for Chioma and Emeka about jaundice once phototherapy is complete. Include feeding targets and the signs that should make them seek care urgently.</w:t>
      </w:r>
    </w:p>
    <w:p>
      <w:pPr>
        <w:keepNext/>
        <w:spacing w:after="60"/>
      </w:pPr>
      <w:r>
        <w:rPr>
          <w:i/>
          <w:iCs/>
          <w:color w:val="586972"/>
          <w:sz w:val="16"/>
          <w:szCs w:val="16"/>
        </w:rPr>
        <w:t xml:space="preserve">Open response · Generate solutions · 4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Model answer</w:t>
            </w:r>
          </w:p>
          <w:p>
            <w:pPr>
              <w:spacing w:after="40"/>
            </w:pPr>
            <w:r>
              <w:rPr>
                <w:sz w:val="19"/>
                <w:szCs w:val="19"/>
              </w:rPr>
              <w:t xml:space="preserve">Feeding: breastfeed 8-12 times in 24 hours; wake him if he sleeps more than 3 hours; look for swallowing; at least 6 wet diapers and 3-4 yellow, seedy stools a day by day 5-7; keep the follow-up appointment (often within 1-2 days) for a weight and bilirubin check. Jaundice: some yellow color may return (rebound), so check his skin and eyes in daylight. Seek care urgently for: yellow color spreading to the legs or getting deeper, very sleepy or hard to wake, not feeding, fewer wet diapers, pale or white stools or dark urine, high-pitched cry, arching or stiffness, fever. Emphasize that jaundice is common and treatable, and that they did nothing wrong.</w:t>
            </w:r>
          </w:p>
        </w:tc>
      </w:tr>
    </w:tbl>
    <w:p>
      <w:pPr>
        <w:spacing w:after="40" w:before="80"/>
      </w:pPr>
      <w:r>
        <w:rPr>
          <w:b/>
          <w:bCs/>
          <w:sz w:val="19"/>
          <w:szCs w:val="19"/>
        </w:rPr>
        <w:t xml:space="preserve">Grading guidance: </w:t>
      </w:r>
      <w:r>
        <w:rPr>
          <w:sz w:val="19"/>
          <w:szCs w:val="19"/>
        </w:rPr>
        <w:t xml:space="preserve">Credit specific feeding and output targets, follow-up, and urgent warning signs (including signs of bilirubin encephalopathy and pale stools), in reassuring language.</w:t>
      </w:r>
    </w:p>
    <w:p>
      <w:r>
        <w:rPr>
          <w:i/>
          <w:iCs/>
          <w:color w:val="586972"/>
          <w:sz w:val="16"/>
          <w:szCs w:val="16"/>
        </w:rPr>
        <w:t xml:space="preserve">Scoring: Graded by faculty using the guidance below.</w:t>
      </w:r>
    </w:p>
    <w:p>
      <w:pPr>
        <w:pStyle w:val="Heading2"/>
        <w:keepNext/>
      </w:pPr>
      <w:r>
        <w:t xml:space="preserve">Reflection prompts</w:t>
      </w:r>
    </w:p>
    <w:p>
      <w:r>
        <w:t xml:space="preserve">The two reflection questions at the end of the student document are open. Look for a specific cue from the chart, an honest account of the student's noticing, and concrete, measurable evaluation criteria (improve, no change, decline) linked to the action chosen.</w:t>
      </w:r>
    </w:p>
    <w:p>
      <w:pPr>
        <w:pStyle w:val="Heading2"/>
        <w:keepNext/>
      </w:pPr>
      <w:r>
        <w:t xml:space="preserve">Learning objectives</w:t>
      </w:r>
    </w:p>
    <w:p>
      <w:pPr>
        <w:pStyle w:val="ListParagraph"/>
        <w:numPr>
          <w:ilvl w:val="0"/>
          <w:numId w:val="2"/>
        </w:numPr>
        <w:spacing w:after="60"/>
      </w:pPr>
      <w:r>
        <w:t xml:space="preserve">Distinguish physiologic from pathologic jaundice and identify risk factors.</w:t>
      </w:r>
    </w:p>
    <w:p>
      <w:pPr>
        <w:pStyle w:val="ListParagraph"/>
        <w:numPr>
          <w:ilvl w:val="0"/>
          <w:numId w:val="2"/>
        </w:numPr>
        <w:spacing w:after="60"/>
      </w:pPr>
      <w:r>
        <w:t xml:space="preserve">Recognize inadequate breastfeeding intake in a newborn.</w:t>
      </w:r>
    </w:p>
    <w:p>
      <w:pPr>
        <w:pStyle w:val="ListParagraph"/>
        <w:numPr>
          <w:ilvl w:val="0"/>
          <w:numId w:val="2"/>
        </w:numPr>
        <w:spacing w:after="60"/>
      </w:pPr>
      <w:r>
        <w:t xml:space="preserve">Provide safe phototherapy care.</w:t>
      </w:r>
    </w:p>
    <w:p>
      <w:pPr>
        <w:pStyle w:val="ListParagraph"/>
        <w:numPr>
          <w:ilvl w:val="0"/>
          <w:numId w:val="2"/>
        </w:numPr>
        <w:spacing w:after="60"/>
      </w:pPr>
      <w:r>
        <w:t xml:space="preserve">Teach and support breastfeeding with the mother as a partner.</w:t>
      </w:r>
    </w:p>
    <w:sectPr>
      <w:headerReference w:type="default" r:id="rId6"/>
      <w:footerReference w:type="default" r:id="rId7"/>
      <w:pgSz w:w="12240" w:h="15840" w:orient="portrait"/>
      <w:pgMar w:top="1080" w:right="1080" w:bottom="1080" w:left="1080"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patient for education only. Verify clinical content against current guidelines and local policy.</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color w:val="586972"/>
        <w:sz w:val="16"/>
        <w:szCs w:val="16"/>
      </w:rPr>
      <w:t xml:space="preserve">BedsideLab · Nursing Clinical Judgment Practicum</w:t>
    </w:r>
    <w:r>
      <w:rPr>
        <w:b/>
        <w:bCs/>
        <w:color w:val="B42318"/>
        <w:sz w:val="16"/>
        <w:szCs w:val="16"/>
      </w:rPr>
      <w:t xml:space="preserve">	FACULTY ANSWER KEY: do not distribute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0E6E78"/>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24: Yellow on Day 3: Newborn Jaundice and Breastfeeding Support (answer key)</dc:title>
  <dc:creator>BedsideLab</dc:creator>
  <cp:lastModifiedBy>Un-named</cp:lastModifiedBy>
  <cp:revision>1</cp:revision>
  <dcterms:created xsi:type="dcterms:W3CDTF">2026-10-24T17:02:37.759Z</dcterms:created>
  <dcterms:modified xsi:type="dcterms:W3CDTF">2026-10-24T17:02:37.759Z</dcterms:modified>
</cp:coreProperties>
</file>

<file path=docProps/custom.xml><?xml version="1.0" encoding="utf-8"?>
<Properties xmlns="http://schemas.openxmlformats.org/officeDocument/2006/custom-properties" xmlns:vt="http://schemas.openxmlformats.org/officeDocument/2006/docPropsVTypes"/>
</file>