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33: Breaking the Chain: Clostridioides difficile and Infection Prevention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6 · Transitions, teams and systems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Generate solutions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Gastrointestinal, Infection, Older adult, Patient safety, Health teaching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33" name="C33" descr="Illustration for Case 33: Breaking the Chain: Clostridioides difficile and Infection Prevention" title="Case 33: Breaking the Chain: Clostridioides difficile and Infection Preven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medical unit. Vincent Russo's stool test has just come back positive. His wife is visiting, and a student nurse has just finished helping him to the commode.</w:t>
      </w:r>
    </w:p>
    <w:p>
      <w:pPr>
        <w:spacing w:after="160"/>
      </w:pPr>
      <w:r>
        <w:t xml:space="preserve">A 72-year-old man on antibiotics and a proton pump inhibitor develops profuse diarrhea and tests positive for C. difficile. Implement the right precautions, catch an unsafe practice, and teach his family.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Vincent Russo, 72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16 (semi-private, bed 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Diabetic foot infection treated with antibiotics; now new Clostridioides difficile infection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Vincent's risk factors for C. difficile infection.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Clindamycin and then piperacillin-tazobactam for a week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Long-term pantoprazole (proton pump inhibitor)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Age 72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Hospital stay of 7 days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Retired baker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Shares a room and bathroom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Allergic to nothing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For each finding, decide whether it indicates severe C. difficile infection or is a general finding.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Indicates severe infection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General finding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WBC 18,200/mm³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Creatinine 1.7 mg/dL (baseline 1.0)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Watery, foul-smelling stools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Abdominal cramping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Hypotension, ileus or a markedly distended abdomen (if they developed)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The student nurse used alcohol-based hand rub after helping Vincent to the commode. What should you tell her?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"That's fine; alcohol rub is the best hand hygiene in all situations."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"For C. difficile, wash with soap and water after removing your gloves. Alcohol does not kill the spores; washing physically removes them."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"You only need hand hygiene if you touched the stool."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"Use a bleach wipe on your hands."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Classify each practice as correct or incorrect for Vincent's care.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Correct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Incorrect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Put on a gown and gloves before entering the room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Use the shared hallway blood pressure cuff and return it to the hallway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Clean surfaces with a sporicidal (bleach-based) disinfectant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Give the loperamide ordered on admission for the loose stools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Move him to a private room with his own bathroom when available, or dedicate a commode now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Continue the pantoprazole without review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Put the nurse's actions in priority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Start contact plus precautions now: dedicated commode and equipment, gown and gloves, a precaution sign on the door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 Vincent and Rosa about hand washing, precautions and laundry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the first dose of oral vancomycin and continue IV fluids for dehydration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Hold the PRN loperamide and ask the provider to review the pantoprazole and antibiotics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Arrange the private room transfer and terminal bleach cleaning of the shared bathroom; notify the roommate's team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Complete the nurse's explanation to the student.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C. difficile forms  [1: spores / cysts]  that can survive on surfaces for  [2: hours / months] . It is spread by the  [3: airborne / fecal-oral (contact)]  route, mostly on the hands of staff and on shared equipment. Treatment of the infection is with  [4: oral vancomycin or fidaxomicin / intravenous vancomycin] , because the drug must reach the colon.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Rosa sits on the bed, brings food daily, wants to take his laundry home, and her 18-month-old grandchild visits on weekends. Write the teaching you would give her, in plain language.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risk factors and signs of Clostridioides difficile infection, including severe disease.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contact precautions and correct hand hygiene for spore-forming organisms.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and correct unsafe infection-prevention practices.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 patients and visitors to prevent transmission.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6 · Transitions, teams and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3e02f542a52e40f3d809355b4abb552473b08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33: Breaking the Chain: Clostridioides difficile and Infection Prevention</dc:title>
  <dc:creator>BedsideLab</dc:creator>
  <cp:lastModifiedBy>Un-named</cp:lastModifiedBy>
  <cp:revision>1</cp:revision>
  <dcterms:created xsi:type="dcterms:W3CDTF">2026-10-24T17:02:38.100Z</dcterms:created>
  <dcterms:modified xsi:type="dcterms:W3CDTF">2026-10-24T17:02:38.100Z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