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155cc"/>
          <w:sz w:val="26"/>
          <w:szCs w:val="26"/>
        </w:rPr>
      </w:pPr>
      <w:r w:rsidDel="00000000" w:rsidR="00000000" w:rsidRPr="00000000">
        <w:rPr>
          <w:color w:val="1155cc"/>
          <w:sz w:val="26"/>
          <w:szCs w:val="26"/>
          <w:rtl w:val="0"/>
        </w:rPr>
        <w:t xml:space="preserve">DIFFERENCE BETWEEN HTTP1.1 AND HTTP2</w:t>
      </w:r>
    </w:p>
    <w:p w:rsidR="00000000" w:rsidDel="00000000" w:rsidP="00000000" w:rsidRDefault="00000000" w:rsidRPr="00000000" w14:paraId="00000002">
      <w:pPr>
        <w:jc w:val="center"/>
        <w:rPr>
          <w:color w:val="1155cc"/>
          <w:sz w:val="26"/>
          <w:szCs w:val="26"/>
        </w:rPr>
      </w:pPr>
      <w:r w:rsidDel="00000000" w:rsidR="00000000" w:rsidRPr="00000000">
        <w:rPr>
          <w:rtl w:val="0"/>
        </w:rPr>
      </w:r>
    </w:p>
    <w:p w:rsidR="00000000" w:rsidDel="00000000" w:rsidP="00000000" w:rsidRDefault="00000000" w:rsidRPr="00000000" w14:paraId="00000003">
      <w:pPr>
        <w:jc w:val="center"/>
        <w:rPr>
          <w:color w:val="1155cc"/>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HTTP 1.1</w:t>
      </w:r>
    </w:p>
    <w:p w:rsidR="00000000" w:rsidDel="00000000" w:rsidP="00000000" w:rsidRDefault="00000000" w:rsidRPr="00000000" w14:paraId="00000005">
      <w:pPr>
        <w:rPr>
          <w:color w:val="1155cc"/>
          <w:sz w:val="26"/>
          <w:szCs w:val="26"/>
        </w:rPr>
      </w:pPr>
      <w:r w:rsidDel="00000000" w:rsidR="00000000" w:rsidRPr="00000000">
        <w:rPr>
          <w:rtl w:val="0"/>
        </w:rPr>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Developed by Timothy Berners-Lee in 1989 as a communication standard for the World Wide Web</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HTTP is a top-level application protocol that exchanges information between a client computer and a local or remote web server</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In this process, a client sends a text-based request to a server by calling a </w:t>
      </w:r>
      <w:r w:rsidDel="00000000" w:rsidR="00000000" w:rsidRPr="00000000">
        <w:rPr>
          <w:i w:val="1"/>
          <w:sz w:val="24"/>
          <w:szCs w:val="24"/>
          <w:rtl w:val="0"/>
        </w:rPr>
        <w:t xml:space="preserve">method</w:t>
      </w:r>
      <w:r w:rsidDel="00000000" w:rsidR="00000000" w:rsidRPr="00000000">
        <w:rPr>
          <w:sz w:val="24"/>
          <w:szCs w:val="24"/>
          <w:rtl w:val="0"/>
        </w:rPr>
        <w:t xml:space="preserve"> like</w:t>
      </w:r>
      <w:r w:rsidDel="00000000" w:rsidR="00000000" w:rsidRPr="00000000">
        <w:rPr>
          <w:color w:val="24335a"/>
          <w:sz w:val="24"/>
          <w:szCs w:val="24"/>
          <w:rtl w:val="0"/>
        </w:rPr>
        <w:t xml:space="preserve"> </w:t>
      </w:r>
      <w:r w:rsidDel="00000000" w:rsidR="00000000" w:rsidRPr="00000000">
        <w:rPr>
          <w:sz w:val="24"/>
          <w:szCs w:val="24"/>
          <w:highlight w:val="white"/>
          <w:rtl w:val="0"/>
        </w:rPr>
        <w:t xml:space="preserve">GET or POST</w:t>
      </w:r>
    </w:p>
    <w:p w:rsidR="00000000" w:rsidDel="00000000" w:rsidP="00000000" w:rsidRDefault="00000000" w:rsidRPr="00000000" w14:paraId="00000009">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In response, the server sends a resource like an HTML page back to the client.</w:t>
      </w:r>
    </w:p>
    <w:p w:rsidR="00000000" w:rsidDel="00000000" w:rsidP="00000000" w:rsidRDefault="00000000" w:rsidRPr="00000000" w14:paraId="0000000A">
      <w:pPr>
        <w:numPr>
          <w:ilvl w:val="0"/>
          <w:numId w:val="4"/>
        </w:numPr>
        <w:spacing w:after="0" w:afterAutospacing="0"/>
        <w:ind w:left="720" w:hanging="360"/>
        <w:rPr>
          <w:sz w:val="24"/>
          <w:szCs w:val="24"/>
          <w:highlight w:val="white"/>
          <w:u w:val="none"/>
        </w:rPr>
      </w:pPr>
      <w:r w:rsidDel="00000000" w:rsidR="00000000" w:rsidRPr="00000000">
        <w:rPr>
          <w:sz w:val="24"/>
          <w:szCs w:val="24"/>
          <w:highlight w:val="white"/>
          <w:rtl w:val="0"/>
        </w:rPr>
        <w:t xml:space="preserve">For example, let’s say you are visiting a website at the domain www.example.com. When you navigate to this URL, the web browser on your computer sends an HTTP request in the form of a text-based message</w:t>
      </w:r>
    </w:p>
    <w:p w:rsidR="00000000" w:rsidDel="00000000" w:rsidP="00000000" w:rsidRDefault="00000000" w:rsidRPr="00000000" w14:paraId="0000000B">
      <w:pPr>
        <w:numPr>
          <w:ilvl w:val="0"/>
          <w:numId w:val="11"/>
        </w:numP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In response to this request, the example.com web server returns an HTML page to the requesting client, in addition to any images, stylesheets, or other resources called for in the HTML.</w:t>
      </w:r>
    </w:p>
    <w:p w:rsidR="00000000" w:rsidDel="00000000" w:rsidP="00000000" w:rsidRDefault="00000000" w:rsidRPr="00000000" w14:paraId="0000000C">
      <w:pPr>
        <w:numPr>
          <w:ilvl w:val="0"/>
          <w:numId w:val="11"/>
        </w:numPr>
        <w:spacing w:after="0" w:afterAutospacing="0" w:before="0" w:beforeAutospacing="0" w:line="360" w:lineRule="auto"/>
        <w:ind w:left="720" w:hanging="360"/>
        <w:rPr>
          <w:sz w:val="24"/>
          <w:szCs w:val="24"/>
          <w:highlight w:val="white"/>
        </w:rPr>
      </w:pPr>
      <w:r w:rsidDel="00000000" w:rsidR="00000000" w:rsidRPr="00000000">
        <w:rPr>
          <w:sz w:val="24"/>
          <w:szCs w:val="24"/>
          <w:highlight w:val="white"/>
          <w:rtl w:val="0"/>
        </w:rPr>
        <w:t xml:space="preserve">Note that not all of the resources are returned to the client in the first call for data.</w:t>
      </w:r>
    </w:p>
    <w:p w:rsidR="00000000" w:rsidDel="00000000" w:rsidP="00000000" w:rsidRDefault="00000000" w:rsidRPr="00000000" w14:paraId="0000000D">
      <w:pPr>
        <w:numPr>
          <w:ilvl w:val="0"/>
          <w:numId w:val="11"/>
        </w:numP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The requests and responses will go back and forth between the server and client until the web browser has received all the resources necessary to render the contents of the HTML page on your screen.</w:t>
      </w:r>
    </w:p>
    <w:p w:rsidR="00000000" w:rsidDel="00000000" w:rsidP="00000000" w:rsidRDefault="00000000" w:rsidRPr="00000000" w14:paraId="0000000E">
      <w:pPr>
        <w:numPr>
          <w:ilvl w:val="0"/>
          <w:numId w:val="11"/>
        </w:numPr>
        <w:spacing w:after="24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You can think of this exchange of requests and responses as a single </w:t>
      </w:r>
      <w:r w:rsidDel="00000000" w:rsidR="00000000" w:rsidRPr="00000000">
        <w:rPr>
          <w:i w:val="1"/>
          <w:sz w:val="24"/>
          <w:szCs w:val="24"/>
          <w:highlight w:val="white"/>
          <w:rtl w:val="0"/>
        </w:rPr>
        <w:t xml:space="preserve">application layer</w:t>
      </w:r>
      <w:r w:rsidDel="00000000" w:rsidR="00000000" w:rsidRPr="00000000">
        <w:rPr>
          <w:sz w:val="24"/>
          <w:szCs w:val="24"/>
          <w:highlight w:val="white"/>
          <w:rtl w:val="0"/>
        </w:rPr>
        <w:t xml:space="preserve"> of the internet protocol stack, sitting on top of the </w:t>
      </w:r>
      <w:r w:rsidDel="00000000" w:rsidR="00000000" w:rsidRPr="00000000">
        <w:rPr>
          <w:i w:val="1"/>
          <w:sz w:val="24"/>
          <w:szCs w:val="24"/>
          <w:highlight w:val="white"/>
          <w:rtl w:val="0"/>
        </w:rPr>
        <w:t xml:space="preserve">transfer layer</w:t>
      </w:r>
      <w:r w:rsidDel="00000000" w:rsidR="00000000" w:rsidRPr="00000000">
        <w:rPr>
          <w:sz w:val="24"/>
          <w:szCs w:val="24"/>
          <w:highlight w:val="white"/>
          <w:rtl w:val="0"/>
        </w:rPr>
        <w:t xml:space="preserve"> (usually using the Transmission Control Protocol, or TCP) and </w:t>
      </w:r>
      <w:r w:rsidDel="00000000" w:rsidR="00000000" w:rsidRPr="00000000">
        <w:rPr>
          <w:i w:val="1"/>
          <w:sz w:val="24"/>
          <w:szCs w:val="24"/>
          <w:highlight w:val="white"/>
          <w:rtl w:val="0"/>
        </w:rPr>
        <w:t xml:space="preserve">networking layers</w:t>
      </w:r>
      <w:r w:rsidDel="00000000" w:rsidR="00000000" w:rsidRPr="00000000">
        <w:rPr>
          <w:sz w:val="24"/>
          <w:szCs w:val="24"/>
          <w:highlight w:val="white"/>
          <w:rtl w:val="0"/>
        </w:rPr>
        <w:t xml:space="preserve"> (using the Internet Protocol, or IP)</w:t>
      </w:r>
    </w:p>
    <w:p w:rsidR="00000000" w:rsidDel="00000000" w:rsidP="00000000" w:rsidRDefault="00000000" w:rsidRPr="00000000" w14:paraId="0000000F">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10">
      <w:pPr>
        <w:spacing w:after="240" w:before="240" w:line="360" w:lineRule="auto"/>
        <w:rPr>
          <w:sz w:val="24"/>
          <w:szCs w:val="24"/>
          <w:highlight w:val="white"/>
        </w:rPr>
      </w:pPr>
      <w:r w:rsidDel="00000000" w:rsidR="00000000" w:rsidRPr="00000000">
        <w:rPr>
          <w:sz w:val="24"/>
          <w:szCs w:val="24"/>
          <w:highlight w:val="white"/>
          <w:rtl w:val="0"/>
        </w:rPr>
        <w:t xml:space="preserve">HTTP 2</w:t>
      </w:r>
    </w:p>
    <w:p w:rsidR="00000000" w:rsidDel="00000000" w:rsidP="00000000" w:rsidRDefault="00000000" w:rsidRPr="00000000" w14:paraId="00000011">
      <w:pPr>
        <w:numPr>
          <w:ilvl w:val="0"/>
          <w:numId w:val="8"/>
        </w:numPr>
        <w:spacing w:after="0" w:afterAutospacing="0" w:before="240" w:line="360" w:lineRule="auto"/>
        <w:ind w:left="720" w:hanging="360"/>
        <w:rPr>
          <w:sz w:val="24"/>
          <w:szCs w:val="24"/>
          <w:highlight w:val="white"/>
          <w:u w:val="none"/>
        </w:rPr>
      </w:pPr>
      <w:r w:rsidDel="00000000" w:rsidR="00000000" w:rsidRPr="00000000">
        <w:rPr>
          <w:sz w:val="24"/>
          <w:szCs w:val="24"/>
          <w:highlight w:val="white"/>
          <w:rtl w:val="0"/>
        </w:rPr>
        <w:t xml:space="preserve">HTTP/2 began as the SPDY protocol, developed primarily at Google with the intention of reducing web page load latency by using techniques such as compression, multiplexing, and prioritization in May 2015.</w:t>
      </w:r>
    </w:p>
    <w:p w:rsidR="00000000" w:rsidDel="00000000" w:rsidP="00000000" w:rsidRDefault="00000000" w:rsidRPr="00000000" w14:paraId="00000012">
      <w:pPr>
        <w:numPr>
          <w:ilvl w:val="0"/>
          <w:numId w:val="8"/>
        </w:numP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From a technical point of view, one of the most significant features that distinguishes HTTP/1.1 and HTTP/2 is the binary framing layer, which can be thought of as a part of the application layer in the internet protocol stack.</w:t>
      </w:r>
    </w:p>
    <w:p w:rsidR="00000000" w:rsidDel="00000000" w:rsidP="00000000" w:rsidRDefault="00000000" w:rsidRPr="00000000" w14:paraId="00000013">
      <w:pPr>
        <w:numPr>
          <w:ilvl w:val="0"/>
          <w:numId w:val="8"/>
        </w:numP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As opposed to HTTP/1.1, which keeps all requests and responses in plain text format, HTTP/2 uses the binary framing layer to encapsulate all messages in binary format.</w:t>
      </w:r>
    </w:p>
    <w:p w:rsidR="00000000" w:rsidDel="00000000" w:rsidP="00000000" w:rsidRDefault="00000000" w:rsidRPr="00000000" w14:paraId="00000014">
      <w:pPr>
        <w:numPr>
          <w:ilvl w:val="0"/>
          <w:numId w:val="8"/>
        </w:numP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An application level API would still create messages in the conventional HTTP formats, but the underlying layer would then convert these messages into binary.</w:t>
      </w:r>
    </w:p>
    <w:p w:rsidR="00000000" w:rsidDel="00000000" w:rsidP="00000000" w:rsidRDefault="00000000" w:rsidRPr="00000000" w14:paraId="00000015">
      <w:pPr>
        <w:numPr>
          <w:ilvl w:val="0"/>
          <w:numId w:val="8"/>
        </w:numPr>
        <w:spacing w:after="0" w:afterAutospacing="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This ensures that web applications created before HTTP/2 can continue functioning as normal when interacting with the new protocol. </w:t>
      </w:r>
    </w:p>
    <w:p w:rsidR="00000000" w:rsidDel="00000000" w:rsidP="00000000" w:rsidRDefault="00000000" w:rsidRPr="00000000" w14:paraId="00000016">
      <w:pPr>
        <w:numPr>
          <w:ilvl w:val="0"/>
          <w:numId w:val="8"/>
        </w:numPr>
        <w:spacing w:after="240" w:before="0" w:beforeAutospacing="0" w:line="360" w:lineRule="auto"/>
        <w:ind w:left="720" w:hanging="360"/>
        <w:rPr>
          <w:sz w:val="24"/>
          <w:szCs w:val="24"/>
          <w:highlight w:val="white"/>
          <w:u w:val="none"/>
        </w:rPr>
      </w:pPr>
      <w:r w:rsidDel="00000000" w:rsidR="00000000" w:rsidRPr="00000000">
        <w:rPr>
          <w:sz w:val="24"/>
          <w:szCs w:val="24"/>
          <w:highlight w:val="white"/>
          <w:rtl w:val="0"/>
        </w:rPr>
        <w:t xml:space="preserve">The conversion of messages into binary allows HTTP/2 to try new approaches to data delivery not available in HTTP/1.1</w:t>
      </w:r>
    </w:p>
    <w:p w:rsidR="00000000" w:rsidDel="00000000" w:rsidP="00000000" w:rsidRDefault="00000000" w:rsidRPr="00000000" w14:paraId="00000017">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18">
      <w:pPr>
        <w:spacing w:before="200" w:line="194.4" w:lineRule="auto"/>
        <w:ind w:left="720" w:firstLine="0"/>
        <w:jc w:val="center"/>
        <w:rPr>
          <w:color w:val="1155cc"/>
          <w:sz w:val="28"/>
          <w:szCs w:val="28"/>
        </w:rPr>
      </w:pPr>
      <w:r w:rsidDel="00000000" w:rsidR="00000000" w:rsidRPr="00000000">
        <w:rPr>
          <w:color w:val="1155cc"/>
          <w:sz w:val="28"/>
          <w:szCs w:val="28"/>
          <w:rtl w:val="0"/>
        </w:rPr>
        <w:t xml:space="preserve">Objects and its internal representation in Javascript</w:t>
      </w:r>
    </w:p>
    <w:p w:rsidR="00000000" w:rsidDel="00000000" w:rsidP="00000000" w:rsidRDefault="00000000" w:rsidRPr="00000000" w14:paraId="00000019">
      <w:pPr>
        <w:spacing w:before="200" w:line="194.4" w:lineRule="auto"/>
        <w:ind w:left="720" w:firstLine="0"/>
        <w:jc w:val="center"/>
        <w:rPr>
          <w:sz w:val="28"/>
          <w:szCs w:val="28"/>
        </w:rPr>
      </w:pPr>
      <w:r w:rsidDel="00000000" w:rsidR="00000000" w:rsidRPr="00000000">
        <w:rPr>
          <w:rtl w:val="0"/>
        </w:rPr>
      </w:r>
    </w:p>
    <w:p w:rsidR="00000000" w:rsidDel="00000000" w:rsidP="00000000" w:rsidRDefault="00000000" w:rsidRPr="00000000" w14:paraId="0000001A">
      <w:pPr>
        <w:numPr>
          <w:ilvl w:val="0"/>
          <w:numId w:val="5"/>
        </w:numPr>
        <w:spacing w:before="200" w:line="194.4" w:lineRule="auto"/>
        <w:ind w:left="720" w:hanging="360"/>
        <w:rPr>
          <w:sz w:val="24"/>
          <w:szCs w:val="24"/>
          <w:u w:val="none"/>
        </w:rPr>
      </w:pPr>
      <w:r w:rsidDel="00000000" w:rsidR="00000000" w:rsidRPr="00000000">
        <w:rPr>
          <w:sz w:val="24"/>
          <w:szCs w:val="24"/>
          <w:rtl w:val="0"/>
        </w:rPr>
        <w:t xml:space="preserve">Objects are accessed using dot notation or brackets either</w:t>
      </w:r>
    </w:p>
    <w:p w:rsidR="00000000" w:rsidDel="00000000" w:rsidP="00000000" w:rsidRDefault="00000000" w:rsidRPr="00000000" w14:paraId="0000001B">
      <w:pPr>
        <w:spacing w:before="200" w:line="194.4" w:lineRule="auto"/>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5"/>
        </w:numPr>
        <w:spacing w:before="200" w:line="194.4" w:lineRule="auto"/>
        <w:ind w:left="720" w:hanging="360"/>
        <w:rPr>
          <w:color w:val="292929"/>
          <w:sz w:val="24"/>
          <w:szCs w:val="24"/>
          <w:highlight w:val="white"/>
          <w:u w:val="none"/>
        </w:rPr>
      </w:pPr>
      <w:r w:rsidDel="00000000" w:rsidR="00000000" w:rsidRPr="00000000">
        <w:rPr>
          <w:color w:val="292929"/>
          <w:sz w:val="24"/>
          <w:szCs w:val="24"/>
          <w:highlight w:val="white"/>
          <w:rtl w:val="0"/>
        </w:rPr>
        <w:t xml:space="preserve">A</w:t>
      </w:r>
      <w:r w:rsidDel="00000000" w:rsidR="00000000" w:rsidRPr="00000000">
        <w:rPr>
          <w:color w:val="292929"/>
          <w:sz w:val="24"/>
          <w:szCs w:val="24"/>
          <w:highlight w:val="white"/>
          <w:rtl w:val="0"/>
        </w:rPr>
        <w:t xml:space="preserve"> property name that has a space or a hyphen, or that starts with a number) can </w:t>
      </w:r>
    </w:p>
    <w:p w:rsidR="00000000" w:rsidDel="00000000" w:rsidP="00000000" w:rsidRDefault="00000000" w:rsidRPr="00000000" w14:paraId="0000001D">
      <w:pPr>
        <w:spacing w:before="200" w:line="194.4" w:lineRule="auto"/>
        <w:ind w:left="720" w:firstLine="0"/>
        <w:rPr>
          <w:sz w:val="24"/>
          <w:szCs w:val="24"/>
        </w:rPr>
      </w:pPr>
      <w:r w:rsidDel="00000000" w:rsidR="00000000" w:rsidRPr="00000000">
        <w:rPr>
          <w:color w:val="292929"/>
          <w:sz w:val="24"/>
          <w:szCs w:val="24"/>
          <w:highlight w:val="white"/>
          <w:rtl w:val="0"/>
        </w:rPr>
        <w:t xml:space="preserve">only be accessed using the square bracket notation</w:t>
      </w:r>
      <w:r w:rsidDel="00000000" w:rsidR="00000000" w:rsidRPr="00000000">
        <w:rPr>
          <w:rtl w:val="0"/>
        </w:rPr>
      </w:r>
    </w:p>
    <w:p w:rsidR="00000000" w:rsidDel="00000000" w:rsidP="00000000" w:rsidRDefault="00000000" w:rsidRPr="00000000" w14:paraId="0000001E">
      <w:pPr>
        <w:spacing w:before="200" w:line="194.4" w:lineRule="auto"/>
        <w:ind w:left="144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spacing w:before="200" w:line="194.4" w:lineRule="auto"/>
        <w:ind w:left="720" w:hanging="360"/>
        <w:rPr>
          <w:sz w:val="24"/>
          <w:szCs w:val="24"/>
          <w:u w:val="none"/>
        </w:rPr>
      </w:pPr>
      <w:r w:rsidDel="00000000" w:rsidR="00000000" w:rsidRPr="00000000">
        <w:rPr>
          <w:sz w:val="24"/>
          <w:szCs w:val="24"/>
          <w:rtl w:val="0"/>
        </w:rPr>
        <w:t xml:space="preserve">Objects are represented in key and value pairs</w:t>
      </w:r>
    </w:p>
    <w:p w:rsidR="00000000" w:rsidDel="00000000" w:rsidP="00000000" w:rsidRDefault="00000000" w:rsidRPr="00000000" w14:paraId="00000020">
      <w:pPr>
        <w:spacing w:before="200" w:line="194.4" w:lineRule="auto"/>
        <w:rPr>
          <w:sz w:val="24"/>
          <w:szCs w:val="24"/>
        </w:rPr>
      </w:pPr>
      <w:r w:rsidDel="00000000" w:rsidR="00000000" w:rsidRPr="00000000">
        <w:rPr>
          <w:rtl w:val="0"/>
        </w:rPr>
      </w:r>
    </w:p>
    <w:p w:rsidR="00000000" w:rsidDel="00000000" w:rsidP="00000000" w:rsidRDefault="00000000" w:rsidRPr="00000000" w14:paraId="00000021">
      <w:pPr>
        <w:numPr>
          <w:ilvl w:val="0"/>
          <w:numId w:val="7"/>
        </w:numPr>
        <w:spacing w:before="200" w:line="194.4" w:lineRule="auto"/>
        <w:ind w:left="720" w:hanging="360"/>
        <w:rPr>
          <w:sz w:val="24"/>
          <w:szCs w:val="24"/>
          <w:u w:val="none"/>
        </w:rPr>
      </w:pPr>
      <w:r w:rsidDel="00000000" w:rsidR="00000000" w:rsidRPr="00000000">
        <w:rPr>
          <w:sz w:val="24"/>
          <w:szCs w:val="24"/>
          <w:rtl w:val="0"/>
        </w:rPr>
        <w:t xml:space="preserve">Objects fall under reference data types and follows copy by reference that </w:t>
      </w:r>
    </w:p>
    <w:p w:rsidR="00000000" w:rsidDel="00000000" w:rsidP="00000000" w:rsidRDefault="00000000" w:rsidRPr="00000000" w14:paraId="00000022">
      <w:pPr>
        <w:spacing w:before="200" w:line="194.4" w:lineRule="auto"/>
        <w:ind w:left="0" w:firstLine="720"/>
        <w:rPr>
          <w:sz w:val="24"/>
          <w:szCs w:val="24"/>
        </w:rPr>
      </w:pPr>
      <w:r w:rsidDel="00000000" w:rsidR="00000000" w:rsidRPr="00000000">
        <w:rPr>
          <w:sz w:val="24"/>
          <w:szCs w:val="24"/>
          <w:rtl w:val="0"/>
        </w:rPr>
        <w:t xml:space="preserve">is while assigning a the value to the other object the address of the object </w:t>
      </w:r>
    </w:p>
    <w:p w:rsidR="00000000" w:rsidDel="00000000" w:rsidP="00000000" w:rsidRDefault="00000000" w:rsidRPr="00000000" w14:paraId="00000023">
      <w:pPr>
        <w:spacing w:before="200" w:line="194.4" w:lineRule="auto"/>
        <w:ind w:left="0" w:firstLine="720"/>
        <w:rPr>
          <w:sz w:val="24"/>
          <w:szCs w:val="24"/>
        </w:rPr>
      </w:pPr>
      <w:r w:rsidDel="00000000" w:rsidR="00000000" w:rsidRPr="00000000">
        <w:rPr>
          <w:sz w:val="24"/>
          <w:szCs w:val="24"/>
          <w:rtl w:val="0"/>
        </w:rPr>
        <w:t xml:space="preserve">is stored in the memory location rather than the value of the object</w:t>
      </w:r>
    </w:p>
    <w:p w:rsidR="00000000" w:rsidDel="00000000" w:rsidP="00000000" w:rsidRDefault="00000000" w:rsidRPr="00000000" w14:paraId="00000024">
      <w:pPr>
        <w:spacing w:before="200" w:line="194.4" w:lineRule="auto"/>
        <w:ind w:left="0" w:firstLine="720"/>
        <w:rPr>
          <w:sz w:val="24"/>
          <w:szCs w:val="24"/>
        </w:rPr>
      </w:pPr>
      <w:r w:rsidDel="00000000" w:rsidR="00000000" w:rsidRPr="00000000">
        <w:rPr>
          <w:rtl w:val="0"/>
        </w:rPr>
      </w:r>
    </w:p>
    <w:p w:rsidR="00000000" w:rsidDel="00000000" w:rsidP="00000000" w:rsidRDefault="00000000" w:rsidRPr="00000000" w14:paraId="00000025">
      <w:pPr>
        <w:numPr>
          <w:ilvl w:val="0"/>
          <w:numId w:val="13"/>
        </w:numPr>
        <w:spacing w:before="200" w:line="194.4" w:lineRule="auto"/>
        <w:ind w:left="720" w:hanging="360"/>
        <w:rPr>
          <w:sz w:val="24"/>
          <w:szCs w:val="24"/>
          <w:highlight w:val="white"/>
          <w:u w:val="none"/>
        </w:rPr>
      </w:pPr>
      <w:r w:rsidDel="00000000" w:rsidR="00000000" w:rsidRPr="00000000">
        <w:rPr>
          <w:sz w:val="24"/>
          <w:szCs w:val="24"/>
          <w:highlight w:val="white"/>
          <w:rtl w:val="0"/>
        </w:rPr>
        <w:t xml:space="preserve">Unassigned properties of an object are </w:t>
      </w:r>
      <w:hyperlink r:id="rId6">
        <w:r w:rsidDel="00000000" w:rsidR="00000000" w:rsidRPr="00000000">
          <w:rPr>
            <w:sz w:val="24"/>
            <w:szCs w:val="24"/>
            <w:highlight w:val="white"/>
            <w:rtl w:val="0"/>
          </w:rPr>
          <w:t xml:space="preserve">undefined</w:t>
        </w:r>
      </w:hyperlink>
      <w:r w:rsidDel="00000000" w:rsidR="00000000" w:rsidRPr="00000000">
        <w:rPr>
          <w:sz w:val="24"/>
          <w:szCs w:val="24"/>
          <w:highlight w:val="white"/>
          <w:rtl w:val="0"/>
        </w:rPr>
        <w:t xml:space="preserve"> (and not </w:t>
      </w:r>
      <w:hyperlink r:id="rId7">
        <w:r w:rsidDel="00000000" w:rsidR="00000000" w:rsidRPr="00000000">
          <w:rPr>
            <w:sz w:val="24"/>
            <w:szCs w:val="24"/>
            <w:highlight w:val="white"/>
            <w:rtl w:val="0"/>
          </w:rPr>
          <w:t xml:space="preserve">null</w:t>
        </w:r>
      </w:hyperlink>
      <w:r w:rsidDel="00000000" w:rsidR="00000000" w:rsidRPr="00000000">
        <w:rPr>
          <w:sz w:val="24"/>
          <w:szCs w:val="24"/>
          <w:highlight w:val="white"/>
          <w:rtl w:val="0"/>
        </w:rPr>
        <w:t xml:space="preserve">).</w:t>
      </w:r>
    </w:p>
    <w:p w:rsidR="00000000" w:rsidDel="00000000" w:rsidP="00000000" w:rsidRDefault="00000000" w:rsidRPr="00000000" w14:paraId="00000026">
      <w:pPr>
        <w:spacing w:before="200" w:line="194.4" w:lineRule="auto"/>
        <w:rPr>
          <w:sz w:val="24"/>
          <w:szCs w:val="24"/>
          <w:highlight w:val="white"/>
        </w:rPr>
      </w:pPr>
      <w:r w:rsidDel="00000000" w:rsidR="00000000" w:rsidRPr="00000000">
        <w:rPr>
          <w:rtl w:val="0"/>
        </w:rPr>
      </w:r>
    </w:p>
    <w:p w:rsidR="00000000" w:rsidDel="00000000" w:rsidP="00000000" w:rsidRDefault="00000000" w:rsidRPr="00000000" w14:paraId="00000027">
      <w:pPr>
        <w:numPr>
          <w:ilvl w:val="0"/>
          <w:numId w:val="14"/>
        </w:numPr>
        <w:spacing w:before="200" w:line="194.4" w:lineRule="auto"/>
        <w:ind w:left="720" w:hanging="360"/>
        <w:rPr>
          <w:sz w:val="24"/>
          <w:szCs w:val="24"/>
          <w:highlight w:val="white"/>
          <w:u w:val="none"/>
        </w:rPr>
      </w:pPr>
      <w:r w:rsidDel="00000000" w:rsidR="00000000" w:rsidRPr="00000000">
        <w:rPr>
          <w:sz w:val="24"/>
          <w:szCs w:val="24"/>
          <w:highlight w:val="white"/>
          <w:rtl w:val="0"/>
        </w:rPr>
        <w:t xml:space="preserve">Objects are created using</w:t>
      </w:r>
    </w:p>
    <w:p w:rsidR="00000000" w:rsidDel="00000000" w:rsidP="00000000" w:rsidRDefault="00000000" w:rsidRPr="00000000" w14:paraId="00000028">
      <w:pPr>
        <w:spacing w:before="200" w:line="194.4"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9">
      <w:pPr>
        <w:numPr>
          <w:ilvl w:val="1"/>
          <w:numId w:val="14"/>
        </w:numPr>
        <w:spacing w:after="0" w:afterAutospacing="0" w:before="200" w:line="194.4" w:lineRule="auto"/>
        <w:ind w:left="1440" w:hanging="360"/>
        <w:rPr>
          <w:sz w:val="24"/>
          <w:szCs w:val="24"/>
          <w:highlight w:val="white"/>
          <w:u w:val="none"/>
        </w:rPr>
      </w:pPr>
      <w:r w:rsidDel="00000000" w:rsidR="00000000" w:rsidRPr="00000000">
        <w:rPr>
          <w:sz w:val="24"/>
          <w:szCs w:val="24"/>
          <w:highlight w:val="white"/>
          <w:rtl w:val="0"/>
        </w:rPr>
        <w:t xml:space="preserve">Object Literals</w:t>
      </w:r>
    </w:p>
    <w:p w:rsidR="00000000" w:rsidDel="00000000" w:rsidP="00000000" w:rsidRDefault="00000000" w:rsidRPr="00000000" w14:paraId="0000002A">
      <w:pPr>
        <w:numPr>
          <w:ilvl w:val="1"/>
          <w:numId w:val="14"/>
        </w:numPr>
        <w:spacing w:after="0" w:afterAutospacing="0" w:before="0" w:beforeAutospacing="0" w:line="194.4" w:lineRule="auto"/>
        <w:ind w:left="1440" w:hanging="360"/>
        <w:rPr>
          <w:sz w:val="24"/>
          <w:szCs w:val="24"/>
          <w:highlight w:val="white"/>
          <w:u w:val="none"/>
        </w:rPr>
      </w:pPr>
      <w:r w:rsidDel="00000000" w:rsidR="00000000" w:rsidRPr="00000000">
        <w:rPr>
          <w:sz w:val="24"/>
          <w:szCs w:val="24"/>
          <w:highlight w:val="white"/>
          <w:rtl w:val="0"/>
        </w:rPr>
        <w:t xml:space="preserve">New keyword</w:t>
      </w:r>
    </w:p>
    <w:p w:rsidR="00000000" w:rsidDel="00000000" w:rsidP="00000000" w:rsidRDefault="00000000" w:rsidRPr="00000000" w14:paraId="0000002B">
      <w:pPr>
        <w:numPr>
          <w:ilvl w:val="1"/>
          <w:numId w:val="14"/>
        </w:numPr>
        <w:spacing w:before="0" w:beforeAutospacing="0" w:line="194.4" w:lineRule="auto"/>
        <w:ind w:left="1440" w:hanging="360"/>
        <w:rPr>
          <w:sz w:val="24"/>
          <w:szCs w:val="24"/>
          <w:highlight w:val="white"/>
          <w:u w:val="none"/>
        </w:rPr>
      </w:pPr>
      <w:r w:rsidDel="00000000" w:rsidR="00000000" w:rsidRPr="00000000">
        <w:rPr>
          <w:sz w:val="24"/>
          <w:szCs w:val="24"/>
          <w:highlight w:val="white"/>
          <w:rtl w:val="0"/>
        </w:rPr>
        <w:t xml:space="preserve">Constructors</w:t>
      </w:r>
    </w:p>
    <w:p w:rsidR="00000000" w:rsidDel="00000000" w:rsidP="00000000" w:rsidRDefault="00000000" w:rsidRPr="00000000" w14:paraId="0000002C">
      <w:pPr>
        <w:spacing w:before="200" w:line="194.4" w:lineRule="auto"/>
        <w:rPr>
          <w:sz w:val="24"/>
          <w:szCs w:val="24"/>
          <w:highlight w:val="white"/>
        </w:rPr>
      </w:pPr>
      <w:r w:rsidDel="00000000" w:rsidR="00000000" w:rsidRPr="00000000">
        <w:rPr>
          <w:rtl w:val="0"/>
        </w:rPr>
      </w:r>
    </w:p>
    <w:p w:rsidR="00000000" w:rsidDel="00000000" w:rsidP="00000000" w:rsidRDefault="00000000" w:rsidRPr="00000000" w14:paraId="0000002D">
      <w:pPr>
        <w:numPr>
          <w:ilvl w:val="0"/>
          <w:numId w:val="6"/>
        </w:numPr>
        <w:spacing w:before="200" w:line="194.4" w:lineRule="auto"/>
        <w:ind w:left="720" w:hanging="360"/>
        <w:rPr>
          <w:color w:val="292929"/>
          <w:sz w:val="24"/>
          <w:szCs w:val="24"/>
          <w:highlight w:val="white"/>
          <w:u w:val="none"/>
        </w:rPr>
      </w:pPr>
      <w:r w:rsidDel="00000000" w:rsidR="00000000" w:rsidRPr="00000000">
        <w:rPr>
          <w:color w:val="292929"/>
          <w:sz w:val="24"/>
          <w:szCs w:val="24"/>
          <w:highlight w:val="white"/>
          <w:rtl w:val="0"/>
        </w:rPr>
        <w:t xml:space="preserve">One of easiest way to create an object is object literal, simply define the property </w:t>
      </w:r>
    </w:p>
    <w:p w:rsidR="00000000" w:rsidDel="00000000" w:rsidP="00000000" w:rsidRDefault="00000000" w:rsidRPr="00000000" w14:paraId="0000002E">
      <w:pPr>
        <w:spacing w:before="200" w:line="194.4" w:lineRule="auto"/>
        <w:ind w:left="720" w:firstLine="0"/>
        <w:rPr>
          <w:color w:val="292929"/>
          <w:sz w:val="24"/>
          <w:szCs w:val="24"/>
          <w:highlight w:val="white"/>
        </w:rPr>
      </w:pPr>
      <w:r w:rsidDel="00000000" w:rsidR="00000000" w:rsidRPr="00000000">
        <w:rPr>
          <w:color w:val="292929"/>
          <w:sz w:val="24"/>
          <w:szCs w:val="24"/>
          <w:highlight w:val="white"/>
          <w:rtl w:val="0"/>
        </w:rPr>
        <w:t xml:space="preserve">and values inside curly braces as shown below</w:t>
      </w:r>
    </w:p>
    <w:p w:rsidR="00000000" w:rsidDel="00000000" w:rsidP="00000000" w:rsidRDefault="00000000" w:rsidRPr="00000000" w14:paraId="0000002F">
      <w:pPr>
        <w:spacing w:before="200" w:line="194.4" w:lineRule="auto"/>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30">
      <w:pPr>
        <w:spacing w:before="200" w:line="194.4" w:lineRule="auto"/>
        <w:ind w:left="720" w:firstLine="720"/>
        <w:rPr>
          <w:sz w:val="24"/>
          <w:szCs w:val="24"/>
          <w:highlight w:val="white"/>
        </w:rPr>
      </w:pPr>
      <w:r w:rsidDel="00000000" w:rsidR="00000000" w:rsidRPr="00000000">
        <w:rPr>
          <w:sz w:val="24"/>
          <w:szCs w:val="24"/>
          <w:highlight w:val="white"/>
          <w:rtl w:val="0"/>
        </w:rPr>
        <w:t xml:space="preserve">let bike = {name: 'SuperSport', maker:'Ducati', engine:'937cc'};</w:t>
      </w:r>
    </w:p>
    <w:p w:rsidR="00000000" w:rsidDel="00000000" w:rsidP="00000000" w:rsidRDefault="00000000" w:rsidRPr="00000000" w14:paraId="00000031">
      <w:pPr>
        <w:spacing w:before="200" w:line="194.4" w:lineRule="auto"/>
        <w:ind w:left="720" w:firstLine="720"/>
        <w:rPr>
          <w:sz w:val="24"/>
          <w:szCs w:val="24"/>
          <w:highlight w:val="white"/>
        </w:rPr>
      </w:pPr>
      <w:r w:rsidDel="00000000" w:rsidR="00000000" w:rsidRPr="00000000">
        <w:rPr>
          <w:rtl w:val="0"/>
        </w:rPr>
      </w:r>
    </w:p>
    <w:p w:rsidR="00000000" w:rsidDel="00000000" w:rsidP="00000000" w:rsidRDefault="00000000" w:rsidRPr="00000000" w14:paraId="00000032">
      <w:pPr>
        <w:numPr>
          <w:ilvl w:val="0"/>
          <w:numId w:val="1"/>
        </w:numPr>
        <w:spacing w:before="200" w:line="194.4" w:lineRule="auto"/>
        <w:ind w:left="720" w:hanging="360"/>
        <w:rPr>
          <w:color w:val="292929"/>
          <w:sz w:val="24"/>
          <w:szCs w:val="24"/>
          <w:highlight w:val="white"/>
          <w:u w:val="none"/>
        </w:rPr>
      </w:pPr>
      <w:r w:rsidDel="00000000" w:rsidR="00000000" w:rsidRPr="00000000">
        <w:rPr>
          <w:color w:val="292929"/>
          <w:sz w:val="24"/>
          <w:szCs w:val="24"/>
          <w:highlight w:val="white"/>
          <w:rtl w:val="0"/>
        </w:rPr>
        <w:t xml:space="preserve">Constructors is special way of assigning values to the objects</w:t>
      </w:r>
    </w:p>
    <w:p w:rsidR="00000000" w:rsidDel="00000000" w:rsidP="00000000" w:rsidRDefault="00000000" w:rsidRPr="00000000" w14:paraId="00000033">
      <w:pPr>
        <w:spacing w:before="200" w:line="194.4" w:lineRule="auto"/>
        <w:rPr>
          <w:color w:val="292929"/>
          <w:sz w:val="24"/>
          <w:szCs w:val="24"/>
          <w:highlight w:val="white"/>
        </w:rPr>
      </w:pPr>
      <w:r w:rsidDel="00000000" w:rsidR="00000000" w:rsidRPr="00000000">
        <w:rPr>
          <w:rtl w:val="0"/>
        </w:rPr>
      </w:r>
    </w:p>
    <w:p w:rsidR="00000000" w:rsidDel="00000000" w:rsidP="00000000" w:rsidRDefault="00000000" w:rsidRPr="00000000" w14:paraId="00000034">
      <w:pPr>
        <w:numPr>
          <w:ilvl w:val="0"/>
          <w:numId w:val="9"/>
        </w:numPr>
        <w:spacing w:before="200" w:line="194.4" w:lineRule="auto"/>
        <w:ind w:left="720" w:hanging="360"/>
        <w:rPr>
          <w:color w:val="292929"/>
          <w:sz w:val="24"/>
          <w:szCs w:val="24"/>
          <w:highlight w:val="white"/>
          <w:u w:val="none"/>
        </w:rPr>
      </w:pPr>
      <w:r w:rsidDel="00000000" w:rsidR="00000000" w:rsidRPr="00000000">
        <w:rPr>
          <w:color w:val="292929"/>
          <w:sz w:val="24"/>
          <w:szCs w:val="24"/>
          <w:highlight w:val="white"/>
          <w:rtl w:val="0"/>
        </w:rPr>
        <w:t xml:space="preserve">Objects can also be created using new keywords. The new keyword allocates the </w:t>
      </w:r>
    </w:p>
    <w:p w:rsidR="00000000" w:rsidDel="00000000" w:rsidP="00000000" w:rsidRDefault="00000000" w:rsidRPr="00000000" w14:paraId="00000035">
      <w:pPr>
        <w:spacing w:before="200" w:line="194.4" w:lineRule="auto"/>
        <w:ind w:left="720" w:firstLine="0"/>
        <w:rPr>
          <w:color w:val="292929"/>
          <w:sz w:val="24"/>
          <w:szCs w:val="24"/>
          <w:highlight w:val="white"/>
        </w:rPr>
      </w:pPr>
      <w:r w:rsidDel="00000000" w:rsidR="00000000" w:rsidRPr="00000000">
        <w:rPr>
          <w:color w:val="292929"/>
          <w:sz w:val="24"/>
          <w:szCs w:val="24"/>
          <w:highlight w:val="white"/>
          <w:rtl w:val="0"/>
        </w:rPr>
        <w:t xml:space="preserve">memory to the objects</w:t>
      </w:r>
    </w:p>
    <w:p w:rsidR="00000000" w:rsidDel="00000000" w:rsidP="00000000" w:rsidRDefault="00000000" w:rsidRPr="00000000" w14:paraId="00000036">
      <w:pPr>
        <w:spacing w:before="200" w:line="194.4" w:lineRule="auto"/>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37">
      <w:pPr>
        <w:spacing w:before="200" w:line="194.4" w:lineRule="auto"/>
        <w:ind w:left="720" w:firstLine="0"/>
        <w:rPr>
          <w:color w:val="292929"/>
          <w:sz w:val="24"/>
          <w:szCs w:val="24"/>
          <w:highlight w:val="white"/>
        </w:rPr>
      </w:pPr>
      <w:r w:rsidDel="00000000" w:rsidR="00000000" w:rsidRPr="00000000">
        <w:rPr>
          <w:color w:val="292929"/>
          <w:sz w:val="24"/>
          <w:szCs w:val="24"/>
          <w:highlight w:val="white"/>
          <w:rtl w:val="0"/>
        </w:rPr>
        <w:t xml:space="preserve">var person = new Object();</w:t>
      </w:r>
    </w:p>
    <w:p w:rsidR="00000000" w:rsidDel="00000000" w:rsidP="00000000" w:rsidRDefault="00000000" w:rsidRPr="00000000" w14:paraId="00000038">
      <w:pPr>
        <w:spacing w:before="200" w:line="194.4" w:lineRule="auto"/>
        <w:ind w:left="720" w:firstLine="0"/>
        <w:rPr>
          <w:color w:val="292929"/>
          <w:sz w:val="24"/>
          <w:szCs w:val="24"/>
          <w:highlight w:val="white"/>
        </w:rPr>
      </w:pPr>
      <w:r w:rsidDel="00000000" w:rsidR="00000000" w:rsidRPr="00000000">
        <w:rPr>
          <w:color w:val="292929"/>
          <w:sz w:val="24"/>
          <w:szCs w:val="24"/>
          <w:highlight w:val="white"/>
          <w:rtl w:val="0"/>
        </w:rPr>
        <w:t xml:space="preserve">person.firstName = “John”;</w:t>
      </w:r>
    </w:p>
    <w:p w:rsidR="00000000" w:rsidDel="00000000" w:rsidP="00000000" w:rsidRDefault="00000000" w:rsidRPr="00000000" w14:paraId="00000039">
      <w:pPr>
        <w:spacing w:before="200" w:line="194.4" w:lineRule="auto"/>
        <w:ind w:left="720" w:firstLine="0"/>
        <w:rPr>
          <w:color w:val="292929"/>
          <w:sz w:val="24"/>
          <w:szCs w:val="24"/>
          <w:highlight w:val="white"/>
        </w:rPr>
      </w:pPr>
      <w:r w:rsidDel="00000000" w:rsidR="00000000" w:rsidRPr="00000000">
        <w:rPr>
          <w:color w:val="292929"/>
          <w:sz w:val="24"/>
          <w:szCs w:val="24"/>
          <w:highlight w:val="white"/>
          <w:rtl w:val="0"/>
        </w:rPr>
        <w:t xml:space="preserve">person.lastName = “Doe”;</w:t>
      </w:r>
    </w:p>
    <w:p w:rsidR="00000000" w:rsidDel="00000000" w:rsidP="00000000" w:rsidRDefault="00000000" w:rsidRPr="00000000" w14:paraId="0000003A">
      <w:pPr>
        <w:spacing w:before="200" w:line="194.4" w:lineRule="auto"/>
        <w:ind w:left="720" w:firstLine="0"/>
        <w:rPr>
          <w:color w:val="292929"/>
          <w:sz w:val="24"/>
          <w:szCs w:val="24"/>
          <w:highlight w:val="white"/>
        </w:rPr>
      </w:pPr>
      <w:r w:rsidDel="00000000" w:rsidR="00000000" w:rsidRPr="00000000">
        <w:rPr>
          <w:color w:val="292929"/>
          <w:sz w:val="24"/>
          <w:szCs w:val="24"/>
          <w:highlight w:val="white"/>
          <w:rtl w:val="0"/>
        </w:rPr>
        <w:t xml:space="preserve">person.age = 50;</w:t>
      </w:r>
    </w:p>
    <w:p w:rsidR="00000000" w:rsidDel="00000000" w:rsidP="00000000" w:rsidRDefault="00000000" w:rsidRPr="00000000" w14:paraId="0000003B">
      <w:pPr>
        <w:spacing w:before="200" w:line="194.4" w:lineRule="auto"/>
        <w:ind w:left="720" w:firstLine="0"/>
        <w:rPr>
          <w:color w:val="292929"/>
          <w:sz w:val="24"/>
          <w:szCs w:val="24"/>
          <w:highlight w:val="white"/>
        </w:rPr>
      </w:pPr>
      <w:r w:rsidDel="00000000" w:rsidR="00000000" w:rsidRPr="00000000">
        <w:rPr>
          <w:color w:val="292929"/>
          <w:sz w:val="24"/>
          <w:szCs w:val="24"/>
          <w:highlight w:val="white"/>
          <w:rtl w:val="0"/>
        </w:rPr>
        <w:t xml:space="preserve">person.eyeColor = “blue”;</w:t>
      </w:r>
    </w:p>
    <w:p w:rsidR="00000000" w:rsidDel="00000000" w:rsidP="00000000" w:rsidRDefault="00000000" w:rsidRPr="00000000" w14:paraId="0000003C">
      <w:pPr>
        <w:spacing w:before="200" w:line="194.4" w:lineRule="auto"/>
        <w:ind w:left="720" w:firstLine="0"/>
        <w:rPr>
          <w:color w:val="292929"/>
          <w:sz w:val="24"/>
          <w:szCs w:val="24"/>
          <w:highlight w:val="white"/>
        </w:rPr>
      </w:pPr>
      <w:r w:rsidDel="00000000" w:rsidR="00000000" w:rsidRPr="00000000">
        <w:rPr>
          <w:rtl w:val="0"/>
        </w:rPr>
      </w:r>
    </w:p>
    <w:p w:rsidR="00000000" w:rsidDel="00000000" w:rsidP="00000000" w:rsidRDefault="00000000" w:rsidRPr="00000000" w14:paraId="0000003D">
      <w:pPr>
        <w:numPr>
          <w:ilvl w:val="0"/>
          <w:numId w:val="12"/>
        </w:numPr>
        <w:spacing w:before="200" w:line="194.4" w:lineRule="auto"/>
        <w:ind w:left="720" w:hanging="360"/>
        <w:rPr>
          <w:color w:val="292929"/>
          <w:sz w:val="24"/>
          <w:szCs w:val="24"/>
          <w:highlight w:val="white"/>
          <w:u w:val="none"/>
        </w:rPr>
      </w:pPr>
      <w:r w:rsidDel="00000000" w:rsidR="00000000" w:rsidRPr="00000000">
        <w:rPr>
          <w:color w:val="292929"/>
          <w:sz w:val="24"/>
          <w:szCs w:val="24"/>
          <w:highlight w:val="white"/>
          <w:rtl w:val="0"/>
        </w:rPr>
        <w:t xml:space="preserve">Object.keys returns us the array of the keys defined in the object whereas </w:t>
      </w:r>
    </w:p>
    <w:p w:rsidR="00000000" w:rsidDel="00000000" w:rsidP="00000000" w:rsidRDefault="00000000" w:rsidRPr="00000000" w14:paraId="0000003E">
      <w:pPr>
        <w:spacing w:before="200" w:line="194.4" w:lineRule="auto"/>
        <w:ind w:left="720" w:firstLine="0"/>
        <w:rPr>
          <w:color w:val="292929"/>
          <w:sz w:val="24"/>
          <w:szCs w:val="24"/>
          <w:highlight w:val="white"/>
        </w:rPr>
      </w:pPr>
      <w:r w:rsidDel="00000000" w:rsidR="00000000" w:rsidRPr="00000000">
        <w:rPr>
          <w:color w:val="292929"/>
          <w:sz w:val="24"/>
          <w:szCs w:val="24"/>
          <w:highlight w:val="white"/>
          <w:rtl w:val="0"/>
        </w:rPr>
        <w:t xml:space="preserve">Object.value returns us the array of the values defined in the object</w:t>
      </w:r>
    </w:p>
    <w:p w:rsidR="00000000" w:rsidDel="00000000" w:rsidP="00000000" w:rsidRDefault="00000000" w:rsidRPr="00000000" w14:paraId="0000003F">
      <w:pPr>
        <w:spacing w:before="200" w:line="194.4"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40">
      <w:pPr>
        <w:numPr>
          <w:ilvl w:val="0"/>
          <w:numId w:val="10"/>
        </w:numPr>
        <w:spacing w:before="200" w:line="194.4" w:lineRule="auto"/>
        <w:ind w:left="720" w:hanging="360"/>
        <w:rPr>
          <w:sz w:val="24"/>
          <w:szCs w:val="24"/>
          <w:highlight w:val="white"/>
          <w:u w:val="none"/>
        </w:rPr>
      </w:pPr>
      <w:r w:rsidDel="00000000" w:rsidR="00000000" w:rsidRPr="00000000">
        <w:rPr>
          <w:sz w:val="24"/>
          <w:szCs w:val="24"/>
          <w:highlight w:val="white"/>
          <w:rtl w:val="0"/>
        </w:rPr>
        <w:t xml:space="preserve">Object.assign assigns the values of the created object to the other defined object </w:t>
      </w:r>
    </w:p>
    <w:p w:rsidR="00000000" w:rsidDel="00000000" w:rsidP="00000000" w:rsidRDefault="00000000" w:rsidRPr="00000000" w14:paraId="00000041">
      <w:pPr>
        <w:spacing w:before="200" w:line="194.4" w:lineRule="auto"/>
        <w:ind w:left="720" w:firstLine="0"/>
        <w:rPr>
          <w:sz w:val="24"/>
          <w:szCs w:val="24"/>
          <w:highlight w:val="white"/>
        </w:rPr>
      </w:pPr>
      <w:r w:rsidDel="00000000" w:rsidR="00000000" w:rsidRPr="00000000">
        <w:rPr>
          <w:sz w:val="24"/>
          <w:szCs w:val="24"/>
          <w:highlight w:val="white"/>
          <w:rtl w:val="0"/>
        </w:rPr>
        <w:t xml:space="preserve">rather than storing its address or pointing to the same address</w:t>
      </w:r>
      <w:r w:rsidDel="00000000" w:rsidR="00000000" w:rsidRPr="00000000">
        <w:rPr>
          <w:rtl w:val="0"/>
        </w:rPr>
      </w:r>
    </w:p>
    <w:p w:rsidR="00000000" w:rsidDel="00000000" w:rsidP="00000000" w:rsidRDefault="00000000" w:rsidRPr="00000000" w14:paraId="00000042">
      <w:pPr>
        <w:spacing w:before="200" w:line="194.4" w:lineRule="auto"/>
        <w:ind w:left="1440" w:firstLine="0"/>
        <w:rPr>
          <w:sz w:val="24"/>
          <w:szCs w:val="24"/>
        </w:rPr>
      </w:pPr>
      <w:r w:rsidDel="00000000" w:rsidR="00000000" w:rsidRPr="00000000">
        <w:rPr>
          <w:rtl w:val="0"/>
        </w:rPr>
      </w:r>
    </w:p>
    <w:p w:rsidR="00000000" w:rsidDel="00000000" w:rsidP="00000000" w:rsidRDefault="00000000" w:rsidRPr="00000000" w14:paraId="00000043">
      <w:pPr>
        <w:spacing w:before="200" w:line="194.4" w:lineRule="auto"/>
        <w:ind w:left="1440" w:firstLine="0"/>
        <w:rPr>
          <w:sz w:val="24"/>
          <w:szCs w:val="24"/>
        </w:rPr>
      </w:pPr>
      <w:r w:rsidDel="00000000" w:rsidR="00000000" w:rsidRPr="00000000">
        <w:rPr>
          <w:rtl w:val="0"/>
        </w:rPr>
      </w:r>
    </w:p>
    <w:p w:rsidR="00000000" w:rsidDel="00000000" w:rsidP="00000000" w:rsidRDefault="00000000" w:rsidRPr="00000000" w14:paraId="00000044">
      <w:pPr>
        <w:spacing w:before="200" w:line="194.4" w:lineRule="auto"/>
        <w:ind w:left="1440" w:firstLine="0"/>
        <w:rPr>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46">
      <w:pPr>
        <w:spacing w:after="240" w:before="240" w:line="360" w:lineRule="auto"/>
        <w:rPr>
          <w:sz w:val="24"/>
          <w:szCs w:val="24"/>
          <w:highlight w:val="white"/>
        </w:rPr>
      </w:pPr>
      <w:r w:rsidDel="00000000" w:rsidR="00000000" w:rsidRPr="00000000">
        <w:rPr>
          <w:rtl w:val="0"/>
        </w:rPr>
      </w:r>
    </w:p>
    <w:p w:rsidR="00000000" w:rsidDel="00000000" w:rsidP="00000000" w:rsidRDefault="00000000" w:rsidRPr="00000000" w14:paraId="00000047">
      <w:pPr>
        <w:rPr>
          <w:color w:val="4d5b7c"/>
          <w:sz w:val="24"/>
          <w:szCs w:val="24"/>
          <w:shd w:fill="e3e8f4" w:val="clear"/>
        </w:rPr>
      </w:pPr>
      <w:r w:rsidDel="00000000" w:rsidR="00000000" w:rsidRPr="00000000">
        <w:rPr>
          <w:rtl w:val="0"/>
        </w:rPr>
      </w:r>
    </w:p>
    <w:p w:rsidR="00000000" w:rsidDel="00000000" w:rsidP="00000000" w:rsidRDefault="00000000" w:rsidRPr="00000000" w14:paraId="00000048">
      <w:pPr>
        <w:rPr>
          <w:color w:val="4d5b7c"/>
          <w:sz w:val="24"/>
          <w:szCs w:val="24"/>
          <w:shd w:fill="e3e8f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JavaScript/Reference/Global_Objects/undefined" TargetMode="External"/><Relationship Id="rId7" Type="http://schemas.openxmlformats.org/officeDocument/2006/relationships/hyperlink" Target="https://developer.mozilla.org/en-US/docs/Web/JavaScript/Reference/Global_Objects/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