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33"/>
          <w:sz w:val="52"/>
        </w:rPr>
        <w:t>The Future of Agriculture</w:t>
        <w:br/>
        <w:t>Artificial Intelligence in Farming</w:t>
      </w:r>
    </w:p>
    <w:p>
      <w:r>
        <w:br/>
      </w:r>
    </w:p>
    <w:p>
      <w:r>
        <w:rPr>
          <w:b/>
          <w:color w:val="004C99"/>
          <w:sz w:val="32"/>
        </w:rPr>
        <w:t>Introduction</w:t>
      </w:r>
    </w:p>
    <w:p>
      <w:pPr>
        <w:spacing w:after="160"/>
      </w:pPr>
      <w:r>
        <w:rPr>
          <w:sz w:val="22"/>
        </w:rPr>
        <w:t>Agriculture has been the backbone of human civilization. With rising global demand and climate challenges, Artificial Intelligence (AI) is transforming farming by improving efficiency, sustainability, and productivity.</w:t>
      </w:r>
    </w:p>
    <w:p>
      <w:r>
        <w:rPr>
          <w:b/>
          <w:color w:val="004C99"/>
          <w:sz w:val="32"/>
        </w:rPr>
        <w:t>Key Applications of AI in Agriculture</w:t>
      </w:r>
    </w:p>
    <w:p>
      <w:pPr>
        <w:spacing w:after="160"/>
      </w:pPr>
      <w:r>
        <w:rPr>
          <w:sz w:val="22"/>
        </w:rPr>
        <w:t>AI is used across multiple domains in agriculture to enhance productivity and reduce risks.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Benefit</w:t>
            </w:r>
          </w:p>
        </w:tc>
      </w:tr>
      <w:tr>
        <w:tc>
          <w:tcPr>
            <w:tcW w:type="dxa" w:w="2880"/>
          </w:tcPr>
          <w:p>
            <w:r>
              <w:t>Precision Farming</w:t>
            </w:r>
          </w:p>
        </w:tc>
        <w:tc>
          <w:tcPr>
            <w:tcW w:type="dxa" w:w="2880"/>
          </w:tcPr>
          <w:p>
            <w:r>
              <w:t>Data-driven crop management</w:t>
            </w:r>
          </w:p>
        </w:tc>
        <w:tc>
          <w:tcPr>
            <w:tcW w:type="dxa" w:w="2880"/>
          </w:tcPr>
          <w:p>
            <w:r>
              <w:t>Higher yield</w:t>
            </w:r>
          </w:p>
        </w:tc>
      </w:tr>
      <w:tr>
        <w:tc>
          <w:tcPr>
            <w:tcW w:type="dxa" w:w="2880"/>
          </w:tcPr>
          <w:p>
            <w:r>
              <w:t>Disease Detection</w:t>
            </w:r>
          </w:p>
        </w:tc>
        <w:tc>
          <w:tcPr>
            <w:tcW w:type="dxa" w:w="2880"/>
          </w:tcPr>
          <w:p>
            <w:r>
              <w:t>AI-based image analysis</w:t>
            </w:r>
          </w:p>
        </w:tc>
        <w:tc>
          <w:tcPr>
            <w:tcW w:type="dxa" w:w="2880"/>
          </w:tcPr>
          <w:p>
            <w:r>
              <w:t>Reduced crop loss</w:t>
            </w:r>
          </w:p>
        </w:tc>
      </w:tr>
      <w:tr>
        <w:tc>
          <w:tcPr>
            <w:tcW w:type="dxa" w:w="2880"/>
          </w:tcPr>
          <w:p>
            <w:r>
              <w:t>Automation</w:t>
            </w:r>
          </w:p>
        </w:tc>
        <w:tc>
          <w:tcPr>
            <w:tcW w:type="dxa" w:w="2880"/>
          </w:tcPr>
          <w:p>
            <w:r>
              <w:t>Robots and smart machines</w:t>
            </w:r>
          </w:p>
        </w:tc>
        <w:tc>
          <w:tcPr>
            <w:tcW w:type="dxa" w:w="2880"/>
          </w:tcPr>
          <w:p>
            <w:r>
              <w:t>Labor efficiency</w:t>
            </w:r>
          </w:p>
        </w:tc>
      </w:tr>
      <w:tr>
        <w:tc>
          <w:tcPr>
            <w:tcW w:type="dxa" w:w="2880"/>
          </w:tcPr>
          <w:p>
            <w:r>
              <w:t>Predictive Analytics</w:t>
            </w:r>
          </w:p>
        </w:tc>
        <w:tc>
          <w:tcPr>
            <w:tcW w:type="dxa" w:w="2880"/>
          </w:tcPr>
          <w:p>
            <w:r>
              <w:t>Weather &amp; market forecasting</w:t>
            </w:r>
          </w:p>
        </w:tc>
        <w:tc>
          <w:tcPr>
            <w:tcW w:type="dxa" w:w="2880"/>
          </w:tcPr>
          <w:p>
            <w:r>
              <w:t>Better decisions</w:t>
            </w:r>
          </w:p>
        </w:tc>
      </w:tr>
    </w:tbl>
    <w:p>
      <w:r>
        <w:rPr>
          <w:b/>
          <w:color w:val="004C99"/>
          <w:sz w:val="32"/>
        </w:rPr>
        <w:t>Advantages</w:t>
      </w:r>
    </w:p>
    <w:p>
      <w:pPr>
        <w:spacing w:after="160"/>
      </w:pPr>
      <w:r>
        <w:rPr>
          <w:sz w:val="22"/>
        </w:rPr>
        <w:t>• Improved efficiency</w:t>
        <w:br/>
        <w:t>• Reduced environmental impact</w:t>
        <w:br/>
        <w:t>• Cost savings</w:t>
        <w:br/>
        <w:t>• Better decision-making</w:t>
      </w:r>
    </w:p>
    <w:p>
      <w:r>
        <w:rPr>
          <w:b/>
          <w:color w:val="004C99"/>
          <w:sz w:val="32"/>
        </w:rPr>
        <w:t>Conclusion</w:t>
      </w:r>
    </w:p>
    <w:p>
      <w:pPr>
        <w:spacing w:after="160"/>
      </w:pPr>
      <w:r>
        <w:rPr>
          <w:sz w:val="22"/>
        </w:rPr>
        <w:t>Artificial Intelligence is reshaping agriculture into a smarter and more sustainable industry. Its adoption will be essential for future food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