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AD0A" w14:textId="549F2328" w:rsidR="007C5BB3" w:rsidRDefault="007C5BB3" w:rsidP="004248BC">
      <w:pPr>
        <w:pStyle w:val="a7"/>
      </w:pPr>
      <w:r>
        <w:rPr>
          <w:rFonts w:hint="eastAsia"/>
        </w:rPr>
        <w:t>缺陷检测</w:t>
      </w:r>
    </w:p>
    <w:p w14:paraId="7814A76B" w14:textId="741C2C52" w:rsidR="00B525EE" w:rsidRDefault="00B525EE" w:rsidP="00B525EE">
      <w:pPr>
        <w:pStyle w:val="1"/>
      </w:pPr>
      <w:r>
        <w:rPr>
          <w:rFonts w:hint="eastAsia"/>
        </w:rPr>
        <w:t>物体表面的缺陷是如何被看出来的？</w:t>
      </w:r>
    </w:p>
    <w:p w14:paraId="0691FFCA" w14:textId="7E0F991D" w:rsidR="00B525EE" w:rsidRDefault="00B525EE" w:rsidP="0099237F">
      <w:pPr>
        <w:pStyle w:val="2"/>
      </w:pPr>
      <w:r>
        <w:rPr>
          <w:rFonts w:hint="eastAsia"/>
        </w:rPr>
        <w:t>物体表面无纹理或者纹理均匀</w:t>
      </w:r>
    </w:p>
    <w:p w14:paraId="0890BB89" w14:textId="386BAF00" w:rsidR="00F441FA" w:rsidRDefault="0099237F" w:rsidP="00F441FA">
      <w:pPr>
        <w:ind w:firstLine="420"/>
      </w:pPr>
      <w:r>
        <w:rPr>
          <w:rFonts w:hint="eastAsia"/>
        </w:rPr>
        <w:t>对于表面无纹理或者纹理均匀的物体图像，将其划分为若干子图后。缺陷所在的子图肯定与其他子图有较大差异。</w:t>
      </w:r>
    </w:p>
    <w:p w14:paraId="1625723D" w14:textId="4FCB72DB" w:rsidR="006A7A75" w:rsidRDefault="006A7A75" w:rsidP="00F441FA">
      <w:pPr>
        <w:ind w:firstLine="420"/>
      </w:pPr>
      <w:r>
        <w:rPr>
          <w:rFonts w:hint="eastAsia"/>
        </w:rPr>
        <w:t>之所以能够看到，是因为缺陷色像素集中在某个区域内。单独的一个缺陷色像素，只能认为是噪声点，且很难肉眼看出来的。</w:t>
      </w:r>
    </w:p>
    <w:p w14:paraId="4B02231C" w14:textId="6537A478" w:rsidR="00A468DA" w:rsidRDefault="00A468DA" w:rsidP="00F441FA">
      <w:pPr>
        <w:ind w:firstLine="420"/>
      </w:pPr>
      <w:r>
        <w:rPr>
          <w:rFonts w:hint="eastAsia"/>
        </w:rPr>
        <w:t>缺陷区域与正常区域会存在这边缘的。</w:t>
      </w:r>
    </w:p>
    <w:p w14:paraId="418CDAAA" w14:textId="4F25B638" w:rsidR="008D68B9" w:rsidRPr="009324BB" w:rsidRDefault="008D68B9" w:rsidP="0099237F">
      <w:pPr>
        <w:ind w:firstLine="420"/>
        <w:rPr>
          <w:color w:val="FF0000"/>
        </w:rPr>
      </w:pPr>
      <w:r w:rsidRPr="009324BB">
        <w:rPr>
          <w:rFonts w:hint="eastAsia"/>
          <w:color w:val="FF0000"/>
        </w:rPr>
        <w:t>在划分子图时，子图的大小可以采用折半查找发，找到合适的最小外接就行</w:t>
      </w:r>
      <w:r w:rsidR="000D7B43">
        <w:rPr>
          <w:rFonts w:hint="eastAsia"/>
          <w:color w:val="FF0000"/>
        </w:rPr>
        <w:t>（如果两个异色像素点距离在一定范围内，则认为它们相邻）</w:t>
      </w:r>
      <w:r w:rsidRPr="009324BB">
        <w:rPr>
          <w:rFonts w:hint="eastAsia"/>
          <w:color w:val="FF0000"/>
        </w:rPr>
        <w:t>。</w:t>
      </w:r>
    </w:p>
    <w:p w14:paraId="3773612C" w14:textId="7AB8AE49" w:rsidR="0099237F" w:rsidRDefault="0099237F" w:rsidP="0099237F">
      <w:pPr>
        <w:pStyle w:val="2"/>
      </w:pPr>
      <w:r>
        <w:rPr>
          <w:rFonts w:hint="eastAsia"/>
        </w:rPr>
        <w:t>物体表面的纹理不均匀</w:t>
      </w:r>
    </w:p>
    <w:p w14:paraId="1A032766" w14:textId="78679259" w:rsidR="002B1D41" w:rsidRDefault="001C3EB2" w:rsidP="0092709F">
      <w:pPr>
        <w:ind w:firstLine="420"/>
      </w:pPr>
      <w:r>
        <w:rPr>
          <w:rFonts w:hint="eastAsia"/>
        </w:rPr>
        <w:t>先记录正常区域对应的每种颜色</w:t>
      </w:r>
      <w:r w:rsidR="0092709F">
        <w:rPr>
          <w:rFonts w:hint="eastAsia"/>
        </w:rPr>
        <w:t>，即记录正常色</w:t>
      </w:r>
      <w:r>
        <w:rPr>
          <w:rFonts w:hint="eastAsia"/>
        </w:rPr>
        <w:t>。</w:t>
      </w:r>
      <w:r w:rsidR="002B1D41">
        <w:rPr>
          <w:rFonts w:hint="eastAsia"/>
        </w:rPr>
        <w:t>缺陷区域所在的子图的颜色与其他子图的颜色有较大差异。</w:t>
      </w:r>
    </w:p>
    <w:p w14:paraId="38665958" w14:textId="2CF81D9F" w:rsidR="00DE165F" w:rsidRDefault="00DE165F" w:rsidP="00DE165F">
      <w:pPr>
        <w:pStyle w:val="2"/>
      </w:pPr>
      <w:r>
        <w:rPr>
          <w:rFonts w:hint="eastAsia"/>
        </w:rPr>
        <w:t>通过与正常样板进行对比方可看出来</w:t>
      </w:r>
    </w:p>
    <w:p w14:paraId="17701F26" w14:textId="40B94A60" w:rsidR="0067004D" w:rsidRDefault="00DE165F" w:rsidP="00DE165F">
      <w:pPr>
        <w:ind w:left="420"/>
      </w:pPr>
      <w:r>
        <w:rPr>
          <w:rFonts w:hint="eastAsia"/>
        </w:rPr>
        <w:t>含有缺陷的样本与正常样本相比，仅部分区域不同</w:t>
      </w:r>
      <w:r w:rsidR="00537B22">
        <w:rPr>
          <w:rFonts w:hint="eastAsia"/>
        </w:rPr>
        <w:t>，即部分区域发生了变化。</w:t>
      </w:r>
    </w:p>
    <w:p w14:paraId="472B93A3" w14:textId="410E2933" w:rsidR="00F14B54" w:rsidRDefault="00F14B54" w:rsidP="00C5142D">
      <w:pPr>
        <w:pStyle w:val="1"/>
      </w:pPr>
      <w:r>
        <w:rPr>
          <w:rFonts w:hint="eastAsia"/>
        </w:rPr>
        <w:t>缺陷检测数据集</w:t>
      </w:r>
    </w:p>
    <w:p w14:paraId="574F6337" w14:textId="61A2051E" w:rsidR="00444726" w:rsidRDefault="00444726" w:rsidP="00444726">
      <w:pPr>
        <w:pStyle w:val="2"/>
      </w:pPr>
      <w:r w:rsidRPr="00444726">
        <w:t>MVTec AD</w:t>
      </w:r>
    </w:p>
    <w:p w14:paraId="6F280C45" w14:textId="34285DC1" w:rsidR="00444726" w:rsidRPr="007617FC" w:rsidRDefault="00946756" w:rsidP="00444726">
      <w:pPr>
        <w:rPr>
          <w:color w:val="0563C1" w:themeColor="hyperlink"/>
          <w:u w:val="single"/>
        </w:rPr>
      </w:pPr>
      <w:hyperlink r:id="rId7" w:history="1">
        <w:r w:rsidR="00444726" w:rsidRPr="006A352D">
          <w:rPr>
            <w:rStyle w:val="a9"/>
          </w:rPr>
          <w:t>https://blog.csdn.net/qq_36560894/article/details/110727751</w:t>
        </w:r>
      </w:hyperlink>
    </w:p>
    <w:p w14:paraId="506BD5A9" w14:textId="1FB35818" w:rsidR="0075777F" w:rsidRDefault="00C5142D" w:rsidP="00C5142D">
      <w:pPr>
        <w:pStyle w:val="1"/>
      </w:pPr>
      <w:r>
        <w:rPr>
          <w:rFonts w:hint="eastAsia"/>
        </w:rPr>
        <w:t>传统图像特征</w:t>
      </w:r>
    </w:p>
    <w:p w14:paraId="3E47617E" w14:textId="69015DD1" w:rsidR="00137572" w:rsidRDefault="00994F60" w:rsidP="0013757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137572">
        <w:rPr>
          <w:rFonts w:ascii="Helvetica" w:hAnsi="Helvetica" w:cs="Helvetica"/>
          <w:color w:val="333333"/>
          <w:szCs w:val="21"/>
          <w:shd w:val="clear" w:color="auto" w:fill="FFFFFF"/>
        </w:rPr>
        <w:t>一般图像特征可以分为四类：直观性特征、灰度统计特征、变换系数特征与代数特征。</w:t>
      </w:r>
    </w:p>
    <w:p w14:paraId="2F009883" w14:textId="1F670D2F" w:rsidR="00AB784D" w:rsidRDefault="00994F60" w:rsidP="0013757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="00AB784D">
        <w:rPr>
          <w:rFonts w:ascii="Arial" w:hAnsi="Arial" w:cs="Arial"/>
          <w:color w:val="4D4D4D"/>
          <w:shd w:val="clear" w:color="auto" w:fill="FFFFFF"/>
        </w:rPr>
        <w:t>针对正常样本设计人工特征提取器。例如，通过高斯混合模型</w:t>
      </w:r>
      <w:r w:rsidR="00AB784D">
        <w:rPr>
          <w:rFonts w:ascii="Arial" w:hAnsi="Arial" w:cs="Arial"/>
          <w:color w:val="4D4D4D"/>
          <w:shd w:val="clear" w:color="auto" w:fill="FFFFFF"/>
        </w:rPr>
        <w:t>GMM</w:t>
      </w:r>
      <w:r w:rsidR="00AB784D">
        <w:rPr>
          <w:rFonts w:ascii="Arial" w:hAnsi="Arial" w:cs="Arial"/>
          <w:color w:val="4D4D4D"/>
          <w:shd w:val="clear" w:color="auto" w:fill="FFFFFF"/>
        </w:rPr>
        <w:t>建模特征分布，对于提取出来的特征在</w:t>
      </w:r>
      <w:r w:rsidR="00AB784D">
        <w:rPr>
          <w:rFonts w:ascii="Arial" w:hAnsi="Arial" w:cs="Arial"/>
          <w:color w:val="4D4D4D"/>
          <w:shd w:val="clear" w:color="auto" w:fill="FFFFFF"/>
        </w:rPr>
        <w:t>GMM</w:t>
      </w:r>
      <w:r w:rsidR="00AB784D">
        <w:rPr>
          <w:rFonts w:ascii="Arial" w:hAnsi="Arial" w:cs="Arial"/>
          <w:color w:val="4D4D4D"/>
          <w:shd w:val="clear" w:color="auto" w:fill="FFFFFF"/>
        </w:rPr>
        <w:t>获得较低概率的样本将会被认为是缺陷样本。</w:t>
      </w:r>
    </w:p>
    <w:p w14:paraId="4F71826A" w14:textId="4E0C1B69" w:rsidR="0067004D" w:rsidRDefault="0067004D" w:rsidP="0067004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已有的传统方法</w:t>
      </w:r>
    </w:p>
    <w:p w14:paraId="418470D3" w14:textId="42A2F3EE" w:rsidR="0067004D" w:rsidRPr="0067004D" w:rsidRDefault="0067004D" w:rsidP="0067004D">
      <w:r>
        <w:rPr>
          <w:rFonts w:ascii="Arial" w:hAnsi="Arial" w:cs="Arial"/>
          <w:color w:val="222226"/>
          <w:szCs w:val="21"/>
          <w:shd w:val="clear" w:color="auto" w:fill="FFFFFF"/>
        </w:rPr>
        <w:t>通过查文献，得知一共有</w:t>
      </w:r>
      <w:r>
        <w:rPr>
          <w:rFonts w:ascii="Arial" w:hAnsi="Arial" w:cs="Arial"/>
          <w:color w:val="222226"/>
          <w:szCs w:val="21"/>
          <w:shd w:val="clear" w:color="auto" w:fill="FFFFFF"/>
        </w:rPr>
        <w:t>5</w:t>
      </w:r>
      <w:r>
        <w:rPr>
          <w:rFonts w:ascii="Arial" w:hAnsi="Arial" w:cs="Arial"/>
          <w:color w:val="222226"/>
          <w:szCs w:val="21"/>
          <w:shd w:val="clear" w:color="auto" w:fill="FFFFFF"/>
        </w:rPr>
        <w:t>大类方法：</w:t>
      </w:r>
      <w:r>
        <w:rPr>
          <w:rFonts w:ascii="Arial" w:hAnsi="Arial" w:cs="Arial"/>
          <w:color w:val="222226"/>
          <w:szCs w:val="21"/>
        </w:rPr>
        <w:br/>
      </w:r>
      <w:r>
        <w:rPr>
          <w:rFonts w:ascii="Arial" w:hAnsi="Arial" w:cs="Arial"/>
          <w:color w:val="222226"/>
          <w:szCs w:val="21"/>
          <w:shd w:val="clear" w:color="auto" w:fill="FFFFFF"/>
        </w:rPr>
        <w:t>基于统计（</w:t>
      </w:r>
      <w:r>
        <w:rPr>
          <w:rFonts w:ascii="Arial" w:hAnsi="Arial" w:cs="Arial"/>
          <w:color w:val="222226"/>
          <w:szCs w:val="21"/>
          <w:shd w:val="clear" w:color="auto" w:fill="FFFFFF"/>
        </w:rPr>
        <w:t>GLCM</w:t>
      </w:r>
      <w:r>
        <w:rPr>
          <w:rFonts w:ascii="Arial" w:hAnsi="Arial" w:cs="Arial"/>
          <w:color w:val="222226"/>
          <w:szCs w:val="21"/>
          <w:shd w:val="clear" w:color="auto" w:fill="FFFFFF"/>
        </w:rPr>
        <w:t>，</w:t>
      </w:r>
      <w:r>
        <w:rPr>
          <w:rFonts w:ascii="Arial" w:hAnsi="Arial" w:cs="Arial"/>
          <w:color w:val="222226"/>
          <w:szCs w:val="21"/>
          <w:shd w:val="clear" w:color="auto" w:fill="FFFFFF"/>
        </w:rPr>
        <w:t>LBP</w:t>
      </w:r>
      <w:r>
        <w:rPr>
          <w:rFonts w:ascii="Arial" w:hAnsi="Arial" w:cs="Arial"/>
          <w:color w:val="222226"/>
          <w:szCs w:val="21"/>
          <w:shd w:val="clear" w:color="auto" w:fill="FFFFFF"/>
        </w:rPr>
        <w:t>，</w:t>
      </w:r>
      <w:r>
        <w:rPr>
          <w:rFonts w:ascii="Arial" w:hAnsi="Arial" w:cs="Arial"/>
          <w:color w:val="222226"/>
          <w:szCs w:val="21"/>
          <w:shd w:val="clear" w:color="auto" w:fill="FFFFFF"/>
        </w:rPr>
        <w:t>MEAN-STD</w:t>
      </w:r>
      <w:r>
        <w:rPr>
          <w:rFonts w:ascii="Arial" w:hAnsi="Arial" w:cs="Arial"/>
          <w:color w:val="222226"/>
          <w:szCs w:val="21"/>
          <w:shd w:val="clear" w:color="auto" w:fill="FFFFFF"/>
        </w:rPr>
        <w:t>），基于模型（</w:t>
      </w:r>
      <w:r>
        <w:rPr>
          <w:rFonts w:ascii="Arial" w:hAnsi="Arial" w:cs="Arial"/>
          <w:color w:val="222226"/>
          <w:szCs w:val="21"/>
          <w:shd w:val="clear" w:color="auto" w:fill="FFFFFF"/>
        </w:rPr>
        <w:t>GMM</w:t>
      </w:r>
      <w:r>
        <w:rPr>
          <w:rFonts w:ascii="Arial" w:hAnsi="Arial" w:cs="Arial"/>
          <w:color w:val="222226"/>
          <w:szCs w:val="21"/>
          <w:shd w:val="clear" w:color="auto" w:fill="FFFFFF"/>
        </w:rPr>
        <w:t>，</w:t>
      </w:r>
      <w:r>
        <w:rPr>
          <w:rFonts w:ascii="Arial" w:hAnsi="Arial" w:cs="Arial"/>
          <w:color w:val="222226"/>
          <w:szCs w:val="21"/>
          <w:shd w:val="clear" w:color="auto" w:fill="FFFFFF"/>
        </w:rPr>
        <w:t>MRF</w:t>
      </w:r>
      <w:r>
        <w:rPr>
          <w:rFonts w:ascii="Arial" w:hAnsi="Arial" w:cs="Arial"/>
          <w:color w:val="222226"/>
          <w:szCs w:val="21"/>
          <w:shd w:val="clear" w:color="auto" w:fill="FFFFFF"/>
        </w:rPr>
        <w:t>等，分数维），基于频域（</w:t>
      </w:r>
      <w:r>
        <w:rPr>
          <w:rFonts w:ascii="Arial" w:hAnsi="Arial" w:cs="Arial"/>
          <w:color w:val="222226"/>
          <w:szCs w:val="21"/>
          <w:shd w:val="clear" w:color="auto" w:fill="FFFFFF"/>
        </w:rPr>
        <w:t>FFT</w:t>
      </w:r>
      <w:r>
        <w:rPr>
          <w:rFonts w:ascii="Arial" w:hAnsi="Arial" w:cs="Arial"/>
          <w:color w:val="222226"/>
          <w:szCs w:val="21"/>
          <w:shd w:val="clear" w:color="auto" w:fill="FFFFFF"/>
        </w:rPr>
        <w:t>，</w:t>
      </w:r>
      <w:r>
        <w:rPr>
          <w:rFonts w:ascii="Arial" w:hAnsi="Arial" w:cs="Arial"/>
          <w:color w:val="222226"/>
          <w:szCs w:val="21"/>
          <w:shd w:val="clear" w:color="auto" w:fill="FFFFFF"/>
        </w:rPr>
        <w:t>Wavelet Transform</w:t>
      </w:r>
      <w:r>
        <w:rPr>
          <w:rFonts w:ascii="Arial" w:hAnsi="Arial" w:cs="Arial"/>
          <w:color w:val="222226"/>
          <w:szCs w:val="21"/>
          <w:shd w:val="clear" w:color="auto" w:fill="FFFFFF"/>
        </w:rPr>
        <w:t>）</w:t>
      </w:r>
      <w:r>
        <w:rPr>
          <w:rFonts w:ascii="Arial" w:hAnsi="Arial" w:cs="Arial"/>
          <w:color w:val="222226"/>
          <w:szCs w:val="21"/>
          <w:shd w:val="clear" w:color="auto" w:fill="FFFFFF"/>
        </w:rPr>
        <w:t>,</w:t>
      </w:r>
      <w:r>
        <w:rPr>
          <w:rFonts w:ascii="Arial" w:hAnsi="Arial" w:cs="Arial"/>
          <w:color w:val="222226"/>
          <w:szCs w:val="21"/>
          <w:shd w:val="clear" w:color="auto" w:fill="FFFFFF"/>
        </w:rPr>
        <w:t>基于滤波器（</w:t>
      </w:r>
      <w:r>
        <w:rPr>
          <w:rFonts w:ascii="Arial" w:hAnsi="Arial" w:cs="Arial"/>
          <w:color w:val="222226"/>
          <w:szCs w:val="21"/>
          <w:shd w:val="clear" w:color="auto" w:fill="FFFFFF"/>
        </w:rPr>
        <w:t>Sobel,Gabor</w:t>
      </w:r>
      <w:r>
        <w:rPr>
          <w:rFonts w:ascii="Arial" w:hAnsi="Arial" w:cs="Arial"/>
          <w:color w:val="222226"/>
          <w:szCs w:val="21"/>
          <w:shd w:val="clear" w:color="auto" w:fill="FFFFFF"/>
        </w:rPr>
        <w:t>等）</w:t>
      </w:r>
      <w:r>
        <w:rPr>
          <w:rFonts w:ascii="Arial" w:hAnsi="Arial" w:cs="Arial"/>
          <w:color w:val="222226"/>
          <w:szCs w:val="21"/>
        </w:rPr>
        <w:br/>
      </w:r>
      <w:r>
        <w:rPr>
          <w:rFonts w:ascii="Arial" w:hAnsi="Arial" w:cs="Arial"/>
          <w:color w:val="222226"/>
          <w:szCs w:val="21"/>
          <w:shd w:val="clear" w:color="auto" w:fill="FFFFFF"/>
        </w:rPr>
        <w:t>基于纹理单元（自相似性计算等），还没有一种方法可以可靠地、快速的、简单的检测出所有的瑕疵（断经，断纬，粗结，破洞，断疵，异纤等）。</w:t>
      </w:r>
      <w:r>
        <w:rPr>
          <w:rFonts w:ascii="Arial" w:hAnsi="Arial" w:cs="Arial"/>
          <w:color w:val="222226"/>
          <w:szCs w:val="21"/>
        </w:rPr>
        <w:br/>
      </w:r>
      <w:r>
        <w:rPr>
          <w:rFonts w:ascii="Arial" w:hAnsi="Arial" w:cs="Arial"/>
          <w:color w:val="222226"/>
          <w:szCs w:val="21"/>
          <w:shd w:val="clear" w:color="auto" w:fill="FFFFFF"/>
        </w:rPr>
        <w:t>要么是计算过于复杂，十几秒计算一张图，需要针对不同的材质，修改参数（</w:t>
      </w:r>
      <w:r>
        <w:rPr>
          <w:rFonts w:ascii="Arial" w:hAnsi="Arial" w:cs="Arial"/>
          <w:color w:val="222226"/>
          <w:szCs w:val="21"/>
          <w:shd w:val="clear" w:color="auto" w:fill="FFFFFF"/>
        </w:rPr>
        <w:t>Gabor,Wavelet</w:t>
      </w:r>
      <w:r>
        <w:rPr>
          <w:rFonts w:ascii="Arial" w:hAnsi="Arial" w:cs="Arial"/>
          <w:color w:val="222226"/>
          <w:szCs w:val="21"/>
          <w:shd w:val="clear" w:color="auto" w:fill="FFFFFF"/>
        </w:rPr>
        <w:t>），要么对材质的一些变化过于敏感，鲁棒性差（</w:t>
      </w:r>
      <w:r>
        <w:rPr>
          <w:rFonts w:ascii="Arial" w:hAnsi="Arial" w:cs="Arial"/>
          <w:color w:val="222226"/>
          <w:szCs w:val="21"/>
          <w:shd w:val="clear" w:color="auto" w:fill="FFFFFF"/>
        </w:rPr>
        <w:t>GLCM</w:t>
      </w:r>
      <w:r>
        <w:rPr>
          <w:rFonts w:ascii="Arial" w:hAnsi="Arial" w:cs="Arial"/>
          <w:color w:val="222226"/>
          <w:szCs w:val="21"/>
          <w:shd w:val="clear" w:color="auto" w:fill="FFFFFF"/>
        </w:rPr>
        <w:t>，</w:t>
      </w:r>
      <w:r>
        <w:rPr>
          <w:rFonts w:ascii="Arial" w:hAnsi="Arial" w:cs="Arial"/>
          <w:color w:val="222226"/>
          <w:szCs w:val="21"/>
          <w:shd w:val="clear" w:color="auto" w:fill="FFFFFF"/>
        </w:rPr>
        <w:t>LBP</w:t>
      </w:r>
      <w:r>
        <w:rPr>
          <w:rFonts w:ascii="Arial" w:hAnsi="Arial" w:cs="Arial"/>
          <w:color w:val="222226"/>
          <w:szCs w:val="21"/>
          <w:shd w:val="clear" w:color="auto" w:fill="FFFFFF"/>
        </w:rPr>
        <w:t>）。</w:t>
      </w:r>
    </w:p>
    <w:p w14:paraId="123BB8CA" w14:textId="7D23CE44" w:rsidR="00856660" w:rsidRDefault="00856660" w:rsidP="00856660">
      <w:pPr>
        <w:pStyle w:val="2"/>
      </w:pPr>
      <w:r>
        <w:rPr>
          <w:rFonts w:hint="eastAsia"/>
        </w:rPr>
        <w:t>颜色特征</w:t>
      </w:r>
    </w:p>
    <w:p w14:paraId="61AD0AF3" w14:textId="2EA97050" w:rsidR="0047135D" w:rsidRDefault="0047135D" w:rsidP="0047135D">
      <w:pPr>
        <w:pStyle w:val="3"/>
      </w:pPr>
      <w:r>
        <w:rPr>
          <w:rFonts w:hint="eastAsia"/>
        </w:rPr>
        <w:t>颜色直方图</w:t>
      </w:r>
    </w:p>
    <w:p w14:paraId="35466C3B" w14:textId="7D338AF5" w:rsidR="0047135D" w:rsidRDefault="0047135D" w:rsidP="0047135D">
      <w:pPr>
        <w:ind w:firstLine="420"/>
      </w:pPr>
      <w:r w:rsidRPr="0047135D">
        <w:rPr>
          <w:rFonts w:hint="eastAsia"/>
        </w:rPr>
        <w:t>颜色直方图是最常用的表达颜色特征的方法，其优点是不受图像旋转和平移变化的影响，进一步借助归一化还可不受图像尺度变化的影响，基缺点是没有表达出颜色空间分布的信息。</w:t>
      </w:r>
    </w:p>
    <w:p w14:paraId="3D66C640" w14:textId="76CF7B6F" w:rsidR="00ED4796" w:rsidRDefault="00ED4796" w:rsidP="0042455C">
      <w:pPr>
        <w:pStyle w:val="3"/>
      </w:pPr>
      <w:r>
        <w:rPr>
          <w:rFonts w:hint="eastAsia"/>
        </w:rPr>
        <w:t>缺陷R</w:t>
      </w:r>
      <w:r>
        <w:t>OI</w:t>
      </w:r>
      <w:r w:rsidR="0042455C">
        <w:rPr>
          <w:rFonts w:hint="eastAsia"/>
        </w:rPr>
        <w:t>的颜色均值与整图的颜色均值</w:t>
      </w:r>
    </w:p>
    <w:p w14:paraId="10BF5953" w14:textId="0DAFEA57" w:rsidR="0042455C" w:rsidRPr="0042455C" w:rsidRDefault="00040E78" w:rsidP="0042455C">
      <w:pPr>
        <w:ind w:left="420"/>
      </w:pPr>
      <w:r>
        <w:rPr>
          <w:rFonts w:hint="eastAsia"/>
        </w:rPr>
        <w:t>对于</w:t>
      </w:r>
      <w:r w:rsidRPr="00040E78">
        <w:rPr>
          <w:rFonts w:hint="eastAsia"/>
          <w:color w:val="FF0000"/>
        </w:rPr>
        <w:t>颜色均匀的物体</w:t>
      </w:r>
      <w:r>
        <w:rPr>
          <w:rFonts w:hint="eastAsia"/>
        </w:rPr>
        <w:t>，之所以能够看到缺陷，是因为缺陷区域的颜色与正常区域的不同。</w:t>
      </w:r>
    </w:p>
    <w:p w14:paraId="0EB06BE2" w14:textId="18CAF86C" w:rsidR="00856660" w:rsidRDefault="00856660" w:rsidP="00856660">
      <w:pPr>
        <w:pStyle w:val="2"/>
      </w:pPr>
      <w:r>
        <w:rPr>
          <w:rFonts w:hint="eastAsia"/>
        </w:rPr>
        <w:t>纹理特征</w:t>
      </w:r>
    </w:p>
    <w:p w14:paraId="3DA8FD7C" w14:textId="1B20751E" w:rsidR="003A6157" w:rsidRDefault="003A6157" w:rsidP="003A6157">
      <w:pPr>
        <w:ind w:firstLine="420"/>
      </w:pPr>
      <w:r w:rsidRPr="003A6157">
        <w:rPr>
          <w:rFonts w:hint="eastAsia"/>
        </w:rPr>
        <w:t>纹理特征常具有旋转不变性，并且对于噪声有较强的抵抗能力。但是，纹理特征也有其缺点，一个很明显的缺点是当图像的分辨率变化的时候，所计算出来的纹理可能会有较大偏差。另外，由于有可能受到光照、反射情况的影响，从</w:t>
      </w:r>
      <w:r w:rsidRPr="003A6157">
        <w:t>2-D图像中反映出来的纹理不一定是3-D物体表面真实的纹理。</w:t>
      </w:r>
    </w:p>
    <w:p w14:paraId="4739BC11" w14:textId="257005D2" w:rsidR="00296F06" w:rsidRDefault="00296F06" w:rsidP="00296F06">
      <w:pPr>
        <w:pStyle w:val="3"/>
      </w:pPr>
      <w:r>
        <w:rPr>
          <w:rFonts w:hint="eastAsia"/>
        </w:rPr>
        <w:t>灰度共生矩阵</w:t>
      </w:r>
    </w:p>
    <w:p w14:paraId="559C0229" w14:textId="3B2F20C0" w:rsidR="002C7C16" w:rsidRDefault="00946756" w:rsidP="002C7C16">
      <w:hyperlink r:id="rId8" w:history="1">
        <w:r w:rsidR="002C7C16" w:rsidRPr="006A3BCD">
          <w:rPr>
            <w:rStyle w:val="a9"/>
          </w:rPr>
          <w:t>https://blog.csdn.net/qq_37059483/article/details/78292869</w:t>
        </w:r>
      </w:hyperlink>
    </w:p>
    <w:p w14:paraId="1A5FB7B9" w14:textId="77777777" w:rsidR="002C7C16" w:rsidRPr="002C7C16" w:rsidRDefault="002C7C16" w:rsidP="002C7C16"/>
    <w:p w14:paraId="0BE3491E" w14:textId="77777777" w:rsidR="00213BDE" w:rsidRDefault="00213BDE" w:rsidP="00213BDE">
      <w:pPr>
        <w:ind w:left="420"/>
      </w:pPr>
      <w:r>
        <w:t>1）能量：是灰度共生矩阵元素值的平方和，所以也称能量，反映了图像灰度分布均匀程度和纹理粗细度。如果共生矩阵的所有值均相等，则ASM值小；相反，如果其中一些值大而其它值小，则ASM值大。当共生矩阵中元素集中分布时，此时ASM值大。ASM值大表明一种较均一和规则变化的纹理模式。</w:t>
      </w:r>
    </w:p>
    <w:p w14:paraId="2978CB9B" w14:textId="77777777" w:rsidR="00213BDE" w:rsidRDefault="00213BDE" w:rsidP="00213BDE">
      <w:pPr>
        <w:ind w:left="420"/>
      </w:pPr>
      <w:r>
        <w:t xml:space="preserve">   （2）对比度：反映了图像的清晰度和纹理沟纹深浅的程度。纹理沟纹越深，其对比度越大，视觉效果越清晰；反之，对比度小，则沟纹浅，效果模糊。灰度差即对比度大的象素对越多，这个值越大。灰度公生矩阵中远离对角线的元素值越大，CON越大。</w:t>
      </w:r>
    </w:p>
    <w:p w14:paraId="1A27CCA2" w14:textId="77777777" w:rsidR="00213BDE" w:rsidRDefault="00213BDE" w:rsidP="00213BDE">
      <w:pPr>
        <w:ind w:left="420"/>
      </w:pPr>
      <w:r>
        <w:lastRenderedPageBreak/>
        <w:t xml:space="preserve">   （3）相关：它度量空间灰度共生矩阵元素在行或列方向上的相似程度，因此，相关值大小反映了图像中局部灰度相关性。当矩阵元素值均匀相等时，相关值就大；相反，如果矩阵像元值相差很大则相关值小。如果图像中有水平方向纹理，则水平方向矩阵的COR大于其余矩阵的COR值。</w:t>
      </w:r>
    </w:p>
    <w:p w14:paraId="03E215BB" w14:textId="77777777" w:rsidR="00213BDE" w:rsidRDefault="00213BDE" w:rsidP="00213BDE">
      <w:pPr>
        <w:ind w:left="420"/>
      </w:pPr>
      <w:r>
        <w:t xml:space="preserve">   （4）熵：是图像所具有的信息量的度量，纹理信息也属于图像的信息，是一个随机性的度量，当共生矩阵中所有元素有最大的随机性、空间共生矩阵中所有值几乎相等时，共生矩阵中元素分散分布时，熵较大。它表示了图像中纹理的非均匀程度或复杂程度。</w:t>
      </w:r>
    </w:p>
    <w:p w14:paraId="1368673A" w14:textId="77777777" w:rsidR="00213BDE" w:rsidRDefault="00213BDE" w:rsidP="00213BDE">
      <w:pPr>
        <w:ind w:left="420"/>
      </w:pPr>
      <w:r>
        <w:t xml:space="preserve">   （5）逆差距：反映图像纹理的同质性，度量图像纹理局部变化的多少。其值大则说明图像纹理的不同区域间缺少变化，局部非常均匀。</w:t>
      </w:r>
    </w:p>
    <w:p w14:paraId="1320DF5D" w14:textId="7559168F" w:rsidR="00296F06" w:rsidRDefault="00213BDE" w:rsidP="00213BDE">
      <w:pPr>
        <w:ind w:left="420"/>
      </w:pPr>
      <w:r>
        <w:t xml:space="preserve">        其它参数:中值&lt;Mean&gt;、协方差&lt;Variance&gt;、同质性/逆差距&lt;Homogeneity&gt;、反差 &lt;Contrast&gt;、差异性&lt;Dissimilarity&gt;、熵&lt;Entropy&gt;、二阶距&lt; Angular Second Moment&gt;、自相关&lt;Correlation&gt;</w:t>
      </w:r>
    </w:p>
    <w:p w14:paraId="75C362A2" w14:textId="77777777" w:rsidR="00927E3E" w:rsidRPr="00296F06" w:rsidRDefault="00927E3E" w:rsidP="00213BDE">
      <w:pPr>
        <w:ind w:left="420"/>
      </w:pPr>
    </w:p>
    <w:p w14:paraId="18A7C23A" w14:textId="1440B55B" w:rsidR="00856660" w:rsidRDefault="00A477E1" w:rsidP="00856660">
      <w:pPr>
        <w:pStyle w:val="3"/>
      </w:pPr>
      <w:r>
        <w:t>LBP</w:t>
      </w:r>
      <w:r>
        <w:rPr>
          <w:rFonts w:hint="eastAsia"/>
        </w:rPr>
        <w:t>特征</w:t>
      </w:r>
    </w:p>
    <w:p w14:paraId="117A2D57" w14:textId="17262E7A" w:rsidR="00D71F62" w:rsidRPr="00D71F62" w:rsidRDefault="00D71F62" w:rsidP="00D71F62">
      <w:r>
        <w:rPr>
          <w:rFonts w:ascii="Arial" w:hAnsi="Arial" w:cs="Arial"/>
          <w:color w:val="4D4D4D"/>
          <w:shd w:val="clear" w:color="auto" w:fill="FFFFFF"/>
        </w:rPr>
        <w:t> </w:t>
      </w:r>
      <w:r w:rsidR="00B2576C"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LBP</w:t>
      </w:r>
      <w:r>
        <w:rPr>
          <w:rFonts w:ascii="Arial" w:hAnsi="Arial" w:cs="Arial"/>
          <w:color w:val="4D4D4D"/>
          <w:shd w:val="clear" w:color="auto" w:fill="FFFFFF"/>
        </w:rPr>
        <w:t>描述的是图像在局部范围内对应的纹理信息；</w:t>
      </w:r>
    </w:p>
    <w:p w14:paraId="734B3913" w14:textId="63C9E98E" w:rsidR="00856660" w:rsidRDefault="00856660" w:rsidP="00D71F62">
      <w:pPr>
        <w:pStyle w:val="3"/>
      </w:pPr>
      <w:r>
        <w:rPr>
          <w:rFonts w:hint="eastAsia"/>
        </w:rPr>
        <w:t>Haar</w:t>
      </w:r>
      <w:r w:rsidR="00D71F62">
        <w:rPr>
          <w:rFonts w:hint="eastAsia"/>
        </w:rPr>
        <w:t>特征</w:t>
      </w:r>
    </w:p>
    <w:p w14:paraId="5411D842" w14:textId="2ED1B3BF" w:rsidR="00D71F62" w:rsidRPr="00D71F62" w:rsidRDefault="00B2576C" w:rsidP="00D71F62">
      <w:r>
        <w:rPr>
          <w:rFonts w:ascii="Arial" w:hAnsi="Arial" w:cs="Arial"/>
          <w:color w:val="4D4D4D"/>
          <w:shd w:val="clear" w:color="auto" w:fill="FFFFFF"/>
        </w:rPr>
        <w:tab/>
      </w:r>
      <w:r w:rsidR="00D71F62">
        <w:rPr>
          <w:rFonts w:ascii="Arial" w:hAnsi="Arial" w:cs="Arial"/>
          <w:color w:val="4D4D4D"/>
          <w:shd w:val="clear" w:color="auto" w:fill="FFFFFF"/>
        </w:rPr>
        <w:t>Haar</w:t>
      </w:r>
      <w:r w:rsidR="00D71F62">
        <w:rPr>
          <w:rFonts w:ascii="Arial" w:hAnsi="Arial" w:cs="Arial"/>
          <w:color w:val="4D4D4D"/>
          <w:shd w:val="clear" w:color="auto" w:fill="FFFFFF"/>
        </w:rPr>
        <w:t>描述的是图像在局部范围内像素值明暗变换信息；</w:t>
      </w:r>
    </w:p>
    <w:p w14:paraId="285A8C00" w14:textId="64BBE401" w:rsidR="00D71F62" w:rsidRDefault="00D71F62" w:rsidP="00D71F62">
      <w:pPr>
        <w:pStyle w:val="3"/>
      </w:pPr>
      <w:r>
        <w:rPr>
          <w:rFonts w:hint="eastAsia"/>
        </w:rPr>
        <w:t>H</w:t>
      </w:r>
      <w:r>
        <w:t>OG</w:t>
      </w:r>
      <w:r>
        <w:rPr>
          <w:rFonts w:hint="eastAsia"/>
        </w:rPr>
        <w:t>特征</w:t>
      </w:r>
    </w:p>
    <w:p w14:paraId="1FEA9959" w14:textId="532607DE" w:rsidR="000D7B43" w:rsidRDefault="00B2576C" w:rsidP="00D71F6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="00D71F62">
        <w:rPr>
          <w:rFonts w:ascii="Arial" w:hAnsi="Arial" w:cs="Arial"/>
          <w:color w:val="4D4D4D"/>
          <w:shd w:val="clear" w:color="auto" w:fill="FFFFFF"/>
        </w:rPr>
        <w:t>HOG</w:t>
      </w:r>
      <w:r w:rsidR="00D71F62">
        <w:rPr>
          <w:rFonts w:ascii="Arial" w:hAnsi="Arial" w:cs="Arial"/>
          <w:color w:val="4D4D4D"/>
          <w:shd w:val="clear" w:color="auto" w:fill="FFFFFF"/>
        </w:rPr>
        <w:t>描述的则是图像在局部范围内对应的形状边缘梯度信息</w:t>
      </w:r>
    </w:p>
    <w:p w14:paraId="7508A7B0" w14:textId="211ED5DA" w:rsidR="000A1EEB" w:rsidRDefault="000A1EEB" w:rsidP="000A1EE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  <w:r w:rsidR="00D51841">
        <w:rPr>
          <w:rFonts w:hint="eastAsia"/>
          <w:shd w:val="clear" w:color="auto" w:fill="FFFFFF"/>
        </w:rPr>
        <w:t>学</w:t>
      </w:r>
      <w:r>
        <w:rPr>
          <w:rFonts w:hint="eastAsia"/>
          <w:shd w:val="clear" w:color="auto" w:fill="FFFFFF"/>
        </w:rPr>
        <w:t>特征</w:t>
      </w:r>
    </w:p>
    <w:p w14:paraId="1467C934" w14:textId="1A2D5C29" w:rsidR="000A1EEB" w:rsidRDefault="000A1EEB" w:rsidP="001A1543">
      <w:pPr>
        <w:pStyle w:val="4"/>
      </w:pPr>
      <w:r>
        <w:tab/>
      </w:r>
      <w:r w:rsidR="008E1E80" w:rsidRPr="008E1E80">
        <w:rPr>
          <w:rFonts w:hint="eastAsia"/>
        </w:rPr>
        <w:t>集中趋势的测度</w:t>
      </w:r>
    </w:p>
    <w:p w14:paraId="24C18B97" w14:textId="4F2EC987" w:rsidR="001931C2" w:rsidRDefault="001A1543" w:rsidP="001A154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众数、中位数、分位数、均值、几何平均数、切尾均值</w:t>
      </w:r>
    </w:p>
    <w:p w14:paraId="50F60D38" w14:textId="2FD01235" w:rsidR="001931C2" w:rsidRDefault="00A25BAD" w:rsidP="00A25BAD">
      <w:pPr>
        <w:pStyle w:val="4"/>
        <w:rPr>
          <w:shd w:val="clear" w:color="auto" w:fill="FFFFFF"/>
        </w:rPr>
      </w:pPr>
      <w:r w:rsidRPr="00A25BAD">
        <w:rPr>
          <w:rFonts w:hint="eastAsia"/>
          <w:shd w:val="clear" w:color="auto" w:fill="FFFFFF"/>
        </w:rPr>
        <w:t>离散程度测度</w:t>
      </w:r>
    </w:p>
    <w:p w14:paraId="5C57474E" w14:textId="1BC0C5C2" w:rsidR="00A25BAD" w:rsidRDefault="00A25BAD" w:rsidP="00A25BAD">
      <w:pPr>
        <w:rPr>
          <w:shd w:val="clear" w:color="auto" w:fill="FFFFFF"/>
        </w:rPr>
      </w:pPr>
      <w:r w:rsidRPr="00A25BAD">
        <w:rPr>
          <w:rFonts w:hint="eastAsia"/>
          <w:shd w:val="clear" w:color="auto" w:fill="FFFFFF"/>
        </w:rPr>
        <w:t>极差、内距、方差和标准差、离散系数</w:t>
      </w:r>
    </w:p>
    <w:p w14:paraId="4D6F56F4" w14:textId="187C8D07" w:rsidR="00362E5F" w:rsidRDefault="00D37F39" w:rsidP="00D37F3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偏态与峰度测度</w:t>
      </w:r>
    </w:p>
    <w:p w14:paraId="7D3B006F" w14:textId="4759DBAA" w:rsidR="00D37F39" w:rsidRDefault="00405AF7" w:rsidP="00D37F39">
      <w:r w:rsidRPr="00405AF7">
        <w:rPr>
          <w:rFonts w:hint="eastAsia"/>
        </w:rPr>
        <w:t>偏态及其测度、峰度及其测度</w:t>
      </w:r>
    </w:p>
    <w:p w14:paraId="5D4CE2BF" w14:textId="04AE756D" w:rsidR="009B0A0A" w:rsidRDefault="00EC551B" w:rsidP="009B0A0A">
      <w:pPr>
        <w:pStyle w:val="2"/>
      </w:pPr>
      <w:r>
        <w:rPr>
          <w:rFonts w:hint="eastAsia"/>
        </w:rPr>
        <w:t>缩小、</w:t>
      </w:r>
      <w:r w:rsidR="006D45B7">
        <w:rPr>
          <w:rFonts w:hint="eastAsia"/>
        </w:rPr>
        <w:t>放大、</w:t>
      </w:r>
      <w:r w:rsidR="009B0A0A">
        <w:rPr>
          <w:rFonts w:hint="eastAsia"/>
        </w:rPr>
        <w:t>差分法</w:t>
      </w:r>
    </w:p>
    <w:p w14:paraId="4B323E36" w14:textId="10CDD704" w:rsidR="00AD0C9B" w:rsidRDefault="00AD0C9B" w:rsidP="00AD0C9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cvSub()</w:t>
      </w:r>
      <w:r>
        <w:rPr>
          <w:rFonts w:ascii="Arial" w:hAnsi="Arial" w:cs="Arial"/>
          <w:color w:val="4D4D4D"/>
          <w:shd w:val="clear" w:color="auto" w:fill="FFFFFF"/>
        </w:rPr>
        <w:t>函数，一个是</w:t>
      </w:r>
      <w:r>
        <w:rPr>
          <w:rFonts w:ascii="Arial" w:hAnsi="Arial" w:cs="Arial"/>
          <w:color w:val="4D4D4D"/>
          <w:shd w:val="clear" w:color="auto" w:fill="FFFFFF"/>
        </w:rPr>
        <w:t>cvAbsDiff()</w:t>
      </w:r>
      <w:r>
        <w:rPr>
          <w:rFonts w:ascii="Arial" w:hAnsi="Arial" w:cs="Arial"/>
          <w:color w:val="4D4D4D"/>
          <w:shd w:val="clear" w:color="auto" w:fill="FFFFFF"/>
        </w:rPr>
        <w:t>函数</w:t>
      </w:r>
    </w:p>
    <w:p w14:paraId="43BE5E7D" w14:textId="636A47BB" w:rsidR="00003E23" w:rsidRDefault="00003E23" w:rsidP="00AD0C9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缩小时的方法：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Resize</w:t>
      </w:r>
    </w:p>
    <w:p w14:paraId="7B2C03E7" w14:textId="6C148DC9" w:rsidR="00696136" w:rsidRDefault="00696136" w:rsidP="00AD0C9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放大时的方法：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）对面法。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resize</w:t>
      </w:r>
      <w:r>
        <w:rPr>
          <w:rFonts w:ascii="Arial" w:hAnsi="Arial" w:cs="Arial" w:hint="eastAsia"/>
          <w:color w:val="4D4D4D"/>
          <w:shd w:val="clear" w:color="auto" w:fill="FFFFFF"/>
        </w:rPr>
        <w:t>法。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）邻居法</w:t>
      </w:r>
    </w:p>
    <w:p w14:paraId="6B9036BA" w14:textId="3C1B03EA" w:rsidR="004E36EA" w:rsidRDefault="004E36EA" w:rsidP="00AD0C9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不同的缩放比例，可以得到不同尺寸的缺陷。</w:t>
      </w:r>
    </w:p>
    <w:p w14:paraId="7D160C1B" w14:textId="4F0A0B88" w:rsidR="00852282" w:rsidRDefault="00852282" w:rsidP="0085228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颜色差异+边缘检测</w:t>
      </w:r>
    </w:p>
    <w:p w14:paraId="56013323" w14:textId="6017FCB3" w:rsidR="00EC551B" w:rsidRDefault="00F05C2F" w:rsidP="00EC551B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逐像素点获取R</w:t>
      </w:r>
      <w:r>
        <w:t>OI</w:t>
      </w:r>
      <w:r>
        <w:rPr>
          <w:rFonts w:hint="eastAsia"/>
        </w:rPr>
        <w:t>，在R</w:t>
      </w:r>
      <w:r>
        <w:t>OI</w:t>
      </w:r>
      <w:r>
        <w:rPr>
          <w:rFonts w:hint="eastAsia"/>
        </w:rPr>
        <w:t>中使用</w:t>
      </w:r>
      <w:r w:rsidR="00534EBF">
        <w:rPr>
          <w:rFonts w:hint="eastAsia"/>
        </w:rPr>
        <w:t>max</w:t>
      </w:r>
      <w:r w:rsidR="00534EBF">
        <w:t>(</w:t>
      </w:r>
      <w:r w:rsidR="00534EBF">
        <w:rPr>
          <w:rFonts w:hint="eastAsia"/>
        </w:rPr>
        <w:t>上下、左右、斜角</w:t>
      </w:r>
      <w:r w:rsidR="00534EBF">
        <w:t>)</w:t>
      </w:r>
      <w:r w:rsidR="00534EBF">
        <w:rPr>
          <w:rFonts w:hint="eastAsia"/>
        </w:rPr>
        <w:t>+</w:t>
      </w:r>
      <w:r w:rsidR="00534EBF">
        <w:t>HSV</w:t>
      </w:r>
      <w:r w:rsidR="00534EBF">
        <w:rPr>
          <w:rFonts w:hint="eastAsia"/>
        </w:rPr>
        <w:t>颜色差异法</w:t>
      </w:r>
      <w:r w:rsidR="00B3749D">
        <w:rPr>
          <w:rFonts w:hint="eastAsia"/>
        </w:rPr>
        <w:t>。</w:t>
      </w:r>
    </w:p>
    <w:p w14:paraId="13463CEA" w14:textId="05997E45" w:rsidR="00EC551B" w:rsidRDefault="00EC551B" w:rsidP="00EC551B"/>
    <w:p w14:paraId="3A6A5089" w14:textId="32BFF997" w:rsidR="0026178B" w:rsidRDefault="0026178B" w:rsidP="0026178B">
      <w:pPr>
        <w:pStyle w:val="1"/>
      </w:pPr>
      <w:r>
        <w:rPr>
          <w:rFonts w:hint="eastAsia"/>
        </w:rPr>
        <w:t>基于A</w:t>
      </w:r>
      <w:r>
        <w:t>I</w:t>
      </w:r>
      <w:r>
        <w:rPr>
          <w:rFonts w:hint="eastAsia"/>
        </w:rPr>
        <w:t>的缺陷检测</w:t>
      </w:r>
    </w:p>
    <w:p w14:paraId="09D6D6AC" w14:textId="0834526C" w:rsidR="00EA6D8E" w:rsidRDefault="00EA6D8E" w:rsidP="00EA6D8E">
      <w:pPr>
        <w:pStyle w:val="2"/>
      </w:pPr>
      <w:r>
        <w:rPr>
          <w:rFonts w:hint="eastAsia"/>
        </w:rPr>
        <w:t>无监督</w:t>
      </w:r>
    </w:p>
    <w:p w14:paraId="5A4AC0F1" w14:textId="00BF4F55" w:rsidR="00606BDF" w:rsidRDefault="00606BDF" w:rsidP="00606BDF">
      <w:pPr>
        <w:pStyle w:val="3"/>
      </w:pPr>
      <w:r w:rsidRPr="00606BDF">
        <w:rPr>
          <w:rFonts w:hint="eastAsia"/>
        </w:rPr>
        <w:t>卷积自编码器</w:t>
      </w:r>
    </w:p>
    <w:p w14:paraId="4653145E" w14:textId="65757C65" w:rsidR="00606BDF" w:rsidRDefault="00B2576C" w:rsidP="00B2576C">
      <w:r>
        <w:rPr>
          <w:rFonts w:hint="eastAsia"/>
        </w:rPr>
        <w:tab/>
      </w:r>
      <w:r w:rsidR="00606BDF" w:rsidRPr="00606BDF">
        <w:rPr>
          <w:rFonts w:hint="eastAsia"/>
        </w:rPr>
        <w:t>这是无监督异常检测中用的最多的方法。训练时自编码器通过潜在空间</w:t>
      </w:r>
      <w:r w:rsidR="00606BDF" w:rsidRPr="00606BDF">
        <w:t>(latent space)重构正常样本，在测试时如果测试样本与训练样本分布不同，那么无法重现样本，这样可以检测出样本是否异常。然后通过对比输入样本与重构样本的像素级差异可以发现异常区域。</w:t>
      </w:r>
    </w:p>
    <w:p w14:paraId="52A16CFC" w14:textId="77777777" w:rsidR="005821F9" w:rsidRPr="005821F9" w:rsidRDefault="005821F9" w:rsidP="00B2576C"/>
    <w:p w14:paraId="0CC8565B" w14:textId="03FC6267" w:rsidR="00EA6D8E" w:rsidRDefault="00EA6D8E" w:rsidP="00EA6D8E">
      <w:pPr>
        <w:pStyle w:val="2"/>
      </w:pPr>
      <w:r>
        <w:rPr>
          <w:rFonts w:hint="eastAsia"/>
        </w:rPr>
        <w:t>有监督</w:t>
      </w:r>
    </w:p>
    <w:p w14:paraId="0457BFBF" w14:textId="70DE1D4B" w:rsidR="005449E4" w:rsidRDefault="005449E4" w:rsidP="005449E4">
      <w:pPr>
        <w:pStyle w:val="3"/>
      </w:pPr>
      <w:r w:rsidRPr="005449E4">
        <w:rPr>
          <w:rFonts w:hint="eastAsia"/>
        </w:rPr>
        <w:t>基于预训练神经网络特征</w:t>
      </w:r>
    </w:p>
    <w:p w14:paraId="116777FF" w14:textId="63FE8B06" w:rsidR="00D91605" w:rsidRPr="00D91605" w:rsidRDefault="005449E4" w:rsidP="00D91605">
      <w:pPr>
        <w:pStyle w:val="3"/>
      </w:pPr>
      <w:r w:rsidRPr="005449E4">
        <w:rPr>
          <w:rFonts w:hint="eastAsia"/>
        </w:rPr>
        <w:t>生成对抗模型</w:t>
      </w:r>
    </w:p>
    <w:p w14:paraId="28C9F983" w14:textId="71672A4F" w:rsidR="005449E4" w:rsidRDefault="005449E4" w:rsidP="005449E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训练时生成器生成假图像，以对抗的方式欺骗鉴别器。对于异常检测，模型在潜在空间中搜索样本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可迷惑鉴别器的样本，满足训练集分布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，如果能找到一个合适的匹配即为正常，反之异常。对于异常分割，将重建图像与原始输入逐像素进行比较即可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2AED1F42" w14:textId="3584DB02" w:rsidR="006C630F" w:rsidRDefault="006C630F" w:rsidP="006C630F">
      <w:r>
        <w:lastRenderedPageBreak/>
        <w:tab/>
      </w:r>
      <w:r>
        <w:rPr>
          <w:rFonts w:hint="eastAsia"/>
        </w:rPr>
        <w:t>论文《</w:t>
      </w:r>
      <w:r w:rsidRPr="00354E7A">
        <w:t>Unsupervised Anomaly Detection with Generative Adversarial Networks to Guide Marker Discovery</w:t>
      </w:r>
      <w:r>
        <w:rPr>
          <w:rFonts w:hint="eastAsia"/>
        </w:rPr>
        <w:t>》，参考：</w:t>
      </w:r>
      <w:hyperlink r:id="rId9" w:history="1">
        <w:r w:rsidRPr="006A352D">
          <w:rPr>
            <w:rStyle w:val="a9"/>
          </w:rPr>
          <w:t>https://www.cnblogs.com/aoru45/p/12262507.html</w:t>
        </w:r>
      </w:hyperlink>
      <w:r>
        <w:rPr>
          <w:rFonts w:hint="eastAsia"/>
        </w:rPr>
        <w:t>，其中含义代码。</w:t>
      </w:r>
    </w:p>
    <w:p w14:paraId="65D4F340" w14:textId="77777777" w:rsidR="006C630F" w:rsidRDefault="00946756" w:rsidP="006C630F">
      <w:hyperlink r:id="rId10" w:history="1">
        <w:r w:rsidR="006C630F" w:rsidRPr="006A352D">
          <w:rPr>
            <w:rStyle w:val="a9"/>
          </w:rPr>
          <w:t>https://blog.csdn.net/dhaiuda/article/details/102882786</w:t>
        </w:r>
      </w:hyperlink>
    </w:p>
    <w:p w14:paraId="1DCF0B31" w14:textId="77777777" w:rsidR="006C630F" w:rsidRPr="006C630F" w:rsidRDefault="006C630F" w:rsidP="005449E4">
      <w:pPr>
        <w:rPr>
          <w:rFonts w:ascii="Arial" w:hAnsi="Arial" w:cs="Arial"/>
          <w:color w:val="4D4D4D"/>
          <w:shd w:val="clear" w:color="auto" w:fill="FFFFFF"/>
        </w:rPr>
      </w:pPr>
    </w:p>
    <w:p w14:paraId="420995A9" w14:textId="7CC1CFD8" w:rsidR="00D91605" w:rsidRDefault="00D91605" w:rsidP="005449E4"/>
    <w:p w14:paraId="324F8708" w14:textId="65543521" w:rsidR="00D66CBE" w:rsidRDefault="00D66CBE" w:rsidP="00D66CBE">
      <w:pPr>
        <w:pStyle w:val="1"/>
      </w:pPr>
      <w:r>
        <w:rPr>
          <w:rFonts w:hint="eastAsia"/>
        </w:rPr>
        <w:t>分割算法</w:t>
      </w:r>
    </w:p>
    <w:p w14:paraId="2EED6BFA" w14:textId="6A59ECEE" w:rsidR="00D66CBE" w:rsidRDefault="00D66CBE" w:rsidP="00D66CBE">
      <w:pPr>
        <w:pStyle w:val="2"/>
      </w:pPr>
      <w:r>
        <w:rPr>
          <w:rFonts w:hint="eastAsia"/>
        </w:rPr>
        <w:t>OpenCV中的分割算法</w:t>
      </w:r>
    </w:p>
    <w:p w14:paraId="16E362C5" w14:textId="283F633C" w:rsidR="00D66CBE" w:rsidRDefault="00D66CBE" w:rsidP="001D0762">
      <w:pPr>
        <w:pStyle w:val="3"/>
      </w:pPr>
      <w:r>
        <w:tab/>
      </w:r>
      <w:r w:rsidRPr="00D66CBE">
        <w:t>OTSU算法</w:t>
      </w:r>
      <w:r w:rsidR="00BB2C6A">
        <w:rPr>
          <w:rFonts w:hint="eastAsia"/>
        </w:rPr>
        <w:t>分割</w:t>
      </w:r>
    </w:p>
    <w:p w14:paraId="43DE1529" w14:textId="23958AFA" w:rsidR="001D0762" w:rsidRDefault="00946756" w:rsidP="001D0762">
      <w:hyperlink r:id="rId11" w:history="1">
        <w:r w:rsidR="001D0762" w:rsidRPr="00A40BEB">
          <w:rPr>
            <w:rStyle w:val="a9"/>
          </w:rPr>
          <w:t>https://blog.csdn.net/weixin_40647819/article/details/90179953</w:t>
        </w:r>
      </w:hyperlink>
    </w:p>
    <w:p w14:paraId="5F6651CF" w14:textId="3E106DCF" w:rsidR="001D0762" w:rsidRDefault="00BB2C6A" w:rsidP="00BB2C6A">
      <w:pPr>
        <w:pStyle w:val="3"/>
      </w:pPr>
      <w:r w:rsidRPr="00BB2C6A">
        <w:rPr>
          <w:rFonts w:hint="eastAsia"/>
        </w:rPr>
        <w:t>自适应阈值</w:t>
      </w:r>
      <w:r>
        <w:rPr>
          <w:rFonts w:hint="eastAsia"/>
        </w:rPr>
        <w:t>分割</w:t>
      </w:r>
    </w:p>
    <w:p w14:paraId="175173FF" w14:textId="76CC11FE" w:rsidR="00BB2C6A" w:rsidRDefault="00946756" w:rsidP="00BB2C6A">
      <w:hyperlink r:id="rId12" w:history="1">
        <w:r w:rsidR="00295F30" w:rsidRPr="00A40BEB">
          <w:rPr>
            <w:rStyle w:val="a9"/>
          </w:rPr>
          <w:t>https://blog.csdn.net/weixin_40647819/article/details/90213858</w:t>
        </w:r>
      </w:hyperlink>
    </w:p>
    <w:p w14:paraId="364C72C6" w14:textId="77777777" w:rsidR="007774E9" w:rsidRPr="007774E9" w:rsidRDefault="007774E9" w:rsidP="00BB2C6A"/>
    <w:p w14:paraId="26C5F4A1" w14:textId="36591AE7" w:rsidR="00D66CBE" w:rsidRDefault="00D66CBE" w:rsidP="00D66CBE">
      <w:pPr>
        <w:pStyle w:val="2"/>
      </w:pPr>
      <w:r>
        <w:rPr>
          <w:rFonts w:hint="eastAsia"/>
        </w:rPr>
        <w:t>Hal</w:t>
      </w:r>
      <w:r>
        <w:t>con</w:t>
      </w:r>
      <w:r>
        <w:rPr>
          <w:rFonts w:hint="eastAsia"/>
        </w:rPr>
        <w:t>中分割算法</w:t>
      </w:r>
      <w:r w:rsidR="00295F30">
        <w:rPr>
          <w:rFonts w:hint="eastAsia"/>
        </w:rPr>
        <w:t>（重点了解下）</w:t>
      </w:r>
    </w:p>
    <w:p w14:paraId="42E1307C" w14:textId="2534D212" w:rsidR="00295F30" w:rsidRDefault="00946756" w:rsidP="00295F30">
      <w:hyperlink r:id="rId13" w:history="1">
        <w:r w:rsidR="00295F30" w:rsidRPr="00A40BEB">
          <w:rPr>
            <w:rStyle w:val="a9"/>
          </w:rPr>
          <w:t>https://blog.csdn.net/Vichael_Chan/article/details/102576060</w:t>
        </w:r>
      </w:hyperlink>
    </w:p>
    <w:p w14:paraId="6FA70534" w14:textId="31E4246A" w:rsidR="00295F30" w:rsidRDefault="00D469A3" w:rsidP="00D469A3">
      <w:pPr>
        <w:pStyle w:val="1"/>
      </w:pPr>
      <w:r>
        <w:rPr>
          <w:rFonts w:hint="eastAsia"/>
        </w:rPr>
        <w:t>算法思路</w:t>
      </w:r>
    </w:p>
    <w:p w14:paraId="1855D2AC" w14:textId="4E88BB0C" w:rsidR="00D469A3" w:rsidRDefault="00D469A3" w:rsidP="00D469A3">
      <w:r>
        <w:rPr>
          <w:rFonts w:hint="eastAsia"/>
        </w:rPr>
        <w:t>第一步：计算颜色距离，找出缺陷像素点，得到新的灰度图，灰度值为颜色距离（可放到一定倍数）。</w:t>
      </w:r>
    </w:p>
    <w:p w14:paraId="13C747E2" w14:textId="6CB94D7F" w:rsidR="00D469A3" w:rsidRDefault="00D469A3" w:rsidP="00D469A3">
      <w:r>
        <w:rPr>
          <w:rFonts w:hint="eastAsia"/>
        </w:rPr>
        <w:t>第</w:t>
      </w:r>
      <w:r w:rsidR="00060579">
        <w:rPr>
          <w:rFonts w:hint="eastAsia"/>
        </w:rPr>
        <w:t>二</w:t>
      </w:r>
      <w:r>
        <w:rPr>
          <w:rFonts w:hint="eastAsia"/>
        </w:rPr>
        <w:t>步：</w:t>
      </w:r>
      <w:r w:rsidR="00060579">
        <w:rPr>
          <w:rFonts w:hint="eastAsia"/>
        </w:rPr>
        <w:t>判定是否存在一定数量的缺陷点。</w:t>
      </w:r>
      <w:r w:rsidR="00F15F80">
        <w:rPr>
          <w:rFonts w:hint="eastAsia"/>
        </w:rPr>
        <w:t>如果存在，则说明存在缺陷区域在当前帧中</w:t>
      </w:r>
      <w:r w:rsidR="00AA2321">
        <w:rPr>
          <w:rFonts w:hint="eastAsia"/>
        </w:rPr>
        <w:t>。</w:t>
      </w:r>
      <w:r w:rsidR="0019744B">
        <w:rPr>
          <w:rFonts w:hint="eastAsia"/>
        </w:rPr>
        <w:t>获取连通区域</w:t>
      </w:r>
      <w:r w:rsidR="00060579">
        <w:rPr>
          <w:rFonts w:hint="eastAsia"/>
        </w:rPr>
        <w:t>：从最大灰度值对应的点开始寻找其对应的</w:t>
      </w:r>
      <w:r w:rsidR="00E02879">
        <w:rPr>
          <w:rFonts w:hint="eastAsia"/>
        </w:rPr>
        <w:t>缺陷</w:t>
      </w:r>
      <w:r w:rsidR="00060579">
        <w:rPr>
          <w:rFonts w:hint="eastAsia"/>
        </w:rPr>
        <w:t>区域</w:t>
      </w:r>
      <w:r w:rsidR="00687400">
        <w:rPr>
          <w:rFonts w:hint="eastAsia"/>
        </w:rPr>
        <w:t>。</w:t>
      </w:r>
      <w:r w:rsidR="0019744B">
        <w:t xml:space="preserve"> </w:t>
      </w:r>
    </w:p>
    <w:p w14:paraId="289C6722" w14:textId="54DA7820" w:rsidR="00B85B6C" w:rsidRPr="00D469A3" w:rsidRDefault="00B85B6C" w:rsidP="00D469A3">
      <w:r>
        <w:rPr>
          <w:rFonts w:hint="eastAsia"/>
        </w:rPr>
        <w:t>第三部：</w:t>
      </w:r>
    </w:p>
    <w:sectPr w:rsidR="00B85B6C" w:rsidRPr="00D46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48865" w14:textId="77777777" w:rsidR="00946756" w:rsidRDefault="00946756" w:rsidP="00C5142D">
      <w:r>
        <w:separator/>
      </w:r>
    </w:p>
  </w:endnote>
  <w:endnote w:type="continuationSeparator" w:id="0">
    <w:p w14:paraId="483E2FF2" w14:textId="77777777" w:rsidR="00946756" w:rsidRDefault="00946756" w:rsidP="00C5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003CC" w14:textId="77777777" w:rsidR="00946756" w:rsidRDefault="00946756" w:rsidP="00C5142D">
      <w:r>
        <w:separator/>
      </w:r>
    </w:p>
  </w:footnote>
  <w:footnote w:type="continuationSeparator" w:id="0">
    <w:p w14:paraId="06928682" w14:textId="77777777" w:rsidR="00946756" w:rsidRDefault="00946756" w:rsidP="00C51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42A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FD67A6"/>
    <w:multiLevelType w:val="hybridMultilevel"/>
    <w:tmpl w:val="DFCA02E6"/>
    <w:lvl w:ilvl="0" w:tplc="A70016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C9"/>
    <w:rsid w:val="00003E23"/>
    <w:rsid w:val="00040E78"/>
    <w:rsid w:val="00060579"/>
    <w:rsid w:val="000A1EEB"/>
    <w:rsid w:val="000D7B43"/>
    <w:rsid w:val="00137572"/>
    <w:rsid w:val="001931C2"/>
    <w:rsid w:val="0019744B"/>
    <w:rsid w:val="001A1543"/>
    <w:rsid w:val="001C3EB2"/>
    <w:rsid w:val="001D0762"/>
    <w:rsid w:val="001D0C59"/>
    <w:rsid w:val="00213BDE"/>
    <w:rsid w:val="0026178B"/>
    <w:rsid w:val="00295F30"/>
    <w:rsid w:val="00296F06"/>
    <w:rsid w:val="002B1D41"/>
    <w:rsid w:val="002C7C16"/>
    <w:rsid w:val="00313369"/>
    <w:rsid w:val="00323F13"/>
    <w:rsid w:val="00337F4D"/>
    <w:rsid w:val="00354E7A"/>
    <w:rsid w:val="003608AE"/>
    <w:rsid w:val="00362E5F"/>
    <w:rsid w:val="00372EB1"/>
    <w:rsid w:val="003A6157"/>
    <w:rsid w:val="003B7625"/>
    <w:rsid w:val="00405AF7"/>
    <w:rsid w:val="0042455C"/>
    <w:rsid w:val="004248BC"/>
    <w:rsid w:val="00444726"/>
    <w:rsid w:val="0047135D"/>
    <w:rsid w:val="004E36EA"/>
    <w:rsid w:val="00534EBF"/>
    <w:rsid w:val="00537B22"/>
    <w:rsid w:val="005449E4"/>
    <w:rsid w:val="00552938"/>
    <w:rsid w:val="00573079"/>
    <w:rsid w:val="005821F9"/>
    <w:rsid w:val="00606BDF"/>
    <w:rsid w:val="0067004D"/>
    <w:rsid w:val="00684693"/>
    <w:rsid w:val="00687400"/>
    <w:rsid w:val="00696136"/>
    <w:rsid w:val="006A7A75"/>
    <w:rsid w:val="006C630F"/>
    <w:rsid w:val="006D45B7"/>
    <w:rsid w:val="0075777F"/>
    <w:rsid w:val="007617FC"/>
    <w:rsid w:val="007774E9"/>
    <w:rsid w:val="007C5BB3"/>
    <w:rsid w:val="00843D73"/>
    <w:rsid w:val="00852282"/>
    <w:rsid w:val="00856660"/>
    <w:rsid w:val="008D68B9"/>
    <w:rsid w:val="008E1E80"/>
    <w:rsid w:val="0092709F"/>
    <w:rsid w:val="00927E3E"/>
    <w:rsid w:val="009324BB"/>
    <w:rsid w:val="00946756"/>
    <w:rsid w:val="00960AB9"/>
    <w:rsid w:val="0099237F"/>
    <w:rsid w:val="00994F60"/>
    <w:rsid w:val="009B0A0A"/>
    <w:rsid w:val="00A25BAD"/>
    <w:rsid w:val="00A468DA"/>
    <w:rsid w:val="00A477E1"/>
    <w:rsid w:val="00AA2321"/>
    <w:rsid w:val="00AB784D"/>
    <w:rsid w:val="00AD0C9B"/>
    <w:rsid w:val="00AF0F64"/>
    <w:rsid w:val="00B2576C"/>
    <w:rsid w:val="00B3749D"/>
    <w:rsid w:val="00B525EE"/>
    <w:rsid w:val="00B85B6C"/>
    <w:rsid w:val="00BB2C6A"/>
    <w:rsid w:val="00C02C04"/>
    <w:rsid w:val="00C5142D"/>
    <w:rsid w:val="00D042AD"/>
    <w:rsid w:val="00D37F39"/>
    <w:rsid w:val="00D469A3"/>
    <w:rsid w:val="00D51841"/>
    <w:rsid w:val="00D66CBE"/>
    <w:rsid w:val="00D71F62"/>
    <w:rsid w:val="00D91605"/>
    <w:rsid w:val="00DE165F"/>
    <w:rsid w:val="00E02879"/>
    <w:rsid w:val="00E44464"/>
    <w:rsid w:val="00E46FAA"/>
    <w:rsid w:val="00EA6D8E"/>
    <w:rsid w:val="00EC551B"/>
    <w:rsid w:val="00ED4796"/>
    <w:rsid w:val="00EF4DC9"/>
    <w:rsid w:val="00F05C2F"/>
    <w:rsid w:val="00F14B54"/>
    <w:rsid w:val="00F15F80"/>
    <w:rsid w:val="00F441FA"/>
    <w:rsid w:val="00F52A88"/>
    <w:rsid w:val="00FC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BF76F"/>
  <w15:chartTrackingRefBased/>
  <w15:docId w15:val="{CA640A36-319E-43E4-B821-309EDB69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142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142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142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142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42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42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42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42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42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14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1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14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14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14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14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514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142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514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514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514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5142D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"/>
    <w:next w:val="a"/>
    <w:link w:val="a8"/>
    <w:uiPriority w:val="10"/>
    <w:qFormat/>
    <w:rsid w:val="004248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248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44472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44726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EC55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7059483/article/details/78292869" TargetMode="External"/><Relationship Id="rId13" Type="http://schemas.openxmlformats.org/officeDocument/2006/relationships/hyperlink" Target="https://blog.csdn.net/Vichael_Chan/article/details/1025760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36560894/article/details/110727751" TargetMode="External"/><Relationship Id="rId12" Type="http://schemas.openxmlformats.org/officeDocument/2006/relationships/hyperlink" Target="https://blog.csdn.net/weixin_40647819/article/details/902138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eixin_40647819/article/details/9017995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dhaiuda/article/details/1028827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aoru45/p/12262507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5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223</cp:revision>
  <dcterms:created xsi:type="dcterms:W3CDTF">2021-10-28T05:25:00Z</dcterms:created>
  <dcterms:modified xsi:type="dcterms:W3CDTF">2021-12-10T00:11:00Z</dcterms:modified>
</cp:coreProperties>
</file>