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1A08D" w14:textId="77777777" w:rsidR="008D6FDB" w:rsidRDefault="00245E8F" w:rsidP="00245E8F">
      <w:pPr>
        <w:spacing w:after="0"/>
      </w:pPr>
      <w:r>
        <w:rPr>
          <w:rFonts w:hint="eastAsia"/>
        </w:rPr>
        <w:t>Homework 2</w:t>
      </w:r>
      <w:r w:rsidR="00A4636B">
        <w:t>: Solution</w:t>
      </w:r>
    </w:p>
    <w:p w14:paraId="1C992B06" w14:textId="77777777" w:rsidR="00142850" w:rsidRDefault="00142850" w:rsidP="00245E8F">
      <w:pPr>
        <w:spacing w:after="0"/>
      </w:pPr>
    </w:p>
    <w:p w14:paraId="3B144AF0" w14:textId="77777777" w:rsidR="00142850" w:rsidRDefault="00142850" w:rsidP="00245E8F">
      <w:pPr>
        <w:spacing w:after="0"/>
        <w:rPr>
          <w:b/>
        </w:rPr>
      </w:pPr>
      <w:r w:rsidRPr="00142850">
        <w:rPr>
          <w:rFonts w:hint="eastAsia"/>
          <w:b/>
        </w:rPr>
        <w:t xml:space="preserve">1. Data from Figure 1 of Fraser </w:t>
      </w:r>
      <w:r w:rsidRPr="00142850">
        <w:rPr>
          <w:rFonts w:hint="eastAsia"/>
          <w:b/>
          <w:i/>
        </w:rPr>
        <w:t>NEJM</w:t>
      </w:r>
      <w:r w:rsidR="005F57C8">
        <w:rPr>
          <w:rFonts w:hint="eastAsia"/>
          <w:b/>
        </w:rPr>
        <w:t xml:space="preserve"> 1977</w:t>
      </w:r>
    </w:p>
    <w:p w14:paraId="148BB727" w14:textId="77777777" w:rsidR="00C93530" w:rsidRPr="00142850" w:rsidRDefault="00C93530" w:rsidP="00245E8F">
      <w:pPr>
        <w:spacing w:after="0"/>
        <w:rPr>
          <w:b/>
        </w:rPr>
      </w:pPr>
    </w:p>
    <w:p w14:paraId="4EFDFE1A" w14:textId="77777777" w:rsidR="00142850" w:rsidRDefault="00142850" w:rsidP="00245E8F">
      <w:pPr>
        <w:spacing w:after="0"/>
      </w:pPr>
      <w:r>
        <w:rPr>
          <w:rFonts w:hint="eastAsia"/>
        </w:rPr>
        <w:t xml:space="preserve">There were 149 cases among persons at the American Legion Convention during July 21-24 in 1976. But onset days of 2 cases were unknown. </w:t>
      </w:r>
      <w:r w:rsidR="009C5278">
        <w:rPr>
          <w:rFonts w:hint="eastAsia"/>
        </w:rPr>
        <w:t>Assuming all cases were infected on July 20, 1976, w</w:t>
      </w:r>
      <w:r>
        <w:rPr>
          <w:rFonts w:hint="eastAsia"/>
        </w:rPr>
        <w:t>e will use the information about the 147 cases shown in the following table to do the analysis.</w:t>
      </w:r>
    </w:p>
    <w:p w14:paraId="010A085C" w14:textId="77777777" w:rsidR="00C93530" w:rsidRDefault="00C93530" w:rsidP="00245E8F">
      <w:pPr>
        <w:spacing w:after="0"/>
      </w:pPr>
    </w:p>
    <w:tbl>
      <w:tblPr>
        <w:tblStyle w:val="TableGrid"/>
        <w:tblW w:w="0" w:type="auto"/>
        <w:tblInd w:w="108" w:type="dxa"/>
        <w:tblLayout w:type="fixed"/>
        <w:tblLook w:val="04A0" w:firstRow="1" w:lastRow="0" w:firstColumn="1" w:lastColumn="0" w:noHBand="0" w:noVBand="1"/>
      </w:tblPr>
      <w:tblGrid>
        <w:gridCol w:w="1800"/>
        <w:gridCol w:w="526"/>
        <w:gridCol w:w="526"/>
        <w:gridCol w:w="526"/>
        <w:gridCol w:w="526"/>
        <w:gridCol w:w="526"/>
        <w:gridCol w:w="526"/>
        <w:gridCol w:w="527"/>
        <w:gridCol w:w="526"/>
        <w:gridCol w:w="526"/>
        <w:gridCol w:w="526"/>
        <w:gridCol w:w="526"/>
        <w:gridCol w:w="526"/>
        <w:gridCol w:w="527"/>
      </w:tblGrid>
      <w:tr w:rsidR="00C93530" w14:paraId="4842B0CB" w14:textId="77777777" w:rsidTr="00C93530">
        <w:tc>
          <w:tcPr>
            <w:tcW w:w="1800" w:type="dxa"/>
          </w:tcPr>
          <w:p w14:paraId="78EF6DE3" w14:textId="77777777" w:rsidR="00C93530" w:rsidRDefault="00C93530" w:rsidP="00245E8F">
            <w:r>
              <w:rPr>
                <w:rFonts w:hint="eastAsia"/>
              </w:rPr>
              <w:t>Days from infection to onset</w:t>
            </w:r>
          </w:p>
        </w:tc>
        <w:tc>
          <w:tcPr>
            <w:tcW w:w="526" w:type="dxa"/>
          </w:tcPr>
          <w:p w14:paraId="14578DB6" w14:textId="77777777" w:rsidR="00C93530" w:rsidRDefault="00C93530" w:rsidP="00245E8F">
            <w:r>
              <w:rPr>
                <w:rFonts w:hint="eastAsia"/>
              </w:rPr>
              <w:t>2</w:t>
            </w:r>
          </w:p>
        </w:tc>
        <w:tc>
          <w:tcPr>
            <w:tcW w:w="526" w:type="dxa"/>
          </w:tcPr>
          <w:p w14:paraId="7DE441E0" w14:textId="77777777" w:rsidR="00C93530" w:rsidRDefault="00C93530" w:rsidP="00245E8F">
            <w:r>
              <w:rPr>
                <w:rFonts w:hint="eastAsia"/>
              </w:rPr>
              <w:t>3</w:t>
            </w:r>
          </w:p>
        </w:tc>
        <w:tc>
          <w:tcPr>
            <w:tcW w:w="526" w:type="dxa"/>
          </w:tcPr>
          <w:p w14:paraId="38C02882" w14:textId="77777777" w:rsidR="00C93530" w:rsidRDefault="00C93530" w:rsidP="00245E8F">
            <w:r>
              <w:rPr>
                <w:rFonts w:hint="eastAsia"/>
              </w:rPr>
              <w:t>4</w:t>
            </w:r>
          </w:p>
        </w:tc>
        <w:tc>
          <w:tcPr>
            <w:tcW w:w="526" w:type="dxa"/>
          </w:tcPr>
          <w:p w14:paraId="3EDEE010" w14:textId="77777777" w:rsidR="00C93530" w:rsidRDefault="00C93530" w:rsidP="00245E8F">
            <w:r>
              <w:rPr>
                <w:rFonts w:hint="eastAsia"/>
              </w:rPr>
              <w:t>5</w:t>
            </w:r>
          </w:p>
        </w:tc>
        <w:tc>
          <w:tcPr>
            <w:tcW w:w="526" w:type="dxa"/>
          </w:tcPr>
          <w:p w14:paraId="0746A1AE" w14:textId="77777777" w:rsidR="00C93530" w:rsidRDefault="00C93530" w:rsidP="00245E8F">
            <w:r>
              <w:rPr>
                <w:rFonts w:hint="eastAsia"/>
              </w:rPr>
              <w:t>6</w:t>
            </w:r>
          </w:p>
        </w:tc>
        <w:tc>
          <w:tcPr>
            <w:tcW w:w="526" w:type="dxa"/>
          </w:tcPr>
          <w:p w14:paraId="3BB537D9" w14:textId="77777777" w:rsidR="00C93530" w:rsidRDefault="00C93530" w:rsidP="00245E8F">
            <w:r>
              <w:rPr>
                <w:rFonts w:hint="eastAsia"/>
              </w:rPr>
              <w:t>7</w:t>
            </w:r>
          </w:p>
        </w:tc>
        <w:tc>
          <w:tcPr>
            <w:tcW w:w="527" w:type="dxa"/>
          </w:tcPr>
          <w:p w14:paraId="322C5D0B" w14:textId="77777777" w:rsidR="00C93530" w:rsidRDefault="00C93530" w:rsidP="00245E8F">
            <w:r>
              <w:rPr>
                <w:rFonts w:hint="eastAsia"/>
              </w:rPr>
              <w:t>8</w:t>
            </w:r>
          </w:p>
        </w:tc>
        <w:tc>
          <w:tcPr>
            <w:tcW w:w="526" w:type="dxa"/>
          </w:tcPr>
          <w:p w14:paraId="6AFA4756" w14:textId="77777777" w:rsidR="00C93530" w:rsidRDefault="00C93530" w:rsidP="00245E8F">
            <w:r>
              <w:rPr>
                <w:rFonts w:hint="eastAsia"/>
              </w:rPr>
              <w:t>9</w:t>
            </w:r>
          </w:p>
        </w:tc>
        <w:tc>
          <w:tcPr>
            <w:tcW w:w="526" w:type="dxa"/>
          </w:tcPr>
          <w:p w14:paraId="1E8F8E01" w14:textId="77777777" w:rsidR="00C93530" w:rsidRDefault="00C93530" w:rsidP="00245E8F">
            <w:r>
              <w:rPr>
                <w:rFonts w:hint="eastAsia"/>
              </w:rPr>
              <w:t>10</w:t>
            </w:r>
          </w:p>
        </w:tc>
        <w:tc>
          <w:tcPr>
            <w:tcW w:w="526" w:type="dxa"/>
          </w:tcPr>
          <w:p w14:paraId="0447753D" w14:textId="77777777" w:rsidR="00C93530" w:rsidRDefault="00C93530" w:rsidP="00245E8F">
            <w:r>
              <w:rPr>
                <w:rFonts w:hint="eastAsia"/>
              </w:rPr>
              <w:t>11</w:t>
            </w:r>
          </w:p>
        </w:tc>
        <w:tc>
          <w:tcPr>
            <w:tcW w:w="526" w:type="dxa"/>
          </w:tcPr>
          <w:p w14:paraId="44695377" w14:textId="77777777" w:rsidR="00C93530" w:rsidRDefault="00C93530" w:rsidP="00245E8F">
            <w:r>
              <w:rPr>
                <w:rFonts w:hint="eastAsia"/>
              </w:rPr>
              <w:t>12</w:t>
            </w:r>
          </w:p>
        </w:tc>
        <w:tc>
          <w:tcPr>
            <w:tcW w:w="526" w:type="dxa"/>
          </w:tcPr>
          <w:p w14:paraId="17B3DFD0" w14:textId="77777777" w:rsidR="00C93530" w:rsidRDefault="00C93530" w:rsidP="00245E8F">
            <w:r>
              <w:rPr>
                <w:rFonts w:hint="eastAsia"/>
              </w:rPr>
              <w:t>13</w:t>
            </w:r>
          </w:p>
        </w:tc>
        <w:tc>
          <w:tcPr>
            <w:tcW w:w="527" w:type="dxa"/>
          </w:tcPr>
          <w:p w14:paraId="6A9DF165" w14:textId="77777777" w:rsidR="00C93530" w:rsidRDefault="00C93530" w:rsidP="00245E8F">
            <w:r>
              <w:rPr>
                <w:rFonts w:hint="eastAsia"/>
              </w:rPr>
              <w:t>14</w:t>
            </w:r>
          </w:p>
        </w:tc>
      </w:tr>
      <w:tr w:rsidR="00C93530" w14:paraId="01FC5AF9" w14:textId="77777777" w:rsidTr="00C93530">
        <w:tc>
          <w:tcPr>
            <w:tcW w:w="1800" w:type="dxa"/>
          </w:tcPr>
          <w:p w14:paraId="41853450" w14:textId="77777777" w:rsidR="00C93530" w:rsidRDefault="00C93530" w:rsidP="00245E8F">
            <w:r>
              <w:rPr>
                <w:rFonts w:hint="eastAsia"/>
              </w:rPr>
              <w:t>Number of individuals</w:t>
            </w:r>
          </w:p>
        </w:tc>
        <w:tc>
          <w:tcPr>
            <w:tcW w:w="526" w:type="dxa"/>
          </w:tcPr>
          <w:p w14:paraId="2E34AF5D" w14:textId="77777777" w:rsidR="00C93530" w:rsidRDefault="00C93530" w:rsidP="00245E8F">
            <w:r>
              <w:rPr>
                <w:rFonts w:hint="eastAsia"/>
              </w:rPr>
              <w:t>1</w:t>
            </w:r>
          </w:p>
        </w:tc>
        <w:tc>
          <w:tcPr>
            <w:tcW w:w="526" w:type="dxa"/>
          </w:tcPr>
          <w:p w14:paraId="36385582" w14:textId="77777777" w:rsidR="00C93530" w:rsidRDefault="00C93530" w:rsidP="00245E8F">
            <w:r>
              <w:rPr>
                <w:rFonts w:hint="eastAsia"/>
              </w:rPr>
              <w:t>5</w:t>
            </w:r>
          </w:p>
        </w:tc>
        <w:tc>
          <w:tcPr>
            <w:tcW w:w="526" w:type="dxa"/>
          </w:tcPr>
          <w:p w14:paraId="2A352416" w14:textId="77777777" w:rsidR="00C93530" w:rsidRDefault="00C93530" w:rsidP="00245E8F">
            <w:r>
              <w:rPr>
                <w:rFonts w:hint="eastAsia"/>
              </w:rPr>
              <w:t>10</w:t>
            </w:r>
          </w:p>
        </w:tc>
        <w:tc>
          <w:tcPr>
            <w:tcW w:w="526" w:type="dxa"/>
          </w:tcPr>
          <w:p w14:paraId="53B61AE3" w14:textId="77777777" w:rsidR="00C93530" w:rsidRDefault="00C93530" w:rsidP="00245E8F">
            <w:r>
              <w:rPr>
                <w:rFonts w:hint="eastAsia"/>
              </w:rPr>
              <w:t>24</w:t>
            </w:r>
          </w:p>
        </w:tc>
        <w:tc>
          <w:tcPr>
            <w:tcW w:w="526" w:type="dxa"/>
          </w:tcPr>
          <w:p w14:paraId="0C324777" w14:textId="77777777" w:rsidR="00C93530" w:rsidRDefault="00C93530" w:rsidP="00245E8F">
            <w:r>
              <w:rPr>
                <w:rFonts w:hint="eastAsia"/>
              </w:rPr>
              <w:t>21</w:t>
            </w:r>
          </w:p>
        </w:tc>
        <w:tc>
          <w:tcPr>
            <w:tcW w:w="526" w:type="dxa"/>
          </w:tcPr>
          <w:p w14:paraId="7FEC6144" w14:textId="77777777" w:rsidR="00C93530" w:rsidRDefault="00C93530" w:rsidP="00245E8F">
            <w:r>
              <w:rPr>
                <w:rFonts w:hint="eastAsia"/>
              </w:rPr>
              <w:t>22</w:t>
            </w:r>
          </w:p>
        </w:tc>
        <w:tc>
          <w:tcPr>
            <w:tcW w:w="527" w:type="dxa"/>
          </w:tcPr>
          <w:p w14:paraId="2A5C6105" w14:textId="77777777" w:rsidR="00C93530" w:rsidRDefault="00C93530" w:rsidP="00245E8F">
            <w:r>
              <w:rPr>
                <w:rFonts w:hint="eastAsia"/>
              </w:rPr>
              <w:t>20</w:t>
            </w:r>
          </w:p>
        </w:tc>
        <w:tc>
          <w:tcPr>
            <w:tcW w:w="526" w:type="dxa"/>
          </w:tcPr>
          <w:p w14:paraId="3502C546" w14:textId="77777777" w:rsidR="00C93530" w:rsidRDefault="00C93530" w:rsidP="00245E8F">
            <w:r>
              <w:rPr>
                <w:rFonts w:hint="eastAsia"/>
              </w:rPr>
              <w:t>14</w:t>
            </w:r>
          </w:p>
        </w:tc>
        <w:tc>
          <w:tcPr>
            <w:tcW w:w="526" w:type="dxa"/>
          </w:tcPr>
          <w:p w14:paraId="4656DAB5" w14:textId="77777777" w:rsidR="00C93530" w:rsidRDefault="00C93530" w:rsidP="00245E8F">
            <w:r>
              <w:rPr>
                <w:rFonts w:hint="eastAsia"/>
              </w:rPr>
              <w:t>9</w:t>
            </w:r>
          </w:p>
        </w:tc>
        <w:tc>
          <w:tcPr>
            <w:tcW w:w="526" w:type="dxa"/>
          </w:tcPr>
          <w:p w14:paraId="0D112826" w14:textId="77777777" w:rsidR="00C93530" w:rsidRDefault="00C93530" w:rsidP="00245E8F">
            <w:r>
              <w:rPr>
                <w:rFonts w:hint="eastAsia"/>
              </w:rPr>
              <w:t>7</w:t>
            </w:r>
          </w:p>
        </w:tc>
        <w:tc>
          <w:tcPr>
            <w:tcW w:w="526" w:type="dxa"/>
          </w:tcPr>
          <w:p w14:paraId="663DFDD6" w14:textId="77777777" w:rsidR="00C93530" w:rsidRDefault="00C93530" w:rsidP="00245E8F">
            <w:r>
              <w:rPr>
                <w:rFonts w:hint="eastAsia"/>
              </w:rPr>
              <w:t>7</w:t>
            </w:r>
          </w:p>
        </w:tc>
        <w:tc>
          <w:tcPr>
            <w:tcW w:w="526" w:type="dxa"/>
          </w:tcPr>
          <w:p w14:paraId="733FF83F" w14:textId="77777777" w:rsidR="00C93530" w:rsidRDefault="00C93530" w:rsidP="00245E8F">
            <w:r>
              <w:rPr>
                <w:rFonts w:hint="eastAsia"/>
              </w:rPr>
              <w:t>4</w:t>
            </w:r>
          </w:p>
        </w:tc>
        <w:tc>
          <w:tcPr>
            <w:tcW w:w="527" w:type="dxa"/>
          </w:tcPr>
          <w:p w14:paraId="78236C3D" w14:textId="77777777" w:rsidR="00C93530" w:rsidRDefault="00C93530" w:rsidP="00245E8F">
            <w:r>
              <w:rPr>
                <w:rFonts w:hint="eastAsia"/>
              </w:rPr>
              <w:t>3</w:t>
            </w:r>
          </w:p>
        </w:tc>
      </w:tr>
    </w:tbl>
    <w:p w14:paraId="493AAAD8" w14:textId="77777777" w:rsidR="00C93530" w:rsidRDefault="00C93530" w:rsidP="00245E8F">
      <w:pPr>
        <w:spacing w:after="0"/>
      </w:pPr>
    </w:p>
    <w:p w14:paraId="6AB8F6A3" w14:textId="77777777" w:rsidR="00142850" w:rsidRDefault="00142850" w:rsidP="00245E8F">
      <w:pPr>
        <w:spacing w:after="0"/>
      </w:pPr>
    </w:p>
    <w:p w14:paraId="54DAB7B6" w14:textId="77777777" w:rsidR="00245E8F" w:rsidRDefault="00142850" w:rsidP="00245E8F">
      <w:pPr>
        <w:spacing w:after="0"/>
      </w:pPr>
      <w:r>
        <w:rPr>
          <w:noProof/>
        </w:rPr>
        <w:drawing>
          <wp:inline distT="0" distB="0" distL="0" distR="0" wp14:anchorId="40588BFE" wp14:editId="1FFF643F">
            <wp:extent cx="5486400" cy="3171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171770"/>
                    </a:xfrm>
                    <a:prstGeom prst="rect">
                      <a:avLst/>
                    </a:prstGeom>
                    <a:noFill/>
                    <a:ln>
                      <a:noFill/>
                    </a:ln>
                  </pic:spPr>
                </pic:pic>
              </a:graphicData>
            </a:graphic>
          </wp:inline>
        </w:drawing>
      </w:r>
    </w:p>
    <w:p w14:paraId="65C69B8E" w14:textId="77777777" w:rsidR="00C93530" w:rsidRDefault="00C93530" w:rsidP="00245E8F">
      <w:pPr>
        <w:spacing w:after="0"/>
      </w:pPr>
    </w:p>
    <w:p w14:paraId="0F4A79A5" w14:textId="77777777" w:rsidR="00C93530" w:rsidRDefault="00C93530" w:rsidP="00C93530">
      <w:pPr>
        <w:spacing w:after="0"/>
        <w:rPr>
          <w:b/>
        </w:rPr>
      </w:pPr>
      <w:r>
        <w:rPr>
          <w:rFonts w:hint="eastAsia"/>
          <w:b/>
        </w:rPr>
        <w:t>2</w:t>
      </w:r>
      <w:r w:rsidR="005F57C8">
        <w:rPr>
          <w:rFonts w:hint="eastAsia"/>
          <w:b/>
        </w:rPr>
        <w:t>. Input data to R</w:t>
      </w:r>
    </w:p>
    <w:p w14:paraId="3729675D" w14:textId="77777777" w:rsidR="00C93530" w:rsidRDefault="00C93530" w:rsidP="00C93530">
      <w:pPr>
        <w:spacing w:after="0"/>
        <w:rPr>
          <w:b/>
        </w:rPr>
      </w:pPr>
    </w:p>
    <w:p w14:paraId="4A6F2C02" w14:textId="77777777" w:rsidR="00C93530" w:rsidRDefault="00C93530" w:rsidP="00C93530">
      <w:pPr>
        <w:spacing w:after="0"/>
      </w:pPr>
      <w:r>
        <w:rPr>
          <w:rFonts w:hint="eastAsia"/>
        </w:rPr>
        <w:t xml:space="preserve">Use the function </w:t>
      </w:r>
      <w:r>
        <w:t>“</w:t>
      </w:r>
      <w:r>
        <w:rPr>
          <w:rFonts w:hint="eastAsia"/>
        </w:rPr>
        <w:t>rep</w:t>
      </w:r>
      <w:r>
        <w:t>”</w:t>
      </w:r>
      <w:r>
        <w:rPr>
          <w:rFonts w:hint="eastAsia"/>
        </w:rPr>
        <w:t xml:space="preserve"> to inp</w:t>
      </w:r>
      <w:r w:rsidR="00E6548D">
        <w:rPr>
          <w:rFonts w:hint="eastAsia"/>
        </w:rPr>
        <w:t xml:space="preserve">ut data in the above table to R. You can type </w:t>
      </w:r>
      <w:r w:rsidR="00E6548D">
        <w:t>“</w:t>
      </w:r>
      <w:proofErr w:type="gramStart"/>
      <w:r w:rsidR="00E6548D">
        <w:rPr>
          <w:rFonts w:hint="eastAsia"/>
        </w:rPr>
        <w:t>length(</w:t>
      </w:r>
      <w:proofErr w:type="spellStart"/>
      <w:proofErr w:type="gramEnd"/>
      <w:r w:rsidR="00E6548D">
        <w:rPr>
          <w:rFonts w:hint="eastAsia"/>
        </w:rPr>
        <w:t>incuPeriods</w:t>
      </w:r>
      <w:proofErr w:type="spellEnd"/>
      <w:r w:rsidR="00E6548D">
        <w:rPr>
          <w:rFonts w:hint="eastAsia"/>
        </w:rPr>
        <w:t>)</w:t>
      </w:r>
      <w:r w:rsidR="00E6548D">
        <w:t>”</w:t>
      </w:r>
      <w:r w:rsidR="00E6548D">
        <w:rPr>
          <w:rFonts w:hint="eastAsia"/>
        </w:rPr>
        <w:t xml:space="preserve"> in the console window to check whether the number of cases is correct. In this case, the number of cases should be 147.</w:t>
      </w:r>
    </w:p>
    <w:p w14:paraId="25F81EAC" w14:textId="77777777" w:rsidR="00C93530" w:rsidRDefault="00C93530" w:rsidP="00C93530">
      <w:pPr>
        <w:spacing w:after="0"/>
      </w:pPr>
      <w:r>
        <w:rPr>
          <w:noProof/>
        </w:rPr>
        <w:lastRenderedPageBreak/>
        <w:drawing>
          <wp:inline distT="0" distB="0" distL="0" distR="0" wp14:anchorId="23B5779D" wp14:editId="03BA9AC1">
            <wp:extent cx="5486400" cy="1886941"/>
            <wp:effectExtent l="0" t="0" r="0" b="0"/>
            <wp:docPr id="2" name="Picture 2" descr="C:\Users\Kath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thy\Desktop\Untitled.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5753"/>
                    <a:stretch/>
                  </pic:blipFill>
                  <pic:spPr bwMode="auto">
                    <a:xfrm>
                      <a:off x="0" y="0"/>
                      <a:ext cx="5486400" cy="1886941"/>
                    </a:xfrm>
                    <a:prstGeom prst="rect">
                      <a:avLst/>
                    </a:prstGeom>
                    <a:noFill/>
                    <a:ln>
                      <a:noFill/>
                    </a:ln>
                    <a:extLst>
                      <a:ext uri="{53640926-AAD7-44D8-BBD7-CCE9431645EC}">
                        <a14:shadowObscured xmlns:a14="http://schemas.microsoft.com/office/drawing/2010/main"/>
                      </a:ext>
                    </a:extLst>
                  </pic:spPr>
                </pic:pic>
              </a:graphicData>
            </a:graphic>
          </wp:inline>
        </w:drawing>
      </w:r>
    </w:p>
    <w:p w14:paraId="3ABD6D13" w14:textId="77777777" w:rsidR="005F57C8" w:rsidRDefault="005F57C8" w:rsidP="00C93530">
      <w:pPr>
        <w:spacing w:after="0"/>
      </w:pPr>
    </w:p>
    <w:p w14:paraId="100E3B69" w14:textId="419AA5E1" w:rsidR="005F57C8" w:rsidRDefault="00233253" w:rsidP="005F57C8">
      <w:pPr>
        <w:spacing w:after="0"/>
        <w:rPr>
          <w:b/>
        </w:rPr>
      </w:pPr>
      <w:r>
        <w:rPr>
          <w:b/>
        </w:rPr>
        <w:t>METHOD</w:t>
      </w:r>
      <w:r w:rsidR="005F57C8">
        <w:rPr>
          <w:rFonts w:hint="eastAsia"/>
          <w:b/>
        </w:rPr>
        <w:t xml:space="preserve"> 1: use the function </w:t>
      </w:r>
      <w:r w:rsidR="005F57C8" w:rsidRPr="00233253">
        <w:rPr>
          <w:b/>
          <w:color w:val="31849B" w:themeColor="accent5" w:themeShade="BF"/>
        </w:rPr>
        <w:t>“</w:t>
      </w:r>
      <w:proofErr w:type="spellStart"/>
      <w:r w:rsidR="005F57C8" w:rsidRPr="00233253">
        <w:rPr>
          <w:rFonts w:hint="eastAsia"/>
          <w:b/>
          <w:color w:val="31849B" w:themeColor="accent5" w:themeShade="BF"/>
        </w:rPr>
        <w:t>fitdistr</w:t>
      </w:r>
      <w:proofErr w:type="spellEnd"/>
      <w:r w:rsidR="005F57C8" w:rsidRPr="00233253">
        <w:rPr>
          <w:b/>
          <w:color w:val="31849B" w:themeColor="accent5" w:themeShade="BF"/>
        </w:rPr>
        <w:t>”</w:t>
      </w:r>
      <w:r w:rsidR="005F57C8" w:rsidRPr="00233253">
        <w:rPr>
          <w:rFonts w:hint="eastAsia"/>
          <w:b/>
          <w:color w:val="31849B" w:themeColor="accent5" w:themeShade="BF"/>
        </w:rPr>
        <w:t xml:space="preserve"> </w:t>
      </w:r>
      <w:r w:rsidR="005F57C8">
        <w:rPr>
          <w:rFonts w:hint="eastAsia"/>
          <w:b/>
        </w:rPr>
        <w:t>to estimate the incubation period distribution</w:t>
      </w:r>
    </w:p>
    <w:p w14:paraId="0D09E5E4" w14:textId="77777777" w:rsidR="005F57C8" w:rsidRDefault="005F57C8" w:rsidP="005F57C8">
      <w:pPr>
        <w:spacing w:after="0"/>
      </w:pPr>
    </w:p>
    <w:p w14:paraId="4FC51EE3" w14:textId="77777777" w:rsidR="005F57C8" w:rsidRDefault="005F57C8" w:rsidP="005F57C8">
      <w:pPr>
        <w:spacing w:after="0"/>
      </w:pPr>
      <w:r>
        <w:rPr>
          <w:rFonts w:hint="eastAsia"/>
        </w:rPr>
        <w:t xml:space="preserve">Since the function </w:t>
      </w:r>
      <w:r>
        <w:t>“</w:t>
      </w:r>
      <w:proofErr w:type="spellStart"/>
      <w:r>
        <w:rPr>
          <w:rFonts w:hint="eastAsia"/>
        </w:rPr>
        <w:t>fitdistr</w:t>
      </w:r>
      <w:proofErr w:type="spellEnd"/>
      <w:r>
        <w:t>”</w:t>
      </w:r>
      <w:r>
        <w:rPr>
          <w:rFonts w:hint="eastAsia"/>
        </w:rPr>
        <w:t xml:space="preserve"> belongs to the library </w:t>
      </w:r>
      <w:r>
        <w:t>“</w:t>
      </w:r>
      <w:r>
        <w:rPr>
          <w:rFonts w:hint="eastAsia"/>
        </w:rPr>
        <w:t>MASS</w:t>
      </w:r>
      <w:r>
        <w:t>”</w:t>
      </w:r>
      <w:r>
        <w:rPr>
          <w:rFonts w:hint="eastAsia"/>
        </w:rPr>
        <w:t xml:space="preserve">, we need to load the library before calling </w:t>
      </w:r>
      <w:r>
        <w:t>“</w:t>
      </w:r>
      <w:proofErr w:type="spellStart"/>
      <w:r>
        <w:rPr>
          <w:rFonts w:hint="eastAsia"/>
        </w:rPr>
        <w:t>fitdistr</w:t>
      </w:r>
      <w:proofErr w:type="spellEnd"/>
      <w:r>
        <w:t>”</w:t>
      </w:r>
      <w:r>
        <w:rPr>
          <w:rFonts w:hint="eastAsia"/>
        </w:rPr>
        <w:t xml:space="preserve"> by </w:t>
      </w:r>
      <w:r>
        <w:t>“</w:t>
      </w:r>
      <w:proofErr w:type="gramStart"/>
      <w:r>
        <w:rPr>
          <w:rFonts w:hint="eastAsia"/>
        </w:rPr>
        <w:t>library(</w:t>
      </w:r>
      <w:proofErr w:type="gramEnd"/>
      <w:r>
        <w:rPr>
          <w:rFonts w:hint="eastAsia"/>
        </w:rPr>
        <w:t>MASS)</w:t>
      </w:r>
      <w:r>
        <w:t>”</w:t>
      </w:r>
      <w:r>
        <w:rPr>
          <w:rFonts w:hint="eastAsia"/>
        </w:rPr>
        <w:t xml:space="preserve">. Assuming the incubation period was gamma distributed, we specified </w:t>
      </w:r>
      <w:r>
        <w:t>“</w:t>
      </w:r>
      <w:r>
        <w:rPr>
          <w:rFonts w:hint="eastAsia"/>
        </w:rPr>
        <w:t>gamma</w:t>
      </w:r>
      <w:r>
        <w:t>”</w:t>
      </w:r>
      <w:r>
        <w:rPr>
          <w:rFonts w:hint="eastAsia"/>
        </w:rPr>
        <w:t xml:space="preserve"> in the arguments passed to the function.</w:t>
      </w:r>
    </w:p>
    <w:p w14:paraId="583EDA1B" w14:textId="77777777" w:rsidR="00BC1DC2" w:rsidRDefault="00BC1DC2" w:rsidP="005F57C8">
      <w:pPr>
        <w:spacing w:after="0"/>
      </w:pPr>
    </w:p>
    <w:p w14:paraId="7E42305F" w14:textId="77777777" w:rsidR="005F57C8" w:rsidRPr="005F57C8" w:rsidRDefault="005F57C8" w:rsidP="005F57C8">
      <w:pPr>
        <w:spacing w:after="0"/>
      </w:pPr>
      <w:r>
        <w:rPr>
          <w:noProof/>
        </w:rPr>
        <w:drawing>
          <wp:inline distT="0" distB="0" distL="0" distR="0" wp14:anchorId="28CF93FD" wp14:editId="3E6D1B64">
            <wp:extent cx="5486400" cy="1844656"/>
            <wp:effectExtent l="0" t="0" r="0" b="3810"/>
            <wp:docPr id="3" name="Picture 3" descr="C:\Users\Kath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thy\Desktop\Untitled.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37110"/>
                    <a:stretch/>
                  </pic:blipFill>
                  <pic:spPr bwMode="auto">
                    <a:xfrm>
                      <a:off x="0" y="0"/>
                      <a:ext cx="5486400" cy="1844656"/>
                    </a:xfrm>
                    <a:prstGeom prst="rect">
                      <a:avLst/>
                    </a:prstGeom>
                    <a:noFill/>
                    <a:ln>
                      <a:noFill/>
                    </a:ln>
                    <a:extLst>
                      <a:ext uri="{53640926-AAD7-44D8-BBD7-CCE9431645EC}">
                        <a14:shadowObscured xmlns:a14="http://schemas.microsoft.com/office/drawing/2010/main"/>
                      </a:ext>
                    </a:extLst>
                  </pic:spPr>
                </pic:pic>
              </a:graphicData>
            </a:graphic>
          </wp:inline>
        </w:drawing>
      </w:r>
    </w:p>
    <w:p w14:paraId="4C46A24C" w14:textId="77777777" w:rsidR="005F57C8" w:rsidRPr="00C93530" w:rsidRDefault="005F57C8" w:rsidP="00C93530">
      <w:pPr>
        <w:spacing w:after="0"/>
      </w:pPr>
    </w:p>
    <w:p w14:paraId="4CCD2C21" w14:textId="45E60E28" w:rsidR="00C93530" w:rsidRDefault="00BC1DC2" w:rsidP="00245E8F">
      <w:pPr>
        <w:spacing w:after="0"/>
      </w:pPr>
      <w:r>
        <w:rPr>
          <w:rFonts w:hint="eastAsia"/>
        </w:rPr>
        <w:t>The shape and rate parameter of the estimated gamma distribution are 7.74 and 1.05 respectively. The mean and variance of the estimated distributio</w:t>
      </w:r>
      <w:bookmarkStart w:id="0" w:name="_GoBack"/>
      <w:bookmarkEnd w:id="0"/>
      <w:r>
        <w:rPr>
          <w:rFonts w:hint="eastAsia"/>
        </w:rPr>
        <w:t xml:space="preserve">n are </w:t>
      </w:r>
      <w:r w:rsidRPr="00633D1E">
        <w:rPr>
          <w:rFonts w:hint="eastAsia"/>
          <w:b/>
          <w:u w:val="single"/>
        </w:rPr>
        <w:t>7.40 days and 7.08 days</w:t>
      </w:r>
      <w:r w:rsidRPr="00633D1E">
        <w:rPr>
          <w:rFonts w:hint="eastAsia"/>
          <w:b/>
          <w:u w:val="single"/>
          <w:vertAlign w:val="superscript"/>
        </w:rPr>
        <w:t>2</w:t>
      </w:r>
      <w:r>
        <w:rPr>
          <w:rFonts w:hint="eastAsia"/>
        </w:rPr>
        <w:t xml:space="preserve"> respectively. To know more about gamma distribution, please click: </w:t>
      </w:r>
      <w:hyperlink r:id="rId8" w:history="1">
        <w:r>
          <w:rPr>
            <w:rStyle w:val="Hyperlink"/>
          </w:rPr>
          <w:t>http://en.wikipedia.org/wiki/Gamma_distribution</w:t>
        </w:r>
      </w:hyperlink>
    </w:p>
    <w:p w14:paraId="7622C4C1" w14:textId="77777777" w:rsidR="00BC1DC2" w:rsidRDefault="00BC1DC2" w:rsidP="00245E8F">
      <w:pPr>
        <w:spacing w:after="0"/>
      </w:pPr>
    </w:p>
    <w:p w14:paraId="1A9B6A50" w14:textId="798AA00E" w:rsidR="00565CEC" w:rsidRDefault="00565CEC" w:rsidP="00245E8F">
      <w:pPr>
        <w:spacing w:after="0"/>
      </w:pPr>
      <w:r>
        <w:t xml:space="preserve">To find </w:t>
      </w:r>
      <w:r w:rsidRPr="00565CEC">
        <w:t>the 95</w:t>
      </w:r>
      <w:r w:rsidRPr="00565CEC">
        <w:rPr>
          <w:vertAlign w:val="superscript"/>
        </w:rPr>
        <w:t>th</w:t>
      </w:r>
      <w:r w:rsidRPr="00565CEC">
        <w:t xml:space="preserve"> percentile of the resulting best-fit incubation period distribution</w:t>
      </w:r>
      <w:r>
        <w:t xml:space="preserve">, you can use </w:t>
      </w:r>
    </w:p>
    <w:p w14:paraId="0383FCEC" w14:textId="2D53696A" w:rsidR="00565CEC" w:rsidRDefault="00565CEC" w:rsidP="00245E8F">
      <w:pPr>
        <w:spacing w:after="0"/>
      </w:pPr>
      <w:proofErr w:type="spellStart"/>
      <w:proofErr w:type="gramStart"/>
      <w:r>
        <w:t>qgamma</w:t>
      </w:r>
      <w:proofErr w:type="spellEnd"/>
      <w:r>
        <w:t>(</w:t>
      </w:r>
      <w:proofErr w:type="gramEnd"/>
      <w:r>
        <w:t xml:space="preserve">p, shape, rate) function. When you input </w:t>
      </w:r>
      <w:proofErr w:type="spellStart"/>
      <w:proofErr w:type="gramStart"/>
      <w:r w:rsidRPr="00565CEC">
        <w:t>qgamma</w:t>
      </w:r>
      <w:proofErr w:type="spellEnd"/>
      <w:r w:rsidRPr="00565CEC">
        <w:t>(</w:t>
      </w:r>
      <w:proofErr w:type="gramEnd"/>
      <w:r w:rsidRPr="00565CEC">
        <w:t xml:space="preserve">.95, </w:t>
      </w:r>
      <w:proofErr w:type="spellStart"/>
      <w:r w:rsidRPr="00565CEC">
        <w:t>fitGamma$estimate</w:t>
      </w:r>
      <w:proofErr w:type="spellEnd"/>
      <w:r w:rsidRPr="00565CEC">
        <w:t xml:space="preserve">[1], </w:t>
      </w:r>
      <w:proofErr w:type="spellStart"/>
      <w:r w:rsidRPr="00565CEC">
        <w:t>fitGamma$estimate</w:t>
      </w:r>
      <w:proofErr w:type="spellEnd"/>
      <w:r w:rsidRPr="00565CEC">
        <w:t>[2])</w:t>
      </w:r>
      <w:r>
        <w:t xml:space="preserve">, you should have </w:t>
      </w:r>
      <w:r w:rsidRPr="00633D1E">
        <w:rPr>
          <w:b/>
          <w:u w:val="single"/>
        </w:rPr>
        <w:t>12.25</w:t>
      </w:r>
      <w:r>
        <w:t xml:space="preserve"> for the 95</w:t>
      </w:r>
      <w:r w:rsidRPr="00565CEC">
        <w:rPr>
          <w:vertAlign w:val="superscript"/>
        </w:rPr>
        <w:t>th</w:t>
      </w:r>
      <w:r>
        <w:t xml:space="preserve"> percentile. </w:t>
      </w:r>
    </w:p>
    <w:p w14:paraId="73FFCE03" w14:textId="77777777" w:rsidR="00565CEC" w:rsidRDefault="00565CEC" w:rsidP="00245E8F">
      <w:pPr>
        <w:spacing w:after="0"/>
      </w:pPr>
    </w:p>
    <w:p w14:paraId="2CC8BD11" w14:textId="77777777" w:rsidR="00233253" w:rsidRDefault="00233253">
      <w:r>
        <w:t>A histogram with fitted curve can be obtained by:</w:t>
      </w:r>
    </w:p>
    <w:p w14:paraId="07F5BE4E" w14:textId="77777777" w:rsidR="00233253" w:rsidRDefault="00233253" w:rsidP="00233253">
      <w:proofErr w:type="spellStart"/>
      <w:proofErr w:type="gramStart"/>
      <w:r w:rsidRPr="00233253">
        <w:t>hist</w:t>
      </w:r>
      <w:proofErr w:type="spellEnd"/>
      <w:r w:rsidRPr="00233253">
        <w:t>(</w:t>
      </w:r>
      <w:proofErr w:type="spellStart"/>
      <w:proofErr w:type="gramEnd"/>
      <w:r w:rsidRPr="00233253">
        <w:t>incuPeriods</w:t>
      </w:r>
      <w:proofErr w:type="spellEnd"/>
      <w:r w:rsidRPr="00233253">
        <w:t xml:space="preserve">, </w:t>
      </w:r>
      <w:proofErr w:type="spellStart"/>
      <w:r w:rsidRPr="00233253">
        <w:t>prob</w:t>
      </w:r>
      <w:proofErr w:type="spellEnd"/>
      <w:r w:rsidRPr="00233253">
        <w:t xml:space="preserve">=TRUE, breaks=0:15+0.5, main="Incubation period distribution", </w:t>
      </w:r>
      <w:proofErr w:type="spellStart"/>
      <w:r w:rsidRPr="00233253">
        <w:t>xlab</w:t>
      </w:r>
      <w:proofErr w:type="spellEnd"/>
      <w:r w:rsidRPr="00233253">
        <w:t xml:space="preserve">="Incubation period", </w:t>
      </w:r>
      <w:proofErr w:type="spellStart"/>
      <w:r w:rsidRPr="00233253">
        <w:t>ylab</w:t>
      </w:r>
      <w:proofErr w:type="spellEnd"/>
      <w:r w:rsidRPr="00233253">
        <w:t>="Probability")</w:t>
      </w:r>
    </w:p>
    <w:p w14:paraId="610DB59B" w14:textId="13347944" w:rsidR="00233253" w:rsidRPr="00233253" w:rsidRDefault="00233253" w:rsidP="00233253">
      <w:proofErr w:type="gramStart"/>
      <w:r w:rsidRPr="00233253">
        <w:t>curve(</w:t>
      </w:r>
      <w:proofErr w:type="gramEnd"/>
      <w:r w:rsidRPr="00233253">
        <w:t>dgamma(x,fitGamma$estimate[1],fitGamma$estimate[2]),add=TRUE,col="blue")</w:t>
      </w:r>
      <w:r w:rsidRPr="00233253">
        <w:br w:type="page"/>
      </w:r>
    </w:p>
    <w:p w14:paraId="2EE306FE" w14:textId="77E0583B" w:rsidR="00BC1DC2" w:rsidRDefault="00233253" w:rsidP="00BC1DC2">
      <w:pPr>
        <w:spacing w:after="0"/>
        <w:rPr>
          <w:b/>
        </w:rPr>
      </w:pPr>
      <w:r>
        <w:rPr>
          <w:b/>
        </w:rPr>
        <w:lastRenderedPageBreak/>
        <w:t>METHOD 2</w:t>
      </w:r>
      <w:r w:rsidR="00BC1DC2">
        <w:rPr>
          <w:rFonts w:hint="eastAsia"/>
          <w:b/>
        </w:rPr>
        <w:t xml:space="preserve">: define the likelihood function and use </w:t>
      </w:r>
      <w:r w:rsidR="00BC1DC2" w:rsidRPr="00233253">
        <w:rPr>
          <w:b/>
          <w:color w:val="31849B" w:themeColor="accent5" w:themeShade="BF"/>
        </w:rPr>
        <w:t>“</w:t>
      </w:r>
      <w:proofErr w:type="spellStart"/>
      <w:r w:rsidR="00BC1DC2" w:rsidRPr="00233253">
        <w:rPr>
          <w:rFonts w:hint="eastAsia"/>
          <w:b/>
          <w:color w:val="31849B" w:themeColor="accent5" w:themeShade="BF"/>
        </w:rPr>
        <w:t>optim</w:t>
      </w:r>
      <w:proofErr w:type="spellEnd"/>
      <w:r w:rsidR="00BC1DC2" w:rsidRPr="00233253">
        <w:rPr>
          <w:b/>
          <w:color w:val="31849B" w:themeColor="accent5" w:themeShade="BF"/>
        </w:rPr>
        <w:t>”</w:t>
      </w:r>
      <w:r w:rsidR="00BC1DC2" w:rsidRPr="00233253">
        <w:rPr>
          <w:rFonts w:hint="eastAsia"/>
          <w:b/>
          <w:color w:val="31849B" w:themeColor="accent5" w:themeShade="BF"/>
        </w:rPr>
        <w:t xml:space="preserve"> </w:t>
      </w:r>
      <w:r w:rsidR="00BC1DC2">
        <w:rPr>
          <w:rFonts w:hint="eastAsia"/>
          <w:b/>
        </w:rPr>
        <w:t>to estimate the incubation period distribution</w:t>
      </w:r>
    </w:p>
    <w:p w14:paraId="569000E2" w14:textId="77777777" w:rsidR="00D01D40" w:rsidRDefault="00D01D40" w:rsidP="00BC1DC2">
      <w:pPr>
        <w:spacing w:after="0"/>
      </w:pPr>
    </w:p>
    <w:p w14:paraId="6D7ECA4C" w14:textId="217F1F39" w:rsidR="00D01D40" w:rsidRPr="00FD550B" w:rsidRDefault="00D01D40" w:rsidP="00BC1DC2">
      <w:pPr>
        <w:spacing w:after="0"/>
      </w:pPr>
      <w:r>
        <w:rPr>
          <w:rFonts w:hint="eastAsia"/>
        </w:rPr>
        <w:t xml:space="preserve">Assuming that the incubation period is gamma distributed, we define our own function </w:t>
      </w:r>
      <w:r>
        <w:t>“</w:t>
      </w:r>
      <w:proofErr w:type="spellStart"/>
      <w:r>
        <w:rPr>
          <w:rFonts w:hint="eastAsia"/>
        </w:rPr>
        <w:t>funNegLogLikelihood</w:t>
      </w:r>
      <w:proofErr w:type="spellEnd"/>
      <w:r>
        <w:t>”</w:t>
      </w:r>
      <w:r>
        <w:rPr>
          <w:rFonts w:hint="eastAsia"/>
        </w:rPr>
        <w:t xml:space="preserve"> using gamma</w:t>
      </w:r>
      <w:r w:rsidR="00FD550B">
        <w:rPr>
          <w:rFonts w:hint="eastAsia"/>
        </w:rPr>
        <w:t xml:space="preserve"> density function </w:t>
      </w:r>
      <w:r w:rsidR="00FD550B">
        <w:t>“</w:t>
      </w:r>
      <w:proofErr w:type="spellStart"/>
      <w:r w:rsidR="00FD550B">
        <w:rPr>
          <w:rFonts w:hint="eastAsia"/>
        </w:rPr>
        <w:t>dgamma</w:t>
      </w:r>
      <w:proofErr w:type="spellEnd"/>
      <w:r w:rsidR="00FD550B">
        <w:t>”</w:t>
      </w:r>
      <w:r w:rsidR="00FD550B">
        <w:rPr>
          <w:rFonts w:hint="eastAsia"/>
        </w:rPr>
        <w:t xml:space="preserve">. We then use the function </w:t>
      </w:r>
      <w:r w:rsidR="00FD550B">
        <w:t>“</w:t>
      </w:r>
      <w:proofErr w:type="spellStart"/>
      <w:r w:rsidR="00FD550B">
        <w:rPr>
          <w:rFonts w:hint="eastAsia"/>
        </w:rPr>
        <w:t>optim</w:t>
      </w:r>
      <w:proofErr w:type="spellEnd"/>
      <w:r w:rsidR="00FD550B">
        <w:t>”</w:t>
      </w:r>
      <w:r w:rsidR="00FD550B">
        <w:rPr>
          <w:rFonts w:hint="eastAsia"/>
        </w:rPr>
        <w:t xml:space="preserve"> to minimize the target function to estimate the incubation period distribution. The estimated shape and scale parameter are 7.74 and 0.96 respectively. The mean and variance of the estimated distribution are 7.40 days and 7.08 days</w:t>
      </w:r>
      <w:r w:rsidR="00FD550B">
        <w:rPr>
          <w:rFonts w:hint="eastAsia"/>
          <w:vertAlign w:val="superscript"/>
        </w:rPr>
        <w:t>2</w:t>
      </w:r>
      <w:r w:rsidR="00FD550B">
        <w:rPr>
          <w:rFonts w:hint="eastAsia"/>
        </w:rPr>
        <w:t xml:space="preserve"> respectively too.</w:t>
      </w:r>
    </w:p>
    <w:p w14:paraId="3423AA8A" w14:textId="77777777" w:rsidR="00D01D40" w:rsidRDefault="00D01D40" w:rsidP="00BC1DC2">
      <w:pPr>
        <w:spacing w:after="0"/>
        <w:rPr>
          <w:b/>
        </w:rPr>
      </w:pPr>
      <w:r>
        <w:rPr>
          <w:b/>
          <w:noProof/>
        </w:rPr>
        <w:drawing>
          <wp:inline distT="0" distB="0" distL="0" distR="0" wp14:anchorId="7AC093EE" wp14:editId="48F8120A">
            <wp:extent cx="5459972" cy="1871084"/>
            <wp:effectExtent l="0" t="0" r="7620" b="0"/>
            <wp:docPr id="4" name="Picture 4" descr="C:\Users\Kath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thy\Desktop\Untitled.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52" b="36331"/>
                    <a:stretch/>
                  </pic:blipFill>
                  <pic:spPr bwMode="auto">
                    <a:xfrm>
                      <a:off x="0" y="0"/>
                      <a:ext cx="5461551" cy="1871625"/>
                    </a:xfrm>
                    <a:prstGeom prst="rect">
                      <a:avLst/>
                    </a:prstGeom>
                    <a:noFill/>
                    <a:ln>
                      <a:noFill/>
                    </a:ln>
                    <a:extLst>
                      <a:ext uri="{53640926-AAD7-44D8-BBD7-CCE9431645EC}">
                        <a14:shadowObscured xmlns:a14="http://schemas.microsoft.com/office/drawing/2010/main"/>
                      </a:ext>
                    </a:extLst>
                  </pic:spPr>
                </pic:pic>
              </a:graphicData>
            </a:graphic>
          </wp:inline>
        </w:drawing>
      </w:r>
    </w:p>
    <w:p w14:paraId="57523D62" w14:textId="77777777" w:rsidR="00BC1DC2" w:rsidRDefault="00BC1DC2" w:rsidP="00245E8F">
      <w:pPr>
        <w:spacing w:after="0"/>
      </w:pPr>
    </w:p>
    <w:p w14:paraId="0909BCDC" w14:textId="77777777" w:rsidR="00DB3692" w:rsidRDefault="00DB3692" w:rsidP="00245E8F">
      <w:pPr>
        <w:spacing w:after="0"/>
        <w:rPr>
          <w:b/>
        </w:rPr>
      </w:pPr>
      <w:r w:rsidRPr="00DB3692">
        <w:rPr>
          <w:rFonts w:hint="eastAsia"/>
          <w:b/>
        </w:rPr>
        <w:t xml:space="preserve">5. </w:t>
      </w:r>
      <w:r>
        <w:rPr>
          <w:rFonts w:hint="eastAsia"/>
          <w:b/>
        </w:rPr>
        <w:t>Plotting the fitted distribution against the data</w:t>
      </w:r>
    </w:p>
    <w:p w14:paraId="559EF8BF" w14:textId="77777777" w:rsidR="00DB3692" w:rsidRDefault="00DB3692" w:rsidP="00245E8F">
      <w:pPr>
        <w:spacing w:after="0"/>
        <w:rPr>
          <w:b/>
        </w:rPr>
      </w:pPr>
    </w:p>
    <w:p w14:paraId="4EB99366" w14:textId="77777777" w:rsidR="00DB3692" w:rsidRPr="00DB3692" w:rsidRDefault="00DB3692" w:rsidP="00245E8F">
      <w:pPr>
        <w:spacing w:after="0"/>
        <w:rPr>
          <w:b/>
        </w:rPr>
      </w:pPr>
      <w:r>
        <w:rPr>
          <w:b/>
          <w:noProof/>
        </w:rPr>
        <w:drawing>
          <wp:inline distT="0" distB="0" distL="0" distR="0" wp14:anchorId="6FD8D7C8" wp14:editId="6CDAFECD">
            <wp:extent cx="2685059" cy="2720729"/>
            <wp:effectExtent l="0" t="0" r="1270" b="3810"/>
            <wp:docPr id="5" name="Picture 5" descr="C:\Users\Kath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hy\Desktop\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5106" cy="2720776"/>
                    </a:xfrm>
                    <a:prstGeom prst="rect">
                      <a:avLst/>
                    </a:prstGeom>
                    <a:noFill/>
                    <a:ln>
                      <a:noFill/>
                    </a:ln>
                  </pic:spPr>
                </pic:pic>
              </a:graphicData>
            </a:graphic>
          </wp:inline>
        </w:drawing>
      </w:r>
      <w:r>
        <w:rPr>
          <w:rFonts w:hint="eastAsia"/>
          <w:b/>
        </w:rPr>
        <w:t xml:space="preserve"> </w:t>
      </w:r>
    </w:p>
    <w:sectPr w:rsidR="00DB3692" w:rsidRPr="00DB36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E8F"/>
    <w:rsid w:val="000545D6"/>
    <w:rsid w:val="00142850"/>
    <w:rsid w:val="00233253"/>
    <w:rsid w:val="00245E8F"/>
    <w:rsid w:val="003A78B6"/>
    <w:rsid w:val="00565CEC"/>
    <w:rsid w:val="005F57C8"/>
    <w:rsid w:val="00633D1E"/>
    <w:rsid w:val="006C772A"/>
    <w:rsid w:val="00736799"/>
    <w:rsid w:val="008D6FDB"/>
    <w:rsid w:val="009C5278"/>
    <w:rsid w:val="00A4636B"/>
    <w:rsid w:val="00BC1DC2"/>
    <w:rsid w:val="00C93530"/>
    <w:rsid w:val="00D01D40"/>
    <w:rsid w:val="00DB3692"/>
    <w:rsid w:val="00E55B40"/>
    <w:rsid w:val="00E6548D"/>
    <w:rsid w:val="00FD550B"/>
    <w:rsid w:val="00FF1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60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850"/>
    <w:rPr>
      <w:rFonts w:ascii="Tahoma" w:hAnsi="Tahoma" w:cs="Tahoma"/>
      <w:sz w:val="16"/>
      <w:szCs w:val="16"/>
    </w:rPr>
  </w:style>
  <w:style w:type="table" w:styleId="TableGrid">
    <w:name w:val="Table Grid"/>
    <w:basedOn w:val="TableNormal"/>
    <w:uiPriority w:val="59"/>
    <w:rsid w:val="00C93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1DC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850"/>
    <w:rPr>
      <w:rFonts w:ascii="Tahoma" w:hAnsi="Tahoma" w:cs="Tahoma"/>
      <w:sz w:val="16"/>
      <w:szCs w:val="16"/>
    </w:rPr>
  </w:style>
  <w:style w:type="table" w:styleId="TableGrid">
    <w:name w:val="Table Grid"/>
    <w:basedOn w:val="TableNormal"/>
    <w:uiPriority w:val="59"/>
    <w:rsid w:val="00C93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1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amma_distribu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lili</cp:lastModifiedBy>
  <cp:revision>7</cp:revision>
  <dcterms:created xsi:type="dcterms:W3CDTF">2014-09-17T05:09:00Z</dcterms:created>
  <dcterms:modified xsi:type="dcterms:W3CDTF">2018-03-05T02:43:00Z</dcterms:modified>
</cp:coreProperties>
</file>