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33EB7" w14:textId="3F7E90DC" w:rsidR="00C36344" w:rsidRPr="00284DAA" w:rsidRDefault="00C36344" w:rsidP="001C3933">
      <w:pPr>
        <w:spacing w:line="240" w:lineRule="auto"/>
        <w:jc w:val="center"/>
        <w:rPr>
          <w:rFonts w:ascii="Times New Roman" w:hAnsi="Times New Roman" w:cs="Times New Roman"/>
          <w:bCs/>
          <w:sz w:val="28"/>
          <w:szCs w:val="28"/>
        </w:rPr>
      </w:pPr>
      <w:r w:rsidRPr="00284DAA">
        <w:rPr>
          <w:rFonts w:ascii="Times New Roman" w:hAnsi="Times New Roman" w:cs="Times New Roman"/>
          <w:bCs/>
          <w:sz w:val="28"/>
          <w:szCs w:val="28"/>
        </w:rPr>
        <w:t>Минский колледж предпринимательства</w:t>
      </w:r>
    </w:p>
    <w:p w14:paraId="405A28EC" w14:textId="64625FC4" w:rsidR="00DB522C" w:rsidRPr="00A73A04" w:rsidRDefault="00C36344" w:rsidP="001C3933">
      <w:pPr>
        <w:tabs>
          <w:tab w:val="left" w:pos="567"/>
        </w:tabs>
        <w:spacing w:after="0" w:line="240" w:lineRule="auto"/>
        <w:contextualSpacing/>
        <w:jc w:val="center"/>
        <w:rPr>
          <w:rFonts w:ascii="Times New Roman" w:hAnsi="Times New Roman" w:cs="Times New Roman"/>
          <w:sz w:val="28"/>
          <w:szCs w:val="28"/>
          <w:vertAlign w:val="superscript"/>
        </w:rPr>
      </w:pPr>
      <w:r>
        <w:rPr>
          <w:rFonts w:ascii="Times New Roman" w:hAnsi="Times New Roman" w:cs="Times New Roman"/>
          <w:bCs/>
          <w:sz w:val="28"/>
          <w:szCs w:val="28"/>
        </w:rPr>
        <w:t xml:space="preserve"> </w:t>
      </w:r>
    </w:p>
    <w:p w14:paraId="5452337C" w14:textId="77777777" w:rsidR="00BF500F" w:rsidRPr="00A73A04" w:rsidRDefault="00BF500F" w:rsidP="001C3933">
      <w:pPr>
        <w:pStyle w:val="a"/>
        <w:numPr>
          <w:ilvl w:val="0"/>
          <w:numId w:val="0"/>
        </w:numPr>
        <w:tabs>
          <w:tab w:val="left" w:pos="567"/>
        </w:tabs>
        <w:ind w:left="360"/>
        <w:rPr>
          <w:b w:val="0"/>
          <w:szCs w:val="28"/>
        </w:rPr>
      </w:pPr>
    </w:p>
    <w:p w14:paraId="708DEF24" w14:textId="01FF4450" w:rsidR="00BF500F" w:rsidRPr="00A73A04" w:rsidRDefault="00BF500F" w:rsidP="001C3933">
      <w:pPr>
        <w:tabs>
          <w:tab w:val="left" w:pos="567"/>
        </w:tabs>
        <w:spacing w:after="0" w:line="240" w:lineRule="auto"/>
        <w:rPr>
          <w:rFonts w:ascii="Times New Roman" w:hAnsi="Times New Roman" w:cs="Times New Roman"/>
          <w:sz w:val="28"/>
          <w:szCs w:val="28"/>
        </w:rPr>
      </w:pPr>
    </w:p>
    <w:p w14:paraId="16512ECA" w14:textId="627E2983" w:rsidR="00BF500F" w:rsidRPr="00A73A04" w:rsidRDefault="00BF500F" w:rsidP="001C3933">
      <w:pPr>
        <w:tabs>
          <w:tab w:val="left" w:pos="567"/>
        </w:tabs>
        <w:spacing w:after="0" w:line="240" w:lineRule="auto"/>
        <w:rPr>
          <w:rFonts w:ascii="Times New Roman" w:hAnsi="Times New Roman" w:cs="Times New Roman"/>
          <w:sz w:val="28"/>
          <w:szCs w:val="28"/>
        </w:rPr>
      </w:pPr>
    </w:p>
    <w:p w14:paraId="1D0B6574" w14:textId="52889345" w:rsidR="00BF500F" w:rsidRPr="00A73A04" w:rsidRDefault="00BF500F" w:rsidP="001C3933">
      <w:pPr>
        <w:tabs>
          <w:tab w:val="left" w:pos="567"/>
        </w:tabs>
        <w:spacing w:after="0" w:line="240" w:lineRule="auto"/>
        <w:rPr>
          <w:rFonts w:ascii="Times New Roman" w:hAnsi="Times New Roman" w:cs="Times New Roman"/>
          <w:sz w:val="28"/>
          <w:szCs w:val="28"/>
        </w:rPr>
      </w:pPr>
    </w:p>
    <w:p w14:paraId="5C869D00" w14:textId="3341E829" w:rsidR="00972F74" w:rsidRPr="00A73A04" w:rsidRDefault="00972F74" w:rsidP="001C3933">
      <w:pPr>
        <w:tabs>
          <w:tab w:val="left" w:pos="567"/>
        </w:tabs>
        <w:spacing w:after="0" w:line="240" w:lineRule="auto"/>
        <w:rPr>
          <w:rFonts w:ascii="Times New Roman" w:hAnsi="Times New Roman" w:cs="Times New Roman"/>
          <w:sz w:val="28"/>
          <w:szCs w:val="28"/>
        </w:rPr>
      </w:pPr>
    </w:p>
    <w:p w14:paraId="02743A99" w14:textId="3FF8C0EB" w:rsidR="00972F74" w:rsidRPr="00A73A04" w:rsidRDefault="00972F74" w:rsidP="001C3933">
      <w:pPr>
        <w:tabs>
          <w:tab w:val="left" w:pos="567"/>
        </w:tabs>
        <w:spacing w:after="0" w:line="240" w:lineRule="auto"/>
        <w:rPr>
          <w:rFonts w:ascii="Times New Roman" w:hAnsi="Times New Roman" w:cs="Times New Roman"/>
          <w:sz w:val="28"/>
          <w:szCs w:val="28"/>
        </w:rPr>
      </w:pPr>
    </w:p>
    <w:p w14:paraId="450DE033" w14:textId="405ED36D" w:rsidR="00972F74" w:rsidRPr="00A73A04" w:rsidRDefault="00972F74" w:rsidP="001C3933">
      <w:pPr>
        <w:tabs>
          <w:tab w:val="left" w:pos="567"/>
        </w:tabs>
        <w:spacing w:after="0" w:line="240" w:lineRule="auto"/>
        <w:rPr>
          <w:rFonts w:ascii="Times New Roman" w:hAnsi="Times New Roman" w:cs="Times New Roman"/>
          <w:sz w:val="28"/>
          <w:szCs w:val="28"/>
        </w:rPr>
      </w:pPr>
    </w:p>
    <w:p w14:paraId="10E1E0B4" w14:textId="447626A4" w:rsidR="00972F74" w:rsidRPr="00A73A04" w:rsidRDefault="00972F74" w:rsidP="001C3933">
      <w:pPr>
        <w:tabs>
          <w:tab w:val="left" w:pos="567"/>
        </w:tabs>
        <w:spacing w:after="0" w:line="240" w:lineRule="auto"/>
        <w:rPr>
          <w:rFonts w:ascii="Times New Roman" w:hAnsi="Times New Roman" w:cs="Times New Roman"/>
          <w:sz w:val="28"/>
          <w:szCs w:val="28"/>
        </w:rPr>
      </w:pPr>
    </w:p>
    <w:p w14:paraId="03B545D6" w14:textId="77777777" w:rsidR="00972F74" w:rsidRPr="00A73A04" w:rsidRDefault="00972F74" w:rsidP="001C3933">
      <w:pPr>
        <w:tabs>
          <w:tab w:val="left" w:pos="567"/>
        </w:tabs>
        <w:spacing w:after="0" w:line="240" w:lineRule="auto"/>
        <w:rPr>
          <w:rFonts w:ascii="Times New Roman" w:hAnsi="Times New Roman" w:cs="Times New Roman"/>
          <w:sz w:val="28"/>
          <w:szCs w:val="28"/>
        </w:rPr>
      </w:pPr>
    </w:p>
    <w:p w14:paraId="437CAAD0" w14:textId="77777777" w:rsidR="00BF500F" w:rsidRPr="00A73A04" w:rsidRDefault="00BF500F" w:rsidP="001C3933">
      <w:pPr>
        <w:tabs>
          <w:tab w:val="left" w:pos="567"/>
        </w:tabs>
        <w:spacing w:after="0" w:line="240" w:lineRule="auto"/>
        <w:jc w:val="center"/>
        <w:rPr>
          <w:rFonts w:ascii="Times New Roman" w:hAnsi="Times New Roman" w:cs="Times New Roman"/>
          <w:sz w:val="28"/>
          <w:szCs w:val="28"/>
        </w:rPr>
      </w:pPr>
    </w:p>
    <w:p w14:paraId="20B1C694" w14:textId="77777777" w:rsidR="00BF500F" w:rsidRPr="00A73A04" w:rsidRDefault="00BF500F" w:rsidP="001C3933">
      <w:pPr>
        <w:tabs>
          <w:tab w:val="left" w:pos="567"/>
        </w:tabs>
        <w:spacing w:after="0" w:line="240" w:lineRule="auto"/>
        <w:jc w:val="center"/>
        <w:rPr>
          <w:rFonts w:ascii="Times New Roman" w:hAnsi="Times New Roman" w:cs="Times New Roman"/>
          <w:sz w:val="28"/>
          <w:szCs w:val="28"/>
        </w:rPr>
      </w:pPr>
    </w:p>
    <w:p w14:paraId="34521A42" w14:textId="56994EB6" w:rsidR="000946BD" w:rsidRPr="00652712" w:rsidRDefault="00652712" w:rsidP="000946BD">
      <w:pPr>
        <w:tabs>
          <w:tab w:val="left" w:pos="567"/>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КОНСТРУИРОВАНИЕ ПРОГРАММ И ЯЗЫКИ ПРОГРАММИРОВАНИЯ</w:t>
      </w:r>
    </w:p>
    <w:p w14:paraId="07BCC666" w14:textId="7013F5FE" w:rsidR="00BF500F" w:rsidRPr="00A73A04" w:rsidRDefault="00BF500F" w:rsidP="001C3933">
      <w:pPr>
        <w:tabs>
          <w:tab w:val="left" w:pos="567"/>
        </w:tabs>
        <w:spacing w:after="0" w:line="240" w:lineRule="auto"/>
        <w:jc w:val="center"/>
        <w:rPr>
          <w:rFonts w:ascii="Times New Roman" w:hAnsi="Times New Roman" w:cs="Times New Roman"/>
          <w:sz w:val="28"/>
          <w:szCs w:val="28"/>
        </w:rPr>
      </w:pPr>
    </w:p>
    <w:p w14:paraId="48D1014B" w14:textId="4CB40D69" w:rsidR="00BF500F" w:rsidRPr="00A73A04" w:rsidRDefault="00BF500F" w:rsidP="001C3933">
      <w:pPr>
        <w:tabs>
          <w:tab w:val="left" w:pos="567"/>
        </w:tabs>
        <w:spacing w:after="0" w:line="240" w:lineRule="auto"/>
        <w:jc w:val="center"/>
        <w:rPr>
          <w:rFonts w:ascii="Times New Roman" w:hAnsi="Times New Roman" w:cs="Times New Roman"/>
          <w:sz w:val="28"/>
          <w:szCs w:val="28"/>
        </w:rPr>
      </w:pPr>
      <w:r w:rsidRPr="00A73A04">
        <w:rPr>
          <w:rFonts w:ascii="Times New Roman" w:hAnsi="Times New Roman" w:cs="Times New Roman"/>
          <w:sz w:val="28"/>
          <w:szCs w:val="28"/>
        </w:rPr>
        <w:t xml:space="preserve">Методические рекомендации </w:t>
      </w:r>
      <w:r w:rsidR="004A43CC" w:rsidRPr="00A73A04">
        <w:rPr>
          <w:rFonts w:ascii="Times New Roman" w:hAnsi="Times New Roman" w:cs="Times New Roman"/>
          <w:sz w:val="28"/>
          <w:szCs w:val="28"/>
        </w:rPr>
        <w:t>по</w:t>
      </w:r>
      <w:r w:rsidRPr="00A73A04">
        <w:rPr>
          <w:rFonts w:ascii="Times New Roman" w:hAnsi="Times New Roman" w:cs="Times New Roman"/>
          <w:sz w:val="28"/>
          <w:szCs w:val="28"/>
        </w:rPr>
        <w:t xml:space="preserve"> выполнени</w:t>
      </w:r>
      <w:r w:rsidR="004A43CC" w:rsidRPr="00A73A04">
        <w:rPr>
          <w:rFonts w:ascii="Times New Roman" w:hAnsi="Times New Roman" w:cs="Times New Roman"/>
          <w:sz w:val="28"/>
          <w:szCs w:val="28"/>
        </w:rPr>
        <w:t>ю</w:t>
      </w:r>
      <w:r w:rsidRPr="00A73A04">
        <w:rPr>
          <w:rFonts w:ascii="Times New Roman" w:hAnsi="Times New Roman" w:cs="Times New Roman"/>
          <w:sz w:val="28"/>
          <w:szCs w:val="28"/>
        </w:rPr>
        <w:t xml:space="preserve"> </w:t>
      </w:r>
      <w:r w:rsidR="000946BD">
        <w:rPr>
          <w:rFonts w:ascii="Times New Roman" w:hAnsi="Times New Roman" w:cs="Times New Roman"/>
          <w:sz w:val="28"/>
          <w:szCs w:val="28"/>
        </w:rPr>
        <w:t>курсового</w:t>
      </w:r>
      <w:r w:rsidR="000E0528" w:rsidRPr="00A73A04">
        <w:rPr>
          <w:rFonts w:ascii="Times New Roman" w:hAnsi="Times New Roman" w:cs="Times New Roman"/>
          <w:sz w:val="28"/>
          <w:szCs w:val="28"/>
        </w:rPr>
        <w:t xml:space="preserve"> проекта</w:t>
      </w:r>
    </w:p>
    <w:p w14:paraId="3DE9346D" w14:textId="005F571A" w:rsidR="00BF500F" w:rsidRPr="00A73A04" w:rsidRDefault="00BF500F" w:rsidP="001C3933">
      <w:pPr>
        <w:tabs>
          <w:tab w:val="left" w:pos="567"/>
        </w:tabs>
        <w:spacing w:after="0" w:line="240" w:lineRule="auto"/>
        <w:jc w:val="center"/>
        <w:rPr>
          <w:rFonts w:ascii="Times New Roman" w:hAnsi="Times New Roman" w:cs="Times New Roman"/>
          <w:sz w:val="28"/>
          <w:szCs w:val="28"/>
        </w:rPr>
      </w:pPr>
      <w:r w:rsidRPr="00A73A04">
        <w:rPr>
          <w:rFonts w:ascii="Times New Roman" w:hAnsi="Times New Roman" w:cs="Times New Roman"/>
          <w:sz w:val="28"/>
          <w:szCs w:val="28"/>
        </w:rPr>
        <w:t xml:space="preserve">для </w:t>
      </w:r>
      <w:r w:rsidR="003A18CB" w:rsidRPr="00A73A04">
        <w:rPr>
          <w:rFonts w:ascii="Times New Roman" w:hAnsi="Times New Roman" w:cs="Times New Roman"/>
          <w:sz w:val="28"/>
          <w:szCs w:val="28"/>
        </w:rPr>
        <w:t>учащихся</w:t>
      </w:r>
      <w:r w:rsidRPr="00A73A04">
        <w:rPr>
          <w:rFonts w:ascii="Times New Roman" w:hAnsi="Times New Roman" w:cs="Times New Roman"/>
          <w:sz w:val="28"/>
          <w:szCs w:val="28"/>
        </w:rPr>
        <w:t xml:space="preserve"> специальности</w:t>
      </w:r>
    </w:p>
    <w:p w14:paraId="23B4F3DB" w14:textId="477D102C" w:rsidR="00BF500F" w:rsidRPr="00A73A04" w:rsidRDefault="007F77D9" w:rsidP="001C3933">
      <w:pPr>
        <w:tabs>
          <w:tab w:val="left" w:pos="567"/>
        </w:tabs>
        <w:spacing w:after="0" w:line="240" w:lineRule="auto"/>
        <w:jc w:val="center"/>
        <w:rPr>
          <w:rFonts w:ascii="Times New Roman" w:hAnsi="Times New Roman" w:cs="Times New Roman"/>
          <w:sz w:val="28"/>
          <w:szCs w:val="28"/>
        </w:rPr>
      </w:pPr>
      <w:r w:rsidRPr="007F77D9">
        <w:rPr>
          <w:rFonts w:ascii="Times New Roman" w:hAnsi="Times New Roman" w:cs="Times New Roman"/>
          <w:sz w:val="28"/>
          <w:szCs w:val="28"/>
        </w:rPr>
        <w:t>5-04-0612-02</w:t>
      </w:r>
      <w:r>
        <w:rPr>
          <w:rFonts w:ascii="Times New Roman" w:hAnsi="Times New Roman" w:cs="Times New Roman"/>
          <w:sz w:val="28"/>
          <w:szCs w:val="28"/>
        </w:rPr>
        <w:t xml:space="preserve"> «Разработка и сопровождение программного обеспечения информационных систем»</w:t>
      </w:r>
    </w:p>
    <w:p w14:paraId="6FFBD6AC" w14:textId="77777777" w:rsidR="00BF500F" w:rsidRPr="00A73A04" w:rsidRDefault="00BF500F" w:rsidP="001C3933">
      <w:pPr>
        <w:tabs>
          <w:tab w:val="left" w:pos="567"/>
        </w:tabs>
        <w:spacing w:line="240" w:lineRule="auto"/>
        <w:jc w:val="center"/>
        <w:rPr>
          <w:rFonts w:ascii="Times New Roman" w:hAnsi="Times New Roman" w:cs="Times New Roman"/>
          <w:sz w:val="28"/>
          <w:szCs w:val="28"/>
        </w:rPr>
      </w:pPr>
    </w:p>
    <w:p w14:paraId="2B677494" w14:textId="77777777" w:rsidR="00BF500F" w:rsidRPr="00A73A04" w:rsidRDefault="00BF500F" w:rsidP="001C3933">
      <w:pPr>
        <w:tabs>
          <w:tab w:val="left" w:pos="567"/>
        </w:tabs>
        <w:spacing w:line="240" w:lineRule="auto"/>
        <w:jc w:val="center"/>
        <w:rPr>
          <w:rFonts w:ascii="Times New Roman" w:hAnsi="Times New Roman" w:cs="Times New Roman"/>
          <w:sz w:val="28"/>
          <w:szCs w:val="28"/>
        </w:rPr>
      </w:pPr>
    </w:p>
    <w:p w14:paraId="3AF0216A" w14:textId="77777777" w:rsidR="00BF500F" w:rsidRPr="00A73A04" w:rsidRDefault="00BF500F" w:rsidP="001C3933">
      <w:pPr>
        <w:tabs>
          <w:tab w:val="left" w:pos="567"/>
        </w:tabs>
        <w:spacing w:line="240" w:lineRule="auto"/>
        <w:jc w:val="center"/>
        <w:rPr>
          <w:rFonts w:ascii="Times New Roman" w:hAnsi="Times New Roman" w:cs="Times New Roman"/>
          <w:sz w:val="28"/>
          <w:szCs w:val="28"/>
        </w:rPr>
      </w:pPr>
    </w:p>
    <w:p w14:paraId="293EBC92" w14:textId="77777777" w:rsidR="00BF500F" w:rsidRPr="00A73A04" w:rsidRDefault="00BF500F" w:rsidP="001C3933">
      <w:pPr>
        <w:tabs>
          <w:tab w:val="left" w:pos="567"/>
        </w:tabs>
        <w:spacing w:line="240" w:lineRule="auto"/>
        <w:jc w:val="center"/>
        <w:rPr>
          <w:rFonts w:ascii="Times New Roman" w:hAnsi="Times New Roman" w:cs="Times New Roman"/>
          <w:sz w:val="28"/>
          <w:szCs w:val="28"/>
        </w:rPr>
      </w:pPr>
    </w:p>
    <w:p w14:paraId="66D4F771" w14:textId="77777777" w:rsidR="00BF500F" w:rsidRPr="00A73A04" w:rsidRDefault="00BF500F" w:rsidP="001C3933">
      <w:pPr>
        <w:tabs>
          <w:tab w:val="left" w:pos="567"/>
        </w:tabs>
        <w:spacing w:line="240" w:lineRule="auto"/>
        <w:jc w:val="center"/>
        <w:rPr>
          <w:rFonts w:ascii="Times New Roman" w:hAnsi="Times New Roman" w:cs="Times New Roman"/>
          <w:sz w:val="28"/>
          <w:szCs w:val="28"/>
        </w:rPr>
      </w:pPr>
    </w:p>
    <w:p w14:paraId="30FFFDC3" w14:textId="1DDB9838" w:rsidR="00BF500F" w:rsidRPr="00A73A04" w:rsidRDefault="00BF500F" w:rsidP="001C3933">
      <w:pPr>
        <w:tabs>
          <w:tab w:val="left" w:pos="567"/>
        </w:tabs>
        <w:spacing w:after="0" w:line="240" w:lineRule="auto"/>
        <w:ind w:firstLine="709"/>
        <w:jc w:val="center"/>
        <w:rPr>
          <w:rFonts w:ascii="Times New Roman" w:hAnsi="Times New Roman" w:cs="Times New Roman"/>
          <w:b/>
          <w:bCs/>
          <w:sz w:val="28"/>
          <w:szCs w:val="28"/>
        </w:rPr>
      </w:pPr>
    </w:p>
    <w:p w14:paraId="0C6B4FAC" w14:textId="0BDC3D39"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1B256EFA" w14:textId="061F3A4D"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770C4867" w14:textId="2D428C9B"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6D18F371" w14:textId="71402DC9"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46295C0C" w14:textId="3BBD2515"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62445F9B" w14:textId="7414BA5C"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5A3E61B1" w14:textId="2636B053"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1B171EA5" w14:textId="60FF6626" w:rsidR="008F5468" w:rsidRPr="00A73A04" w:rsidRDefault="008F5468" w:rsidP="001C3933">
      <w:pPr>
        <w:tabs>
          <w:tab w:val="left" w:pos="567"/>
        </w:tabs>
        <w:spacing w:after="0" w:line="240" w:lineRule="auto"/>
        <w:ind w:firstLine="709"/>
        <w:jc w:val="center"/>
        <w:rPr>
          <w:rFonts w:ascii="Times New Roman" w:hAnsi="Times New Roman" w:cs="Times New Roman"/>
          <w:b/>
          <w:bCs/>
          <w:sz w:val="28"/>
          <w:szCs w:val="28"/>
        </w:rPr>
      </w:pPr>
    </w:p>
    <w:p w14:paraId="067F8675" w14:textId="71BACE50" w:rsidR="003A18CB" w:rsidRPr="00A73A04" w:rsidRDefault="003A18CB" w:rsidP="001C3933">
      <w:pPr>
        <w:tabs>
          <w:tab w:val="left" w:pos="567"/>
        </w:tabs>
        <w:spacing w:after="0" w:line="240" w:lineRule="auto"/>
        <w:rPr>
          <w:rFonts w:ascii="Times New Roman" w:hAnsi="Times New Roman" w:cs="Times New Roman"/>
          <w:b/>
          <w:bCs/>
          <w:sz w:val="28"/>
          <w:szCs w:val="28"/>
        </w:rPr>
      </w:pPr>
    </w:p>
    <w:p w14:paraId="2689D1FE" w14:textId="1049CBBA" w:rsidR="003310DD" w:rsidRPr="00A73A04" w:rsidRDefault="003310DD" w:rsidP="001C3933">
      <w:pPr>
        <w:tabs>
          <w:tab w:val="left" w:pos="567"/>
        </w:tabs>
        <w:spacing w:after="0" w:line="240" w:lineRule="auto"/>
        <w:rPr>
          <w:rFonts w:ascii="Times New Roman" w:hAnsi="Times New Roman" w:cs="Times New Roman"/>
          <w:b/>
          <w:bCs/>
          <w:sz w:val="28"/>
          <w:szCs w:val="28"/>
        </w:rPr>
      </w:pPr>
    </w:p>
    <w:p w14:paraId="7A1958DC" w14:textId="3972FC43" w:rsidR="003310DD" w:rsidRPr="00A73A04" w:rsidRDefault="003310DD" w:rsidP="001C3933">
      <w:pPr>
        <w:tabs>
          <w:tab w:val="left" w:pos="567"/>
        </w:tabs>
        <w:spacing w:after="0" w:line="240" w:lineRule="auto"/>
        <w:rPr>
          <w:rFonts w:ascii="Times New Roman" w:hAnsi="Times New Roman" w:cs="Times New Roman"/>
          <w:b/>
          <w:bCs/>
          <w:sz w:val="28"/>
          <w:szCs w:val="28"/>
        </w:rPr>
      </w:pPr>
    </w:p>
    <w:p w14:paraId="0B44786D" w14:textId="5CCC9828" w:rsidR="003310DD" w:rsidRPr="00A73A04" w:rsidRDefault="003310DD" w:rsidP="001C3933">
      <w:pPr>
        <w:tabs>
          <w:tab w:val="left" w:pos="567"/>
        </w:tabs>
        <w:spacing w:after="0" w:line="240" w:lineRule="auto"/>
        <w:rPr>
          <w:rFonts w:ascii="Times New Roman" w:hAnsi="Times New Roman" w:cs="Times New Roman"/>
          <w:b/>
          <w:bCs/>
          <w:sz w:val="28"/>
          <w:szCs w:val="28"/>
        </w:rPr>
      </w:pPr>
    </w:p>
    <w:p w14:paraId="0302BCFE" w14:textId="77777777" w:rsidR="003A18CB" w:rsidRPr="00A73A04" w:rsidRDefault="003A18CB" w:rsidP="001C3933">
      <w:pPr>
        <w:tabs>
          <w:tab w:val="left" w:pos="567"/>
        </w:tabs>
        <w:spacing w:after="0" w:line="240" w:lineRule="auto"/>
        <w:rPr>
          <w:rFonts w:ascii="Times New Roman" w:hAnsi="Times New Roman" w:cs="Times New Roman"/>
          <w:b/>
          <w:bCs/>
          <w:sz w:val="28"/>
          <w:szCs w:val="28"/>
        </w:rPr>
      </w:pPr>
    </w:p>
    <w:p w14:paraId="5A80646D" w14:textId="05AC2DC9" w:rsidR="003A18CB" w:rsidRPr="007F77D9" w:rsidRDefault="00936E09" w:rsidP="001C3933">
      <w:pPr>
        <w:tabs>
          <w:tab w:val="left" w:pos="567"/>
        </w:tabs>
        <w:spacing w:after="0" w:line="240" w:lineRule="auto"/>
        <w:jc w:val="center"/>
        <w:rPr>
          <w:rFonts w:ascii="Times New Roman" w:hAnsi="Times New Roman" w:cs="Times New Roman"/>
          <w:sz w:val="28"/>
          <w:szCs w:val="28"/>
        </w:rPr>
        <w:sectPr w:rsidR="003A18CB" w:rsidRPr="007F77D9" w:rsidSect="00AF1693">
          <w:footerReference w:type="default" r:id="rId8"/>
          <w:pgSz w:w="11906" w:h="16838"/>
          <w:pgMar w:top="1134" w:right="851" w:bottom="1134" w:left="1134" w:header="709" w:footer="709" w:gutter="0"/>
          <w:cols w:space="708"/>
          <w:titlePg/>
          <w:docGrid w:linePitch="360"/>
        </w:sectPr>
      </w:pPr>
      <w:r w:rsidRPr="00A73A04">
        <w:rPr>
          <w:rFonts w:ascii="Times New Roman" w:hAnsi="Times New Roman" w:cs="Times New Roman"/>
          <w:sz w:val="28"/>
          <w:szCs w:val="28"/>
        </w:rPr>
        <w:t>202</w:t>
      </w:r>
      <w:r w:rsidR="007F77D9">
        <w:rPr>
          <w:rFonts w:ascii="Times New Roman" w:hAnsi="Times New Roman" w:cs="Times New Roman"/>
          <w:sz w:val="28"/>
          <w:szCs w:val="28"/>
        </w:rPr>
        <w:t>6</w:t>
      </w:r>
    </w:p>
    <w:p w14:paraId="10226847" w14:textId="4DA27435" w:rsidR="00106781" w:rsidRPr="00D05A68" w:rsidRDefault="00106781" w:rsidP="001C3933">
      <w:pPr>
        <w:pStyle w:val="af2"/>
        <w:tabs>
          <w:tab w:val="left" w:pos="567"/>
        </w:tabs>
        <w:jc w:val="both"/>
        <w:rPr>
          <w:rFonts w:ascii="Times New Roman" w:hAnsi="Times New Roman"/>
          <w:sz w:val="28"/>
          <w:szCs w:val="28"/>
        </w:rPr>
      </w:pPr>
      <w:r w:rsidRPr="00A73A04">
        <w:rPr>
          <w:rFonts w:ascii="Times New Roman" w:hAnsi="Times New Roman"/>
          <w:sz w:val="28"/>
          <w:szCs w:val="28"/>
        </w:rPr>
        <w:lastRenderedPageBreak/>
        <w:t xml:space="preserve">Разработчик: </w:t>
      </w:r>
      <w:r w:rsidR="00652712">
        <w:rPr>
          <w:rFonts w:ascii="Times New Roman" w:hAnsi="Times New Roman"/>
          <w:sz w:val="28"/>
          <w:szCs w:val="28"/>
        </w:rPr>
        <w:t>Кислюк А.П</w:t>
      </w:r>
      <w:r w:rsidR="00D05A68">
        <w:rPr>
          <w:rFonts w:ascii="Times New Roman" w:hAnsi="Times New Roman"/>
          <w:sz w:val="28"/>
          <w:szCs w:val="28"/>
        </w:rPr>
        <w:t xml:space="preserve">., </w:t>
      </w:r>
      <w:r w:rsidR="000946BD">
        <w:rPr>
          <w:rFonts w:ascii="Times New Roman" w:hAnsi="Times New Roman"/>
          <w:sz w:val="28"/>
          <w:szCs w:val="28"/>
        </w:rPr>
        <w:t>преподаватель</w:t>
      </w:r>
      <w:r w:rsidR="00D05A68">
        <w:rPr>
          <w:rFonts w:ascii="Times New Roman" w:hAnsi="Times New Roman"/>
          <w:sz w:val="28"/>
          <w:szCs w:val="28"/>
        </w:rPr>
        <w:t>.</w:t>
      </w:r>
    </w:p>
    <w:p w14:paraId="13072F62" w14:textId="77777777" w:rsidR="00106781" w:rsidRPr="00A73A04" w:rsidRDefault="00106781" w:rsidP="001C3933">
      <w:pPr>
        <w:shd w:val="clear" w:color="auto" w:fill="FFFFFF"/>
        <w:tabs>
          <w:tab w:val="left" w:pos="567"/>
        </w:tabs>
        <w:spacing w:line="240" w:lineRule="auto"/>
        <w:ind w:left="1418" w:hanging="1418"/>
        <w:jc w:val="both"/>
        <w:rPr>
          <w:rFonts w:ascii="Times New Roman" w:hAnsi="Times New Roman" w:cs="Times New Roman"/>
          <w:color w:val="000000"/>
          <w:sz w:val="28"/>
          <w:szCs w:val="28"/>
        </w:rPr>
      </w:pPr>
    </w:p>
    <w:p w14:paraId="15B16FF0" w14:textId="77777777" w:rsidR="00106781" w:rsidRPr="00A73A04" w:rsidRDefault="00106781" w:rsidP="001C3933">
      <w:pPr>
        <w:shd w:val="clear" w:color="auto" w:fill="FFFFFF"/>
        <w:tabs>
          <w:tab w:val="left" w:pos="567"/>
        </w:tabs>
        <w:spacing w:line="240" w:lineRule="auto"/>
        <w:ind w:left="1418" w:hanging="1418"/>
        <w:jc w:val="both"/>
        <w:rPr>
          <w:rFonts w:ascii="Times New Roman" w:hAnsi="Times New Roman" w:cs="Times New Roman"/>
          <w:color w:val="000000"/>
          <w:sz w:val="28"/>
          <w:szCs w:val="28"/>
        </w:rPr>
      </w:pPr>
    </w:p>
    <w:p w14:paraId="531FF98B" w14:textId="53251BC4" w:rsidR="00106781" w:rsidRPr="00A73A04" w:rsidRDefault="00106781" w:rsidP="001C3933">
      <w:pPr>
        <w:pStyle w:val="Style9"/>
        <w:widowControl/>
        <w:tabs>
          <w:tab w:val="left" w:pos="567"/>
        </w:tabs>
        <w:spacing w:line="240" w:lineRule="auto"/>
        <w:ind w:firstLine="567"/>
        <w:rPr>
          <w:rStyle w:val="FontStyle61"/>
          <w:sz w:val="28"/>
          <w:szCs w:val="28"/>
        </w:rPr>
      </w:pPr>
      <w:r w:rsidRPr="00A73A04">
        <w:rPr>
          <w:rStyle w:val="FontStyle49"/>
          <w:i w:val="0"/>
          <w:iCs w:val="0"/>
          <w:sz w:val="28"/>
          <w:szCs w:val="28"/>
        </w:rPr>
        <w:t>Методические рекомендации</w:t>
      </w:r>
      <w:r w:rsidRPr="00A73A04">
        <w:rPr>
          <w:rStyle w:val="FontStyle49"/>
          <w:sz w:val="28"/>
          <w:szCs w:val="28"/>
        </w:rPr>
        <w:t xml:space="preserve"> </w:t>
      </w:r>
      <w:r w:rsidRPr="00A73A04">
        <w:rPr>
          <w:rStyle w:val="FontStyle61"/>
          <w:sz w:val="28"/>
          <w:szCs w:val="28"/>
        </w:rPr>
        <w:t xml:space="preserve">обсуждены и одобрены на заседании цикловой комиссии </w:t>
      </w:r>
      <w:r w:rsidR="000E0528" w:rsidRPr="00A73A04">
        <w:rPr>
          <w:rStyle w:val="FontStyle61"/>
          <w:sz w:val="28"/>
          <w:szCs w:val="28"/>
        </w:rPr>
        <w:t>программного обеспечения информационных технологий</w:t>
      </w:r>
    </w:p>
    <w:p w14:paraId="6389F4C7" w14:textId="77777777" w:rsidR="00F248E8" w:rsidRPr="00A73A04" w:rsidRDefault="00F248E8" w:rsidP="001C3933">
      <w:pPr>
        <w:pStyle w:val="Style9"/>
        <w:widowControl/>
        <w:tabs>
          <w:tab w:val="left" w:pos="567"/>
        </w:tabs>
        <w:spacing w:line="240" w:lineRule="auto"/>
        <w:rPr>
          <w:rStyle w:val="FontStyle61"/>
          <w:sz w:val="28"/>
          <w:szCs w:val="28"/>
        </w:rPr>
      </w:pPr>
    </w:p>
    <w:p w14:paraId="0CB51B8C" w14:textId="294C6694" w:rsidR="00106781" w:rsidRPr="00FE28E0" w:rsidRDefault="00106781" w:rsidP="001C3933">
      <w:pPr>
        <w:pStyle w:val="Style9"/>
        <w:widowControl/>
        <w:tabs>
          <w:tab w:val="left" w:pos="567"/>
        </w:tabs>
        <w:spacing w:line="240" w:lineRule="auto"/>
        <w:rPr>
          <w:rStyle w:val="FontStyle61"/>
          <w:bCs/>
          <w:sz w:val="28"/>
          <w:szCs w:val="28"/>
        </w:rPr>
      </w:pPr>
      <w:r w:rsidRPr="00284DAA">
        <w:rPr>
          <w:rStyle w:val="FontStyle61"/>
          <w:sz w:val="28"/>
          <w:szCs w:val="28"/>
        </w:rPr>
        <w:t xml:space="preserve">Протокол </w:t>
      </w:r>
      <w:r w:rsidRPr="007F77D9">
        <w:rPr>
          <w:bCs/>
          <w:sz w:val="28"/>
          <w:szCs w:val="28"/>
          <w:highlight w:val="yellow"/>
        </w:rPr>
        <w:t>№ </w:t>
      </w:r>
      <w:r w:rsidR="00FE28E0" w:rsidRPr="007F77D9">
        <w:rPr>
          <w:bCs/>
          <w:sz w:val="28"/>
          <w:szCs w:val="28"/>
          <w:highlight w:val="yellow"/>
        </w:rPr>
        <w:t>7</w:t>
      </w:r>
      <w:r w:rsidRPr="007F77D9">
        <w:rPr>
          <w:bCs/>
          <w:sz w:val="28"/>
          <w:szCs w:val="28"/>
          <w:highlight w:val="yellow"/>
        </w:rPr>
        <w:t xml:space="preserve"> от </w:t>
      </w:r>
      <w:r w:rsidR="00FE28E0" w:rsidRPr="007F77D9">
        <w:rPr>
          <w:bCs/>
          <w:sz w:val="28"/>
          <w:szCs w:val="28"/>
          <w:highlight w:val="yellow"/>
        </w:rPr>
        <w:t>28</w:t>
      </w:r>
      <w:r w:rsidR="003A18CB" w:rsidRPr="007F77D9">
        <w:rPr>
          <w:bCs/>
          <w:sz w:val="28"/>
          <w:szCs w:val="28"/>
          <w:highlight w:val="yellow"/>
        </w:rPr>
        <w:t>.0</w:t>
      </w:r>
      <w:r w:rsidR="004E2E4D" w:rsidRPr="007F77D9">
        <w:rPr>
          <w:bCs/>
          <w:sz w:val="28"/>
          <w:szCs w:val="28"/>
          <w:highlight w:val="yellow"/>
        </w:rPr>
        <w:t>2</w:t>
      </w:r>
      <w:r w:rsidR="003A18CB" w:rsidRPr="007F77D9">
        <w:rPr>
          <w:bCs/>
          <w:sz w:val="28"/>
          <w:szCs w:val="28"/>
          <w:highlight w:val="yellow"/>
        </w:rPr>
        <w:t>.</w:t>
      </w:r>
      <w:r w:rsidRPr="007F77D9">
        <w:rPr>
          <w:bCs/>
          <w:sz w:val="28"/>
          <w:szCs w:val="28"/>
          <w:highlight w:val="yellow"/>
        </w:rPr>
        <w:t>202</w:t>
      </w:r>
      <w:r w:rsidR="00936E09" w:rsidRPr="007F77D9">
        <w:rPr>
          <w:bCs/>
          <w:sz w:val="28"/>
          <w:szCs w:val="28"/>
          <w:highlight w:val="yellow"/>
        </w:rPr>
        <w:t>3</w:t>
      </w:r>
    </w:p>
    <w:p w14:paraId="5EDEF3DF" w14:textId="77777777" w:rsidR="00F248E8" w:rsidRPr="00A73A04" w:rsidRDefault="00F248E8" w:rsidP="001C3933">
      <w:pPr>
        <w:pStyle w:val="Style9"/>
        <w:widowControl/>
        <w:tabs>
          <w:tab w:val="left" w:pos="567"/>
        </w:tabs>
        <w:spacing w:line="240" w:lineRule="auto"/>
        <w:rPr>
          <w:rStyle w:val="FontStyle61"/>
          <w:sz w:val="28"/>
          <w:szCs w:val="28"/>
        </w:rPr>
      </w:pPr>
    </w:p>
    <w:p w14:paraId="1AEE795E" w14:textId="3E80663C" w:rsidR="00106781" w:rsidRPr="00A73A04" w:rsidRDefault="00106781" w:rsidP="001C3933">
      <w:pPr>
        <w:pStyle w:val="Style9"/>
        <w:widowControl/>
        <w:tabs>
          <w:tab w:val="left" w:pos="567"/>
        </w:tabs>
        <w:spacing w:line="240" w:lineRule="auto"/>
        <w:rPr>
          <w:rStyle w:val="FontStyle61"/>
          <w:sz w:val="28"/>
          <w:szCs w:val="28"/>
        </w:rPr>
      </w:pPr>
      <w:r w:rsidRPr="00A73A04">
        <w:rPr>
          <w:rStyle w:val="FontStyle61"/>
          <w:sz w:val="28"/>
          <w:szCs w:val="28"/>
        </w:rPr>
        <w:t>Председатель цикловой комиссии</w:t>
      </w:r>
    </w:p>
    <w:p w14:paraId="3E3FC815" w14:textId="77777777" w:rsidR="00F248E8" w:rsidRPr="00A73A04" w:rsidRDefault="00F248E8" w:rsidP="001C3933">
      <w:pPr>
        <w:tabs>
          <w:tab w:val="left" w:pos="567"/>
        </w:tabs>
        <w:spacing w:line="240" w:lineRule="auto"/>
        <w:rPr>
          <w:rFonts w:ascii="Times New Roman" w:hAnsi="Times New Roman" w:cs="Times New Roman"/>
          <w:sz w:val="28"/>
          <w:szCs w:val="28"/>
        </w:rPr>
      </w:pPr>
    </w:p>
    <w:p w14:paraId="49B2C4C5" w14:textId="6CC72FEB" w:rsidR="00106781" w:rsidRPr="00A73A04" w:rsidRDefault="00106781" w:rsidP="001C3933">
      <w:pPr>
        <w:tabs>
          <w:tab w:val="left" w:pos="567"/>
        </w:tabs>
        <w:spacing w:line="240" w:lineRule="auto"/>
        <w:rPr>
          <w:rFonts w:ascii="Times New Roman" w:hAnsi="Times New Roman" w:cs="Times New Roman"/>
          <w:sz w:val="28"/>
          <w:szCs w:val="28"/>
        </w:rPr>
      </w:pPr>
      <w:r w:rsidRPr="00A73A04">
        <w:rPr>
          <w:rFonts w:ascii="Times New Roman" w:hAnsi="Times New Roman" w:cs="Times New Roman"/>
          <w:sz w:val="28"/>
          <w:szCs w:val="28"/>
        </w:rPr>
        <w:t>___________</w:t>
      </w:r>
      <w:proofErr w:type="spellStart"/>
      <w:r w:rsidR="007F77D9">
        <w:rPr>
          <w:rFonts w:ascii="Times New Roman" w:hAnsi="Times New Roman" w:cs="Times New Roman"/>
          <w:sz w:val="28"/>
          <w:szCs w:val="28"/>
        </w:rPr>
        <w:t>Н</w:t>
      </w:r>
      <w:r w:rsidR="00936E09" w:rsidRPr="00A73A04">
        <w:rPr>
          <w:rFonts w:ascii="Times New Roman" w:hAnsi="Times New Roman" w:cs="Times New Roman"/>
          <w:sz w:val="28"/>
          <w:szCs w:val="28"/>
        </w:rPr>
        <w:t>.</w:t>
      </w:r>
      <w:r w:rsidR="007F77D9">
        <w:rPr>
          <w:rFonts w:ascii="Times New Roman" w:hAnsi="Times New Roman" w:cs="Times New Roman"/>
          <w:sz w:val="28"/>
          <w:szCs w:val="28"/>
        </w:rPr>
        <w:t>И</w:t>
      </w:r>
      <w:r w:rsidR="00936E09" w:rsidRPr="00A73A04">
        <w:rPr>
          <w:rFonts w:ascii="Times New Roman" w:hAnsi="Times New Roman" w:cs="Times New Roman"/>
          <w:sz w:val="28"/>
          <w:szCs w:val="28"/>
        </w:rPr>
        <w:t>.</w:t>
      </w:r>
      <w:r w:rsidR="007F77D9">
        <w:rPr>
          <w:rFonts w:ascii="Times New Roman" w:hAnsi="Times New Roman" w:cs="Times New Roman"/>
          <w:sz w:val="28"/>
          <w:szCs w:val="28"/>
        </w:rPr>
        <w:t>Потапенко</w:t>
      </w:r>
      <w:proofErr w:type="spellEnd"/>
    </w:p>
    <w:p w14:paraId="39857C85" w14:textId="77777777" w:rsidR="00F248E8" w:rsidRDefault="00F248E8" w:rsidP="001C3933">
      <w:pPr>
        <w:tabs>
          <w:tab w:val="left" w:pos="567"/>
        </w:tabs>
        <w:spacing w:after="0" w:line="240" w:lineRule="auto"/>
        <w:rPr>
          <w:rFonts w:ascii="Times New Roman" w:hAnsi="Times New Roman" w:cs="Times New Roman"/>
          <w:sz w:val="28"/>
          <w:szCs w:val="28"/>
        </w:rPr>
      </w:pPr>
    </w:p>
    <w:p w14:paraId="0A45BF67" w14:textId="77777777" w:rsidR="00AF1693" w:rsidRDefault="00AF1693" w:rsidP="001C3933">
      <w:pPr>
        <w:tabs>
          <w:tab w:val="left" w:pos="567"/>
        </w:tabs>
        <w:spacing w:after="0" w:line="240" w:lineRule="auto"/>
        <w:rPr>
          <w:rFonts w:ascii="Times New Roman" w:hAnsi="Times New Roman" w:cs="Times New Roman"/>
          <w:sz w:val="28"/>
          <w:szCs w:val="28"/>
        </w:rPr>
      </w:pPr>
    </w:p>
    <w:p w14:paraId="3075FCA9" w14:textId="77777777" w:rsidR="00AF1693" w:rsidRDefault="00AF1693" w:rsidP="001C3933">
      <w:pPr>
        <w:tabs>
          <w:tab w:val="left" w:pos="567"/>
        </w:tabs>
        <w:spacing w:after="0" w:line="240" w:lineRule="auto"/>
        <w:rPr>
          <w:rFonts w:ascii="Times New Roman" w:hAnsi="Times New Roman" w:cs="Times New Roman"/>
          <w:sz w:val="28"/>
          <w:szCs w:val="28"/>
        </w:rPr>
        <w:sectPr w:rsidR="00AF1693" w:rsidSect="00AF1693">
          <w:pgSz w:w="11906" w:h="16838"/>
          <w:pgMar w:top="1134" w:right="851" w:bottom="1134" w:left="1134" w:header="709" w:footer="709" w:gutter="0"/>
          <w:cols w:space="708"/>
          <w:titlePg/>
          <w:docGrid w:linePitch="360"/>
        </w:sectPr>
      </w:pPr>
    </w:p>
    <w:p w14:paraId="0AC2DAC9" w14:textId="5D69B97E" w:rsidR="003D187C" w:rsidRPr="003D187C" w:rsidRDefault="003D187C" w:rsidP="001C3933">
      <w:pPr>
        <w:spacing w:after="0" w:line="240" w:lineRule="auto"/>
        <w:jc w:val="center"/>
        <w:rPr>
          <w:rFonts w:ascii="Times New Roman" w:hAnsi="Times New Roman" w:cs="Times New Roman"/>
          <w:b/>
          <w:bCs/>
          <w:sz w:val="28"/>
          <w:szCs w:val="28"/>
        </w:rPr>
      </w:pPr>
      <w:r w:rsidRPr="003D187C">
        <w:rPr>
          <w:rFonts w:ascii="Times New Roman" w:hAnsi="Times New Roman" w:cs="Times New Roman"/>
          <w:b/>
          <w:bCs/>
          <w:sz w:val="28"/>
          <w:szCs w:val="28"/>
        </w:rPr>
        <w:lastRenderedPageBreak/>
        <w:t>Содержание</w:t>
      </w:r>
    </w:p>
    <w:sdt>
      <w:sdtPr>
        <w:rPr>
          <w:rFonts w:asciiTheme="minorHAnsi" w:eastAsiaTheme="minorEastAsia" w:hAnsiTheme="minorHAnsi" w:cstheme="minorBidi"/>
          <w:color w:val="auto"/>
          <w:sz w:val="22"/>
          <w:szCs w:val="22"/>
        </w:rPr>
        <w:id w:val="170000828"/>
        <w:docPartObj>
          <w:docPartGallery w:val="Table of Contents"/>
          <w:docPartUnique/>
        </w:docPartObj>
      </w:sdtPr>
      <w:sdtEndPr>
        <w:rPr>
          <w:b/>
          <w:bCs/>
        </w:rPr>
      </w:sdtEndPr>
      <w:sdtContent>
        <w:p w14:paraId="26FD3AE2" w14:textId="04C42276" w:rsidR="003D187C" w:rsidRPr="003D187C" w:rsidRDefault="003D187C" w:rsidP="001C3933">
          <w:pPr>
            <w:pStyle w:val="ae"/>
            <w:spacing w:line="240" w:lineRule="auto"/>
            <w:rPr>
              <w:rStyle w:val="a8"/>
              <w:rFonts w:eastAsiaTheme="majorEastAsia"/>
              <w:sz w:val="18"/>
              <w:szCs w:val="18"/>
            </w:rPr>
          </w:pPr>
        </w:p>
        <w:p w14:paraId="0F95455D" w14:textId="63127EF3" w:rsidR="000946BD" w:rsidRPr="000946BD" w:rsidRDefault="003D187C" w:rsidP="000946BD">
          <w:pPr>
            <w:pStyle w:val="12"/>
            <w:tabs>
              <w:tab w:val="clear" w:pos="9630"/>
              <w:tab w:val="right" w:leader="dot" w:pos="9921"/>
            </w:tabs>
            <w:spacing w:line="240" w:lineRule="auto"/>
            <w:rPr>
              <w:rFonts w:eastAsiaTheme="minorEastAsia"/>
              <w:szCs w:val="28"/>
              <w:lang w:val="en-US" w:eastAsia="en-US"/>
            </w:rPr>
          </w:pPr>
          <w:r w:rsidRPr="000946BD">
            <w:rPr>
              <w:szCs w:val="28"/>
            </w:rPr>
            <w:fldChar w:fldCharType="begin"/>
          </w:r>
          <w:r w:rsidRPr="000946BD">
            <w:rPr>
              <w:szCs w:val="28"/>
            </w:rPr>
            <w:instrText xml:space="preserve"> TOC \o "1-3" \h \z \u </w:instrText>
          </w:r>
          <w:r w:rsidRPr="000946BD">
            <w:rPr>
              <w:szCs w:val="28"/>
            </w:rPr>
            <w:fldChar w:fldCharType="separate"/>
          </w:r>
          <w:hyperlink w:anchor="_Toc227754049" w:history="1">
            <w:r w:rsidR="000946BD" w:rsidRPr="000946BD">
              <w:rPr>
                <w:rStyle w:val="ab"/>
                <w:szCs w:val="28"/>
              </w:rPr>
              <w:t>1 Организация выполнения и защиты курсового проекта</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_Toc227754049 \h </w:instrText>
            </w:r>
            <w:r w:rsidR="000946BD" w:rsidRPr="000946BD">
              <w:rPr>
                <w:webHidden/>
                <w:szCs w:val="28"/>
              </w:rPr>
            </w:r>
            <w:r w:rsidR="000946BD" w:rsidRPr="000946BD">
              <w:rPr>
                <w:webHidden/>
                <w:szCs w:val="28"/>
              </w:rPr>
              <w:fldChar w:fldCharType="separate"/>
            </w:r>
            <w:r w:rsidR="000946BD" w:rsidRPr="000946BD">
              <w:rPr>
                <w:webHidden/>
                <w:szCs w:val="28"/>
              </w:rPr>
              <w:t>4</w:t>
            </w:r>
            <w:r w:rsidR="000946BD" w:rsidRPr="000946BD">
              <w:rPr>
                <w:webHidden/>
                <w:szCs w:val="28"/>
              </w:rPr>
              <w:fldChar w:fldCharType="end"/>
            </w:r>
          </w:hyperlink>
        </w:p>
        <w:p w14:paraId="6C92C74A" w14:textId="7FFC7A8E"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0" w:history="1">
            <w:r w:rsidR="000946BD" w:rsidRPr="000946BD">
              <w:rPr>
                <w:rStyle w:val="ab"/>
                <w:szCs w:val="28"/>
              </w:rPr>
              <w:t>2</w:t>
            </w:r>
            <w:r w:rsidR="000946BD" w:rsidRPr="000946BD">
              <w:rPr>
                <w:rStyle w:val="ab"/>
                <w:bCs/>
                <w:szCs w:val="28"/>
              </w:rPr>
              <w:t xml:space="preserve"> Структура курсового проекта и требования к его элементам</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_Toc227754050 \h </w:instrText>
            </w:r>
            <w:r w:rsidR="000946BD" w:rsidRPr="000946BD">
              <w:rPr>
                <w:webHidden/>
                <w:szCs w:val="28"/>
              </w:rPr>
            </w:r>
            <w:r w:rsidR="000946BD" w:rsidRPr="000946BD">
              <w:rPr>
                <w:webHidden/>
                <w:szCs w:val="28"/>
              </w:rPr>
              <w:fldChar w:fldCharType="separate"/>
            </w:r>
            <w:r w:rsidR="000946BD" w:rsidRPr="000946BD">
              <w:rPr>
                <w:webHidden/>
                <w:szCs w:val="28"/>
              </w:rPr>
              <w:t>7</w:t>
            </w:r>
            <w:r w:rsidR="000946BD" w:rsidRPr="000946BD">
              <w:rPr>
                <w:webHidden/>
                <w:szCs w:val="28"/>
              </w:rPr>
              <w:fldChar w:fldCharType="end"/>
            </w:r>
          </w:hyperlink>
        </w:p>
        <w:p w14:paraId="55F45F29" w14:textId="0EC5F1BF"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1" w:history="1">
            <w:r w:rsidR="000946BD" w:rsidRPr="000946BD">
              <w:rPr>
                <w:rStyle w:val="ab"/>
                <w:szCs w:val="28"/>
              </w:rPr>
              <w:t>3</w:t>
            </w:r>
            <w:r w:rsidR="000946BD" w:rsidRPr="000946BD">
              <w:rPr>
                <w:rStyle w:val="ab"/>
                <w:bCs/>
                <w:szCs w:val="28"/>
              </w:rPr>
              <w:t xml:space="preserve"> Т</w:t>
            </w:r>
            <w:r w:rsidR="000946BD" w:rsidRPr="000946BD">
              <w:rPr>
                <w:rStyle w:val="ab"/>
                <w:szCs w:val="28"/>
              </w:rPr>
              <w:t>ребования к оформлению курсового проекта</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_Toc227754051 \h </w:instrText>
            </w:r>
            <w:r w:rsidR="000946BD" w:rsidRPr="000946BD">
              <w:rPr>
                <w:webHidden/>
                <w:szCs w:val="28"/>
              </w:rPr>
            </w:r>
            <w:r w:rsidR="000946BD" w:rsidRPr="000946BD">
              <w:rPr>
                <w:webHidden/>
                <w:szCs w:val="28"/>
              </w:rPr>
              <w:fldChar w:fldCharType="separate"/>
            </w:r>
            <w:r w:rsidR="000946BD" w:rsidRPr="000946BD">
              <w:rPr>
                <w:webHidden/>
                <w:szCs w:val="28"/>
              </w:rPr>
              <w:t>15</w:t>
            </w:r>
            <w:r w:rsidR="000946BD" w:rsidRPr="000946BD">
              <w:rPr>
                <w:webHidden/>
                <w:szCs w:val="28"/>
              </w:rPr>
              <w:fldChar w:fldCharType="end"/>
            </w:r>
          </w:hyperlink>
        </w:p>
        <w:p w14:paraId="1AF39CB6" w14:textId="1D314B24" w:rsidR="000946BD" w:rsidRPr="000946BD" w:rsidRDefault="00B45F41" w:rsidP="000946BD">
          <w:pPr>
            <w:pStyle w:val="33"/>
            <w:tabs>
              <w:tab w:val="right" w:leader="dot" w:pos="9921"/>
            </w:tabs>
            <w:spacing w:after="0" w:line="240" w:lineRule="auto"/>
            <w:ind w:left="0" w:firstLine="284"/>
            <w:rPr>
              <w:rFonts w:ascii="Times New Roman" w:hAnsi="Times New Roman" w:cs="Times New Roman"/>
              <w:noProof/>
              <w:sz w:val="28"/>
              <w:szCs w:val="28"/>
              <w:lang w:val="en-US" w:eastAsia="en-US"/>
            </w:rPr>
          </w:pPr>
          <w:hyperlink w:anchor="_Toc227754052" w:history="1">
            <w:r w:rsidR="000946BD" w:rsidRPr="000946BD">
              <w:rPr>
                <w:rStyle w:val="ab"/>
                <w:rFonts w:ascii="Times New Roman" w:hAnsi="Times New Roman" w:cs="Times New Roman"/>
                <w:noProof/>
                <w:sz w:val="28"/>
                <w:szCs w:val="28"/>
              </w:rPr>
              <w:t>3.1 Требования к оформлению пояснительной записки</w:t>
            </w:r>
            <w:r w:rsidR="000946BD" w:rsidRPr="000946BD">
              <w:rPr>
                <w:rFonts w:ascii="Times New Roman" w:hAnsi="Times New Roman" w:cs="Times New Roman"/>
                <w:noProof/>
                <w:webHidden/>
                <w:sz w:val="28"/>
                <w:szCs w:val="28"/>
              </w:rPr>
              <w:tab/>
            </w:r>
            <w:r w:rsidR="000946BD" w:rsidRPr="000946BD">
              <w:rPr>
                <w:rFonts w:ascii="Times New Roman" w:hAnsi="Times New Roman" w:cs="Times New Roman"/>
                <w:noProof/>
                <w:webHidden/>
                <w:sz w:val="28"/>
                <w:szCs w:val="28"/>
              </w:rPr>
              <w:fldChar w:fldCharType="begin"/>
            </w:r>
            <w:r w:rsidR="000946BD" w:rsidRPr="000946BD">
              <w:rPr>
                <w:rFonts w:ascii="Times New Roman" w:hAnsi="Times New Roman" w:cs="Times New Roman"/>
                <w:noProof/>
                <w:webHidden/>
                <w:sz w:val="28"/>
                <w:szCs w:val="28"/>
              </w:rPr>
              <w:instrText xml:space="preserve"> PAGEREF _Toc227754052 \h </w:instrText>
            </w:r>
            <w:r w:rsidR="000946BD" w:rsidRPr="000946BD">
              <w:rPr>
                <w:rFonts w:ascii="Times New Roman" w:hAnsi="Times New Roman" w:cs="Times New Roman"/>
                <w:noProof/>
                <w:webHidden/>
                <w:sz w:val="28"/>
                <w:szCs w:val="28"/>
              </w:rPr>
            </w:r>
            <w:r w:rsidR="000946BD" w:rsidRPr="000946BD">
              <w:rPr>
                <w:rFonts w:ascii="Times New Roman" w:hAnsi="Times New Roman" w:cs="Times New Roman"/>
                <w:noProof/>
                <w:webHidden/>
                <w:sz w:val="28"/>
                <w:szCs w:val="28"/>
              </w:rPr>
              <w:fldChar w:fldCharType="separate"/>
            </w:r>
            <w:r w:rsidR="000946BD" w:rsidRPr="000946BD">
              <w:rPr>
                <w:rFonts w:ascii="Times New Roman" w:hAnsi="Times New Roman" w:cs="Times New Roman"/>
                <w:noProof/>
                <w:webHidden/>
                <w:sz w:val="28"/>
                <w:szCs w:val="28"/>
              </w:rPr>
              <w:t>15</w:t>
            </w:r>
            <w:r w:rsidR="000946BD" w:rsidRPr="000946BD">
              <w:rPr>
                <w:rFonts w:ascii="Times New Roman" w:hAnsi="Times New Roman" w:cs="Times New Roman"/>
                <w:noProof/>
                <w:webHidden/>
                <w:sz w:val="28"/>
                <w:szCs w:val="28"/>
              </w:rPr>
              <w:fldChar w:fldCharType="end"/>
            </w:r>
          </w:hyperlink>
        </w:p>
        <w:p w14:paraId="0ECFAC6A" w14:textId="4A8F6585" w:rsidR="000946BD" w:rsidRPr="000946BD" w:rsidRDefault="00B45F41" w:rsidP="000946BD">
          <w:pPr>
            <w:pStyle w:val="33"/>
            <w:tabs>
              <w:tab w:val="right" w:leader="dot" w:pos="9921"/>
            </w:tabs>
            <w:spacing w:after="0" w:line="240" w:lineRule="auto"/>
            <w:ind w:left="0" w:firstLine="284"/>
            <w:rPr>
              <w:rFonts w:ascii="Times New Roman" w:hAnsi="Times New Roman" w:cs="Times New Roman"/>
              <w:noProof/>
              <w:sz w:val="28"/>
              <w:szCs w:val="28"/>
              <w:lang w:val="en-US" w:eastAsia="en-US"/>
            </w:rPr>
          </w:pPr>
          <w:hyperlink w:anchor="_Toc227754053" w:history="1">
            <w:r w:rsidR="000946BD" w:rsidRPr="000946BD">
              <w:rPr>
                <w:rStyle w:val="ab"/>
                <w:rFonts w:ascii="Times New Roman" w:hAnsi="Times New Roman" w:cs="Times New Roman"/>
                <w:noProof/>
                <w:sz w:val="28"/>
                <w:szCs w:val="28"/>
              </w:rPr>
              <w:t>3.2 Требования к оформлению графической части</w:t>
            </w:r>
            <w:r w:rsidR="000946BD" w:rsidRPr="000946BD">
              <w:rPr>
                <w:rFonts w:ascii="Times New Roman" w:hAnsi="Times New Roman" w:cs="Times New Roman"/>
                <w:noProof/>
                <w:webHidden/>
                <w:sz w:val="28"/>
                <w:szCs w:val="28"/>
              </w:rPr>
              <w:tab/>
            </w:r>
            <w:r w:rsidR="000946BD" w:rsidRPr="000946BD">
              <w:rPr>
                <w:rFonts w:ascii="Times New Roman" w:hAnsi="Times New Roman" w:cs="Times New Roman"/>
                <w:noProof/>
                <w:webHidden/>
                <w:sz w:val="28"/>
                <w:szCs w:val="28"/>
              </w:rPr>
              <w:fldChar w:fldCharType="begin"/>
            </w:r>
            <w:r w:rsidR="000946BD" w:rsidRPr="000946BD">
              <w:rPr>
                <w:rFonts w:ascii="Times New Roman" w:hAnsi="Times New Roman" w:cs="Times New Roman"/>
                <w:noProof/>
                <w:webHidden/>
                <w:sz w:val="28"/>
                <w:szCs w:val="28"/>
              </w:rPr>
              <w:instrText xml:space="preserve"> PAGEREF _Toc227754053 \h </w:instrText>
            </w:r>
            <w:r w:rsidR="000946BD" w:rsidRPr="000946BD">
              <w:rPr>
                <w:rFonts w:ascii="Times New Roman" w:hAnsi="Times New Roman" w:cs="Times New Roman"/>
                <w:noProof/>
                <w:webHidden/>
                <w:sz w:val="28"/>
                <w:szCs w:val="28"/>
              </w:rPr>
            </w:r>
            <w:r w:rsidR="000946BD" w:rsidRPr="000946BD">
              <w:rPr>
                <w:rFonts w:ascii="Times New Roman" w:hAnsi="Times New Roman" w:cs="Times New Roman"/>
                <w:noProof/>
                <w:webHidden/>
                <w:sz w:val="28"/>
                <w:szCs w:val="28"/>
              </w:rPr>
              <w:fldChar w:fldCharType="separate"/>
            </w:r>
            <w:r w:rsidR="000946BD" w:rsidRPr="000946BD">
              <w:rPr>
                <w:rFonts w:ascii="Times New Roman" w:hAnsi="Times New Roman" w:cs="Times New Roman"/>
                <w:noProof/>
                <w:webHidden/>
                <w:sz w:val="28"/>
                <w:szCs w:val="28"/>
              </w:rPr>
              <w:t>31</w:t>
            </w:r>
            <w:r w:rsidR="000946BD" w:rsidRPr="000946BD">
              <w:rPr>
                <w:rFonts w:ascii="Times New Roman" w:hAnsi="Times New Roman" w:cs="Times New Roman"/>
                <w:noProof/>
                <w:webHidden/>
                <w:sz w:val="28"/>
                <w:szCs w:val="28"/>
              </w:rPr>
              <w:fldChar w:fldCharType="end"/>
            </w:r>
          </w:hyperlink>
        </w:p>
        <w:p w14:paraId="50161E1F" w14:textId="7784D35D"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4" w:history="1">
            <w:r w:rsidR="000946BD" w:rsidRPr="000946BD">
              <w:rPr>
                <w:rStyle w:val="ab"/>
                <w:szCs w:val="28"/>
              </w:rPr>
              <w:t>4 Перечень тем курсовых проектов</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_Toc227754054 \h </w:instrText>
            </w:r>
            <w:r w:rsidR="000946BD" w:rsidRPr="000946BD">
              <w:rPr>
                <w:webHidden/>
                <w:szCs w:val="28"/>
              </w:rPr>
            </w:r>
            <w:r w:rsidR="000946BD" w:rsidRPr="000946BD">
              <w:rPr>
                <w:webHidden/>
                <w:szCs w:val="28"/>
              </w:rPr>
              <w:fldChar w:fldCharType="separate"/>
            </w:r>
            <w:r w:rsidR="000946BD" w:rsidRPr="000946BD">
              <w:rPr>
                <w:webHidden/>
                <w:szCs w:val="28"/>
              </w:rPr>
              <w:t>34</w:t>
            </w:r>
            <w:r w:rsidR="000946BD" w:rsidRPr="000946BD">
              <w:rPr>
                <w:webHidden/>
                <w:szCs w:val="28"/>
              </w:rPr>
              <w:fldChar w:fldCharType="end"/>
            </w:r>
          </w:hyperlink>
        </w:p>
        <w:p w14:paraId="7B8E6D44" w14:textId="3164D3E8"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5" w:history="1">
            <w:r w:rsidR="000946BD" w:rsidRPr="000946BD">
              <w:rPr>
                <w:rStyle w:val="ab"/>
                <w:szCs w:val="28"/>
              </w:rPr>
              <w:t>Приложение 1</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_Toc227754055 \h </w:instrText>
            </w:r>
            <w:r w:rsidR="000946BD" w:rsidRPr="000946BD">
              <w:rPr>
                <w:webHidden/>
                <w:szCs w:val="28"/>
              </w:rPr>
            </w:r>
            <w:r w:rsidR="000946BD" w:rsidRPr="000946BD">
              <w:rPr>
                <w:webHidden/>
                <w:szCs w:val="28"/>
              </w:rPr>
              <w:fldChar w:fldCharType="separate"/>
            </w:r>
            <w:r w:rsidR="000946BD" w:rsidRPr="000946BD">
              <w:rPr>
                <w:webHidden/>
                <w:szCs w:val="28"/>
              </w:rPr>
              <w:t>37</w:t>
            </w:r>
            <w:r w:rsidR="000946BD" w:rsidRPr="000946BD">
              <w:rPr>
                <w:webHidden/>
                <w:szCs w:val="28"/>
              </w:rPr>
              <w:fldChar w:fldCharType="end"/>
            </w:r>
          </w:hyperlink>
        </w:p>
        <w:p w14:paraId="2202BA06" w14:textId="57CBBBDE"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6" w:history="1">
            <w:r w:rsidR="000946BD" w:rsidRPr="000946BD">
              <w:rPr>
                <w:rStyle w:val="ab"/>
                <w:szCs w:val="28"/>
              </w:rPr>
              <w:t>Приложение 2</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_Toc227754056 \h </w:instrText>
            </w:r>
            <w:r w:rsidR="000946BD" w:rsidRPr="000946BD">
              <w:rPr>
                <w:webHidden/>
                <w:szCs w:val="28"/>
              </w:rPr>
            </w:r>
            <w:r w:rsidR="000946BD" w:rsidRPr="000946BD">
              <w:rPr>
                <w:webHidden/>
                <w:szCs w:val="28"/>
              </w:rPr>
              <w:fldChar w:fldCharType="separate"/>
            </w:r>
            <w:r w:rsidR="000946BD" w:rsidRPr="000946BD">
              <w:rPr>
                <w:webHidden/>
                <w:szCs w:val="28"/>
              </w:rPr>
              <w:t>38</w:t>
            </w:r>
            <w:r w:rsidR="000946BD" w:rsidRPr="000946BD">
              <w:rPr>
                <w:webHidden/>
                <w:szCs w:val="28"/>
              </w:rPr>
              <w:fldChar w:fldCharType="end"/>
            </w:r>
          </w:hyperlink>
        </w:p>
        <w:p w14:paraId="5DA73672" w14:textId="5AF59049"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7" w:history="1">
            <w:r w:rsidR="000946BD" w:rsidRPr="000946BD">
              <w:rPr>
                <w:rStyle w:val="ab"/>
                <w:szCs w:val="28"/>
              </w:rPr>
              <w:t>Приложение 3</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_Toc227754057 \h </w:instrText>
            </w:r>
            <w:r w:rsidR="000946BD" w:rsidRPr="000946BD">
              <w:rPr>
                <w:webHidden/>
                <w:szCs w:val="28"/>
              </w:rPr>
            </w:r>
            <w:r w:rsidR="000946BD" w:rsidRPr="000946BD">
              <w:rPr>
                <w:webHidden/>
                <w:szCs w:val="28"/>
              </w:rPr>
              <w:fldChar w:fldCharType="separate"/>
            </w:r>
            <w:r w:rsidR="000946BD" w:rsidRPr="000946BD">
              <w:rPr>
                <w:webHidden/>
                <w:szCs w:val="28"/>
              </w:rPr>
              <w:t>39</w:t>
            </w:r>
            <w:r w:rsidR="000946BD" w:rsidRPr="000946BD">
              <w:rPr>
                <w:webHidden/>
                <w:szCs w:val="28"/>
              </w:rPr>
              <w:fldChar w:fldCharType="end"/>
            </w:r>
          </w:hyperlink>
        </w:p>
        <w:p w14:paraId="72E08B14" w14:textId="1AAF060F"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8" w:history="1">
            <w:r w:rsidR="000946BD" w:rsidRPr="000946BD">
              <w:rPr>
                <w:rStyle w:val="ab"/>
                <w:szCs w:val="28"/>
              </w:rPr>
              <w:t>Приложение 4</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_Toc227754058 \h </w:instrText>
            </w:r>
            <w:r w:rsidR="000946BD" w:rsidRPr="000946BD">
              <w:rPr>
                <w:webHidden/>
                <w:szCs w:val="28"/>
              </w:rPr>
            </w:r>
            <w:r w:rsidR="000946BD" w:rsidRPr="000946BD">
              <w:rPr>
                <w:webHidden/>
                <w:szCs w:val="28"/>
              </w:rPr>
              <w:fldChar w:fldCharType="separate"/>
            </w:r>
            <w:r w:rsidR="000946BD" w:rsidRPr="000946BD">
              <w:rPr>
                <w:webHidden/>
                <w:szCs w:val="28"/>
              </w:rPr>
              <w:t>40</w:t>
            </w:r>
            <w:r w:rsidR="000946BD" w:rsidRPr="000946BD">
              <w:rPr>
                <w:webHidden/>
                <w:szCs w:val="28"/>
              </w:rPr>
              <w:fldChar w:fldCharType="end"/>
            </w:r>
          </w:hyperlink>
        </w:p>
        <w:p w14:paraId="2B446C0A" w14:textId="186B4B9C" w:rsidR="000946BD" w:rsidRPr="000946BD" w:rsidRDefault="00B45F41" w:rsidP="000946BD">
          <w:pPr>
            <w:pStyle w:val="12"/>
            <w:tabs>
              <w:tab w:val="clear" w:pos="9630"/>
              <w:tab w:val="right" w:leader="dot" w:pos="9921"/>
            </w:tabs>
            <w:spacing w:line="240" w:lineRule="auto"/>
            <w:rPr>
              <w:rFonts w:eastAsiaTheme="minorEastAsia"/>
              <w:szCs w:val="28"/>
              <w:lang w:val="en-US" w:eastAsia="en-US"/>
            </w:rPr>
          </w:pPr>
          <w:hyperlink w:anchor="_Toc227754059" w:history="1">
            <w:r w:rsidR="000946BD" w:rsidRPr="000946BD">
              <w:rPr>
                <w:rStyle w:val="ab"/>
                <w:szCs w:val="28"/>
              </w:rPr>
              <w:t>Приложение 5</w:t>
            </w:r>
            <w:r w:rsidR="000946BD" w:rsidRPr="000946BD">
              <w:rPr>
                <w:webHidden/>
                <w:szCs w:val="28"/>
              </w:rPr>
              <w:tab/>
            </w:r>
            <w:r w:rsidR="000946BD" w:rsidRPr="000946BD">
              <w:rPr>
                <w:webHidden/>
                <w:szCs w:val="28"/>
              </w:rPr>
              <w:fldChar w:fldCharType="begin"/>
            </w:r>
            <w:r w:rsidR="000946BD" w:rsidRPr="000946BD">
              <w:rPr>
                <w:webHidden/>
                <w:szCs w:val="28"/>
              </w:rPr>
              <w:instrText xml:space="preserve"> PAGEREF _Toc227754059 \h </w:instrText>
            </w:r>
            <w:r w:rsidR="000946BD" w:rsidRPr="000946BD">
              <w:rPr>
                <w:webHidden/>
                <w:szCs w:val="28"/>
              </w:rPr>
            </w:r>
            <w:r w:rsidR="000946BD" w:rsidRPr="000946BD">
              <w:rPr>
                <w:webHidden/>
                <w:szCs w:val="28"/>
              </w:rPr>
              <w:fldChar w:fldCharType="separate"/>
            </w:r>
            <w:r w:rsidR="000946BD" w:rsidRPr="000946BD">
              <w:rPr>
                <w:webHidden/>
                <w:szCs w:val="28"/>
              </w:rPr>
              <w:t>41</w:t>
            </w:r>
            <w:r w:rsidR="000946BD" w:rsidRPr="000946BD">
              <w:rPr>
                <w:webHidden/>
                <w:szCs w:val="28"/>
              </w:rPr>
              <w:fldChar w:fldCharType="end"/>
            </w:r>
          </w:hyperlink>
        </w:p>
        <w:p w14:paraId="5BC8B15D" w14:textId="7AF17327" w:rsidR="003D187C" w:rsidRDefault="003D187C" w:rsidP="000946BD">
          <w:pPr>
            <w:tabs>
              <w:tab w:val="right" w:leader="dot" w:pos="9921"/>
            </w:tabs>
            <w:spacing w:after="0" w:line="240" w:lineRule="auto"/>
            <w:ind w:right="-427"/>
            <w:jc w:val="both"/>
          </w:pPr>
          <w:r w:rsidRPr="000946BD">
            <w:rPr>
              <w:rFonts w:ascii="Times New Roman" w:hAnsi="Times New Roman" w:cs="Times New Roman"/>
              <w:b/>
              <w:bCs/>
              <w:sz w:val="28"/>
              <w:szCs w:val="28"/>
            </w:rPr>
            <w:fldChar w:fldCharType="end"/>
          </w:r>
        </w:p>
      </w:sdtContent>
    </w:sdt>
    <w:p w14:paraId="482E14CB" w14:textId="77777777" w:rsidR="003D187C" w:rsidRDefault="003D187C" w:rsidP="001C3933">
      <w:pPr>
        <w:spacing w:after="0" w:line="240" w:lineRule="auto"/>
        <w:jc w:val="center"/>
        <w:rPr>
          <w:rFonts w:ascii="Times New Roman" w:hAnsi="Times New Roman" w:cs="Times New Roman"/>
          <w:b/>
          <w:bCs/>
          <w:sz w:val="28"/>
          <w:szCs w:val="28"/>
          <w:highlight w:val="yellow"/>
        </w:rPr>
      </w:pPr>
    </w:p>
    <w:p w14:paraId="081E00F2" w14:textId="77777777" w:rsidR="000E0528" w:rsidRPr="00A73A04" w:rsidRDefault="000E0528" w:rsidP="001C3933">
      <w:pPr>
        <w:tabs>
          <w:tab w:val="left" w:pos="567"/>
        </w:tabs>
        <w:spacing w:after="0" w:line="240" w:lineRule="auto"/>
        <w:ind w:firstLine="709"/>
        <w:jc w:val="both"/>
        <w:rPr>
          <w:rFonts w:ascii="Times New Roman" w:hAnsi="Times New Roman" w:cs="Times New Roman"/>
          <w:sz w:val="28"/>
          <w:szCs w:val="28"/>
        </w:rPr>
      </w:pPr>
    </w:p>
    <w:p w14:paraId="0FD4FC7F" w14:textId="77777777" w:rsidR="00542CE2" w:rsidRPr="00A73A04" w:rsidRDefault="00542CE2" w:rsidP="001C3933">
      <w:pPr>
        <w:tabs>
          <w:tab w:val="left" w:pos="567"/>
        </w:tabs>
        <w:spacing w:after="0" w:line="240" w:lineRule="auto"/>
        <w:ind w:firstLine="709"/>
        <w:jc w:val="center"/>
        <w:rPr>
          <w:rFonts w:ascii="Times New Roman" w:hAnsi="Times New Roman" w:cs="Times New Roman"/>
          <w:b/>
          <w:bCs/>
          <w:sz w:val="28"/>
          <w:szCs w:val="28"/>
        </w:rPr>
      </w:pPr>
    </w:p>
    <w:p w14:paraId="0F34C2AB" w14:textId="6DCDEB9E" w:rsidR="00542CE2" w:rsidRPr="00A73A04" w:rsidRDefault="00542CE2" w:rsidP="001C3933">
      <w:pPr>
        <w:tabs>
          <w:tab w:val="left" w:pos="567"/>
        </w:tabs>
        <w:spacing w:after="0" w:line="240" w:lineRule="auto"/>
        <w:ind w:firstLine="709"/>
        <w:jc w:val="center"/>
        <w:rPr>
          <w:rFonts w:ascii="Times New Roman" w:hAnsi="Times New Roman" w:cs="Times New Roman"/>
          <w:b/>
          <w:bCs/>
          <w:sz w:val="28"/>
          <w:szCs w:val="28"/>
        </w:rPr>
        <w:sectPr w:rsidR="00542CE2" w:rsidRPr="00A73A04" w:rsidSect="00F248E8">
          <w:pgSz w:w="11906" w:h="16838"/>
          <w:pgMar w:top="1134" w:right="851" w:bottom="1134" w:left="1134" w:header="709" w:footer="709" w:gutter="0"/>
          <w:cols w:space="708"/>
          <w:docGrid w:linePitch="360"/>
        </w:sectPr>
      </w:pPr>
    </w:p>
    <w:p w14:paraId="5A2C354B" w14:textId="553C70F6" w:rsidR="00542CE2" w:rsidRPr="00D60292" w:rsidRDefault="003D187C" w:rsidP="001C3933">
      <w:pPr>
        <w:pStyle w:val="a0"/>
      </w:pPr>
      <w:bookmarkStart w:id="0" w:name="_Toc227754049"/>
      <w:r w:rsidRPr="00D60292">
        <w:rPr>
          <w:caps w:val="0"/>
        </w:rPr>
        <w:lastRenderedPageBreak/>
        <w:t xml:space="preserve">Организация выполнения и защиты </w:t>
      </w:r>
      <w:r w:rsidR="000946BD">
        <w:rPr>
          <w:caps w:val="0"/>
        </w:rPr>
        <w:t>курсового</w:t>
      </w:r>
      <w:r w:rsidRPr="00D60292">
        <w:rPr>
          <w:caps w:val="0"/>
        </w:rPr>
        <w:t xml:space="preserve"> проекта</w:t>
      </w:r>
      <w:bookmarkEnd w:id="0"/>
    </w:p>
    <w:p w14:paraId="526C02AA" w14:textId="77777777" w:rsidR="00A73A04" w:rsidRPr="00A73A04" w:rsidRDefault="00A73A04" w:rsidP="001C3933">
      <w:pPr>
        <w:tabs>
          <w:tab w:val="left" w:pos="567"/>
        </w:tabs>
        <w:spacing w:after="0" w:line="240" w:lineRule="auto"/>
        <w:ind w:firstLine="709"/>
        <w:jc w:val="center"/>
        <w:rPr>
          <w:rFonts w:ascii="Times New Roman" w:hAnsi="Times New Roman" w:cs="Times New Roman"/>
          <w:b/>
          <w:bCs/>
          <w:sz w:val="28"/>
          <w:szCs w:val="28"/>
        </w:rPr>
      </w:pPr>
    </w:p>
    <w:p w14:paraId="23E2B0D8" w14:textId="77777777" w:rsidR="000946BD" w:rsidRPr="00A73A04" w:rsidRDefault="000946BD" w:rsidP="000946BD">
      <w:pPr>
        <w:pStyle w:val="ConsPlusNormal"/>
        <w:widowContro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Курсовой проект является формой текущей аттестации учащихся.</w:t>
      </w:r>
    </w:p>
    <w:p w14:paraId="4AA70A90"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 xml:space="preserve">Курсовой проект – самостоятельная комплексная работа, выполняемая учащимся с целью систематизации, углубления, закрепления и практического применения полученных теоретических знаний и практических умений, формирования навыков самостоятельной работы при решении профессиональных задач. </w:t>
      </w:r>
    </w:p>
    <w:p w14:paraId="054D03B8"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Учебные предметы, модули, по которым выполняются курсовые проект</w:t>
      </w:r>
      <w:r w:rsidRPr="000D6B08">
        <w:rPr>
          <w:rFonts w:ascii="Times New Roman" w:hAnsi="Times New Roman" w:cs="Times New Roman"/>
          <w:sz w:val="28"/>
          <w:szCs w:val="28"/>
        </w:rPr>
        <w:t>ы,</w:t>
      </w:r>
      <w:r w:rsidRPr="00A73A04">
        <w:rPr>
          <w:rFonts w:ascii="Times New Roman" w:hAnsi="Times New Roman" w:cs="Times New Roman"/>
          <w:sz w:val="28"/>
          <w:szCs w:val="28"/>
        </w:rPr>
        <w:t xml:space="preserve"> определяются учебным планом учреждения образования по специальности.</w:t>
      </w:r>
    </w:p>
    <w:p w14:paraId="76944F4E"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Примерными учебными программами по учебному предмету, модулю определяется необходимость выполнения курсового проекта</w:t>
      </w:r>
      <w:r>
        <w:rPr>
          <w:rFonts w:ascii="Times New Roman" w:hAnsi="Times New Roman" w:cs="Times New Roman"/>
          <w:sz w:val="28"/>
          <w:szCs w:val="28"/>
        </w:rPr>
        <w:t>.</w:t>
      </w:r>
      <w:r w:rsidRPr="00A73A04">
        <w:rPr>
          <w:rFonts w:ascii="Times New Roman" w:hAnsi="Times New Roman" w:cs="Times New Roman"/>
          <w:sz w:val="28"/>
          <w:szCs w:val="28"/>
        </w:rPr>
        <w:t xml:space="preserve"> </w:t>
      </w:r>
    </w:p>
    <w:p w14:paraId="32B35CA5"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Руководство и контроль за ходом выполнения курсового проекта осуществляет преподаватель учебного предмета, модуля, являющийся руководителем курсового проекта (далее – руководитель курсового проекта</w:t>
      </w:r>
      <w:r>
        <w:rPr>
          <w:rFonts w:ascii="Times New Roman" w:hAnsi="Times New Roman" w:cs="Times New Roman"/>
          <w:sz w:val="28"/>
          <w:szCs w:val="28"/>
        </w:rPr>
        <w:t>)</w:t>
      </w:r>
      <w:r w:rsidRPr="00A73A04">
        <w:rPr>
          <w:rFonts w:ascii="Times New Roman" w:hAnsi="Times New Roman" w:cs="Times New Roman"/>
          <w:sz w:val="28"/>
          <w:szCs w:val="28"/>
        </w:rPr>
        <w:t xml:space="preserve">, за счет учебных часов, предусмотренных на курсовое проектирование учебным планом учреждения образования по специальности. </w:t>
      </w:r>
    </w:p>
    <w:p w14:paraId="25F602C8" w14:textId="77777777" w:rsidR="000946BD" w:rsidRPr="00A73A04" w:rsidRDefault="000946BD" w:rsidP="000946BD">
      <w:pPr>
        <w:pStyle w:val="ConsPlusNormal"/>
        <w:widowContro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Темы курсовых проектов и задания по курсовым проектам разрабатываются преподавателями учебного предмета, модуля в соответствии с учебной программой учреждения образования по учебному предмету, модулю, рассматриваются на заседании цикловой комиссии и утверждаются ее председателем.</w:t>
      </w:r>
    </w:p>
    <w:p w14:paraId="69D56827"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Задания по курсовым проектам должны быть индивидуальными и разнообразными по содержанию, но при этом одинаковыми по степени сложности поставленных перед учащимися задач.</w:t>
      </w:r>
    </w:p>
    <w:p w14:paraId="3B099488"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Задание по курсовому проекту подписывается руководителем курсового проекта, утверждается председателем цикловой комиссии и выдается учащемуся не позднее чем за полтора месяца до срока сдачи курсового проекта</w:t>
      </w:r>
      <w:r>
        <w:rPr>
          <w:rFonts w:ascii="Times New Roman" w:hAnsi="Times New Roman" w:cs="Times New Roman"/>
          <w:sz w:val="28"/>
          <w:szCs w:val="28"/>
        </w:rPr>
        <w:t>.</w:t>
      </w:r>
    </w:p>
    <w:p w14:paraId="7994029D"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Для формирования у учащихся умений и навыков работы в группе допускается выдача группового задания по курсовому проекту</w:t>
      </w:r>
      <w:r>
        <w:rPr>
          <w:rFonts w:ascii="Times New Roman" w:hAnsi="Times New Roman" w:cs="Times New Roman"/>
          <w:sz w:val="28"/>
          <w:szCs w:val="28"/>
        </w:rPr>
        <w:t xml:space="preserve">, </w:t>
      </w:r>
      <w:r w:rsidRPr="00A73A04">
        <w:rPr>
          <w:rFonts w:ascii="Times New Roman" w:hAnsi="Times New Roman" w:cs="Times New Roman"/>
          <w:sz w:val="28"/>
          <w:szCs w:val="28"/>
        </w:rPr>
        <w:t xml:space="preserve"> предусматривающего работу нескольких учащихся над одним курсовым проектом. В этом случае каждому из них должен быть установлен индивидуальный объем задач в соответствии с объемом и уровнем общих требований к выполняемому заданию по курсовому проекту.</w:t>
      </w:r>
    </w:p>
    <w:p w14:paraId="3E353FBD"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 xml:space="preserve">Работа учащихся над выполнением курсовых проектов осуществляется по графику, составленному руководителем курсового проекта для каждой учебной группы. В </w:t>
      </w:r>
      <w:bookmarkStart w:id="1" w:name="_Hlk125217154"/>
      <w:r w:rsidRPr="00A73A04">
        <w:rPr>
          <w:rFonts w:ascii="Times New Roman" w:hAnsi="Times New Roman" w:cs="Times New Roman"/>
          <w:sz w:val="28"/>
          <w:szCs w:val="28"/>
        </w:rPr>
        <w:t xml:space="preserve">графике указываются сроки выполнения отдельных разделов курсового проекта. </w:t>
      </w:r>
      <w:bookmarkEnd w:id="1"/>
      <w:r w:rsidRPr="00A73A04">
        <w:rPr>
          <w:rFonts w:ascii="Times New Roman" w:hAnsi="Times New Roman" w:cs="Times New Roman"/>
          <w:sz w:val="28"/>
          <w:szCs w:val="28"/>
        </w:rPr>
        <w:t xml:space="preserve">Выполнение отдельных разделов курсового проекта учащимися учебной группы проверяется руководителем курсового проекта на учебных занятиях, о чем делается соответствующая запись в журнале учета теоретического обучения, при заочной форме получения образования – в журнале учета домашних контрольных работ и курсовых проектов. </w:t>
      </w:r>
    </w:p>
    <w:p w14:paraId="1BDB157F"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lastRenderedPageBreak/>
        <w:t>Проверку и прием курсового проекта осуществляет руководитель курсового проекта вне расписания учебных занятий.</w:t>
      </w:r>
    </w:p>
    <w:p w14:paraId="3ED468D3"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На проверку курсового проекта отводится 30 минут на каждый курсовой проект</w:t>
      </w:r>
      <w:r>
        <w:rPr>
          <w:rFonts w:ascii="Times New Roman" w:hAnsi="Times New Roman" w:cs="Times New Roman"/>
          <w:sz w:val="28"/>
          <w:szCs w:val="28"/>
        </w:rPr>
        <w:t>.</w:t>
      </w:r>
    </w:p>
    <w:p w14:paraId="75C64FA0"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На защиту курсового проекта отводится не более 15</w:t>
      </w:r>
      <w:r>
        <w:rPr>
          <w:rFonts w:ascii="Times New Roman" w:hAnsi="Times New Roman" w:cs="Times New Roman"/>
          <w:sz w:val="28"/>
          <w:szCs w:val="28"/>
        </w:rPr>
        <w:t> </w:t>
      </w:r>
      <w:r w:rsidRPr="00A73A04">
        <w:rPr>
          <w:rFonts w:ascii="Times New Roman" w:hAnsi="Times New Roman" w:cs="Times New Roman"/>
          <w:sz w:val="28"/>
          <w:szCs w:val="28"/>
        </w:rPr>
        <w:t>минут на одного учащегося.</w:t>
      </w:r>
    </w:p>
    <w:p w14:paraId="53E99952"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 xml:space="preserve">Защита курсового проекта по решению директора колледжа может осуществляться комиссией при несогласии учащегося с отметкой по курсовому проекту. Состав комиссии формируется директором колледжа. </w:t>
      </w:r>
    </w:p>
    <w:p w14:paraId="43ABC3B8"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Защита курсового проекта при заочной форме получения образования осуществляется в период лабораторно-экзаменационной сессии.</w:t>
      </w:r>
    </w:p>
    <w:p w14:paraId="2F803705" w14:textId="77777777" w:rsidR="000946BD" w:rsidRPr="00A73A04" w:rsidRDefault="000946BD" w:rsidP="000946BD">
      <w:pPr>
        <w:pStyle w:val="ConsPlusNorma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Курсовой проект оценивается отметкой по десятибалльной шкале отметок. Учащемуся, который получил по курсовому проекту отметку ниже 3 (трех) баллов, руководителем курсового проекта выдается другое задание по курсовому проекту и устанавливается новый срок для его выполнения. Отметка по результатам повторной сдачи является окончательной.</w:t>
      </w:r>
    </w:p>
    <w:p w14:paraId="64CB981A" w14:textId="77777777" w:rsidR="000946BD" w:rsidRPr="00A73A04" w:rsidRDefault="000946BD" w:rsidP="000946BD">
      <w:pPr>
        <w:pStyle w:val="ConsPlusNormal"/>
        <w:widowContro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Лучшие курсовые проекты могут быть использованы в учреждении образования для научно-методических целей в порядке, установленном законодательством.</w:t>
      </w:r>
    </w:p>
    <w:p w14:paraId="38A9A6FF" w14:textId="77777777" w:rsidR="000946BD" w:rsidRDefault="000946BD" w:rsidP="000946BD">
      <w:pPr>
        <w:pStyle w:val="ConsPlusNormal"/>
        <w:widowControl/>
        <w:tabs>
          <w:tab w:val="left" w:pos="567"/>
        </w:tabs>
        <w:ind w:firstLine="709"/>
        <w:jc w:val="both"/>
        <w:rPr>
          <w:rFonts w:ascii="Times New Roman" w:hAnsi="Times New Roman" w:cs="Times New Roman"/>
          <w:sz w:val="28"/>
          <w:szCs w:val="28"/>
        </w:rPr>
      </w:pPr>
      <w:r w:rsidRPr="00A73A04">
        <w:rPr>
          <w:rFonts w:ascii="Times New Roman" w:hAnsi="Times New Roman" w:cs="Times New Roman"/>
          <w:sz w:val="28"/>
          <w:szCs w:val="28"/>
        </w:rPr>
        <w:t xml:space="preserve">Учащийся, выполняющий курсовой проект обязан:  </w:t>
      </w:r>
    </w:p>
    <w:p w14:paraId="47806A16" w14:textId="77777777" w:rsidR="000946BD" w:rsidRDefault="000946BD" w:rsidP="000946BD">
      <w:pPr>
        <w:pStyle w:val="ConsPlusNormal"/>
        <w:widowControl/>
        <w:numPr>
          <w:ilvl w:val="0"/>
          <w:numId w:val="38"/>
        </w:numPr>
        <w:ind w:left="0" w:firstLine="709"/>
        <w:jc w:val="both"/>
        <w:rPr>
          <w:rFonts w:ascii="Times New Roman" w:hAnsi="Times New Roman" w:cs="Times New Roman"/>
          <w:sz w:val="28"/>
          <w:szCs w:val="28"/>
        </w:rPr>
      </w:pPr>
      <w:r w:rsidRPr="00A73A04">
        <w:rPr>
          <w:rFonts w:ascii="Times New Roman" w:hAnsi="Times New Roman" w:cs="Times New Roman"/>
          <w:sz w:val="28"/>
          <w:szCs w:val="28"/>
        </w:rPr>
        <w:t>предоставлять отчеты о ходе выполнения проекта согласно заданию по курсовому проекту;</w:t>
      </w:r>
    </w:p>
    <w:p w14:paraId="2C18698A" w14:textId="77777777" w:rsidR="000946BD" w:rsidRDefault="000946BD" w:rsidP="000946BD">
      <w:pPr>
        <w:pStyle w:val="ConsPlusNormal"/>
        <w:widowControl/>
        <w:numPr>
          <w:ilvl w:val="0"/>
          <w:numId w:val="38"/>
        </w:numPr>
        <w:ind w:left="0" w:firstLine="709"/>
        <w:jc w:val="both"/>
        <w:rPr>
          <w:rFonts w:ascii="Times New Roman" w:hAnsi="Times New Roman" w:cs="Times New Roman"/>
          <w:sz w:val="28"/>
          <w:szCs w:val="28"/>
        </w:rPr>
      </w:pPr>
      <w:r w:rsidRPr="000946BD">
        <w:rPr>
          <w:rFonts w:ascii="Times New Roman" w:hAnsi="Times New Roman" w:cs="Times New Roman"/>
          <w:sz w:val="28"/>
          <w:szCs w:val="28"/>
        </w:rPr>
        <w:t>предоставлять руководителю курсового проекта отдельные главы по мере их написания, исправления и дополнения проекта в соответствии с полученными замечаниями;</w:t>
      </w:r>
    </w:p>
    <w:p w14:paraId="2D41D6B3" w14:textId="69924971" w:rsidR="000946BD" w:rsidRPr="000946BD" w:rsidRDefault="000946BD" w:rsidP="000946BD">
      <w:pPr>
        <w:pStyle w:val="ConsPlusNormal"/>
        <w:widowControl/>
        <w:numPr>
          <w:ilvl w:val="0"/>
          <w:numId w:val="38"/>
        </w:numPr>
        <w:ind w:left="0" w:firstLine="709"/>
        <w:jc w:val="both"/>
        <w:rPr>
          <w:rFonts w:ascii="Times New Roman" w:hAnsi="Times New Roman" w:cs="Times New Roman"/>
          <w:sz w:val="28"/>
          <w:szCs w:val="28"/>
        </w:rPr>
      </w:pPr>
      <w:r w:rsidRPr="000946BD">
        <w:rPr>
          <w:rFonts w:ascii="Times New Roman" w:hAnsi="Times New Roman" w:cs="Times New Roman"/>
          <w:sz w:val="28"/>
          <w:szCs w:val="28"/>
        </w:rPr>
        <w:t>сдавать курсовой проект в установленные сроки руководителю курсового проекта в соответствии с графиком выполнения курсового проекта.</w:t>
      </w:r>
    </w:p>
    <w:p w14:paraId="3A422C5C" w14:textId="77777777" w:rsidR="00542CE2" w:rsidRPr="00284DAA" w:rsidRDefault="00542CE2" w:rsidP="001C3933">
      <w:pPr>
        <w:tabs>
          <w:tab w:val="left" w:pos="567"/>
        </w:tabs>
        <w:spacing w:after="0" w:line="240" w:lineRule="auto"/>
        <w:ind w:firstLine="709"/>
        <w:jc w:val="both"/>
        <w:rPr>
          <w:rFonts w:ascii="Times New Roman" w:hAnsi="Times New Roman" w:cs="Times New Roman"/>
          <w:sz w:val="28"/>
          <w:szCs w:val="28"/>
        </w:rPr>
      </w:pPr>
    </w:p>
    <w:p w14:paraId="3255BA98" w14:textId="77777777" w:rsidR="00A73A04" w:rsidRDefault="00A73A04" w:rsidP="001C3933">
      <w:pPr>
        <w:spacing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46E1B2F" w14:textId="2EEB772E" w:rsidR="00542CE2" w:rsidRPr="00D212A2" w:rsidRDefault="00542CE2" w:rsidP="001C3933">
      <w:pPr>
        <w:pStyle w:val="a0"/>
        <w:rPr>
          <w:b w:val="0"/>
          <w:bCs/>
          <w:szCs w:val="28"/>
        </w:rPr>
      </w:pPr>
      <w:bookmarkStart w:id="2" w:name="_Toc227754050"/>
      <w:r w:rsidRPr="00D212A2">
        <w:rPr>
          <w:rStyle w:val="a8"/>
          <w:b/>
          <w:bCs/>
        </w:rPr>
        <w:lastRenderedPageBreak/>
        <w:t xml:space="preserve">Структура </w:t>
      </w:r>
      <w:r w:rsidR="000946BD">
        <w:rPr>
          <w:rStyle w:val="a8"/>
          <w:b/>
          <w:bCs/>
        </w:rPr>
        <w:t>курсового</w:t>
      </w:r>
      <w:r w:rsidR="005A0178" w:rsidRPr="00D212A2">
        <w:rPr>
          <w:rStyle w:val="a8"/>
          <w:b/>
          <w:bCs/>
        </w:rPr>
        <w:t xml:space="preserve"> проекта</w:t>
      </w:r>
      <w:r w:rsidRPr="00D212A2">
        <w:rPr>
          <w:rStyle w:val="a8"/>
          <w:b/>
          <w:bCs/>
        </w:rPr>
        <w:t xml:space="preserve"> и требования к е</w:t>
      </w:r>
      <w:r w:rsidR="005A0178" w:rsidRPr="00D212A2">
        <w:rPr>
          <w:rStyle w:val="a8"/>
          <w:b/>
          <w:bCs/>
        </w:rPr>
        <w:t>го</w:t>
      </w:r>
      <w:r w:rsidRPr="00D212A2">
        <w:rPr>
          <w:rStyle w:val="a8"/>
          <w:b/>
          <w:bCs/>
        </w:rPr>
        <w:t xml:space="preserve"> элементам</w:t>
      </w:r>
      <w:bookmarkEnd w:id="2"/>
    </w:p>
    <w:p w14:paraId="0573F360" w14:textId="4C4C6F42" w:rsidR="00542CE2" w:rsidRPr="00A73A04" w:rsidRDefault="00542CE2" w:rsidP="001C3933">
      <w:pPr>
        <w:tabs>
          <w:tab w:val="left" w:pos="567"/>
        </w:tabs>
        <w:spacing w:after="0" w:line="240" w:lineRule="auto"/>
        <w:ind w:firstLine="709"/>
        <w:jc w:val="both"/>
        <w:rPr>
          <w:rFonts w:ascii="Times New Roman" w:hAnsi="Times New Roman" w:cs="Times New Roman"/>
          <w:i/>
          <w:iCs/>
          <w:sz w:val="28"/>
          <w:szCs w:val="28"/>
        </w:rPr>
      </w:pPr>
    </w:p>
    <w:p w14:paraId="614A0350" w14:textId="77777777" w:rsidR="003F7AB7" w:rsidRPr="000D1869" w:rsidRDefault="003F7AB7" w:rsidP="003F7AB7">
      <w:pPr>
        <w:pStyle w:val="ConsPlusNormal"/>
        <w:widowControl/>
        <w:tabs>
          <w:tab w:val="left" w:pos="567"/>
        </w:tabs>
        <w:ind w:firstLine="709"/>
        <w:jc w:val="both"/>
        <w:rPr>
          <w:rFonts w:ascii="Times New Roman" w:hAnsi="Times New Roman" w:cs="Times New Roman"/>
          <w:sz w:val="28"/>
          <w:szCs w:val="28"/>
        </w:rPr>
      </w:pPr>
      <w:r w:rsidRPr="000D1869">
        <w:rPr>
          <w:rFonts w:ascii="Times New Roman" w:hAnsi="Times New Roman" w:cs="Times New Roman"/>
          <w:sz w:val="28"/>
          <w:szCs w:val="28"/>
        </w:rPr>
        <w:t>Курсовой проект состоит из пояснительной записки, программного средства и графической части, курсовая работа – из пояснительной записки и практической части.</w:t>
      </w:r>
    </w:p>
    <w:p w14:paraId="6F6DEE6C" w14:textId="77777777" w:rsidR="003F7AB7" w:rsidRPr="000D1869" w:rsidRDefault="003F7AB7" w:rsidP="003F7AB7">
      <w:pPr>
        <w:pStyle w:val="ConsPlusNormal"/>
        <w:tabs>
          <w:tab w:val="left" w:pos="567"/>
        </w:tabs>
        <w:ind w:firstLine="709"/>
        <w:jc w:val="both"/>
        <w:rPr>
          <w:rFonts w:ascii="Times New Roman" w:hAnsi="Times New Roman" w:cs="Times New Roman"/>
          <w:sz w:val="28"/>
          <w:szCs w:val="28"/>
        </w:rPr>
      </w:pPr>
      <w:r w:rsidRPr="000D1869">
        <w:rPr>
          <w:rFonts w:ascii="Times New Roman" w:hAnsi="Times New Roman" w:cs="Times New Roman"/>
          <w:sz w:val="28"/>
          <w:szCs w:val="28"/>
        </w:rPr>
        <w:t xml:space="preserve">Объем пояснительной записки курсового проекта (курсовой работы) не должен превышать 30 страниц печатного текста (без учёта приложений). </w:t>
      </w:r>
    </w:p>
    <w:p w14:paraId="36C176BA" w14:textId="4C893BBA" w:rsidR="00C06A9E" w:rsidRPr="00284DAA" w:rsidRDefault="00C06A9E" w:rsidP="001C3933">
      <w:pPr>
        <w:pStyle w:val="ConsPlusNorma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Графическая часть </w:t>
      </w:r>
      <w:r w:rsidR="003F7AB7">
        <w:rPr>
          <w:rFonts w:ascii="Times New Roman" w:hAnsi="Times New Roman" w:cs="Times New Roman"/>
          <w:sz w:val="28"/>
          <w:szCs w:val="28"/>
        </w:rPr>
        <w:t xml:space="preserve">курсового </w:t>
      </w:r>
      <w:r w:rsidRPr="00284DAA">
        <w:rPr>
          <w:rFonts w:ascii="Times New Roman" w:hAnsi="Times New Roman" w:cs="Times New Roman"/>
          <w:sz w:val="28"/>
          <w:szCs w:val="28"/>
        </w:rPr>
        <w:t>проекта в зависимости от</w:t>
      </w:r>
      <w:r w:rsidR="00E35768" w:rsidRPr="00284DAA">
        <w:rPr>
          <w:rFonts w:ascii="Times New Roman" w:hAnsi="Times New Roman" w:cs="Times New Roman"/>
          <w:sz w:val="28"/>
          <w:szCs w:val="28"/>
        </w:rPr>
        <w:t xml:space="preserve"> </w:t>
      </w:r>
      <w:r w:rsidRPr="00284DAA">
        <w:rPr>
          <w:rFonts w:ascii="Times New Roman" w:hAnsi="Times New Roman" w:cs="Times New Roman"/>
          <w:sz w:val="28"/>
          <w:szCs w:val="28"/>
        </w:rPr>
        <w:t xml:space="preserve">темы </w:t>
      </w:r>
      <w:r w:rsidR="003F7AB7">
        <w:rPr>
          <w:rFonts w:ascii="Times New Roman" w:hAnsi="Times New Roman" w:cs="Times New Roman"/>
          <w:sz w:val="28"/>
          <w:szCs w:val="28"/>
        </w:rPr>
        <w:t xml:space="preserve">курсового </w:t>
      </w:r>
      <w:r w:rsidRPr="00284DAA">
        <w:rPr>
          <w:rFonts w:ascii="Times New Roman" w:hAnsi="Times New Roman" w:cs="Times New Roman"/>
          <w:sz w:val="28"/>
          <w:szCs w:val="28"/>
        </w:rPr>
        <w:t>проекта выполняется, как правило, на 2</w:t>
      </w:r>
      <w:r w:rsidR="00E35768" w:rsidRPr="00284DAA">
        <w:rPr>
          <w:rFonts w:ascii="Times New Roman" w:hAnsi="Times New Roman" w:cs="Times New Roman"/>
          <w:sz w:val="28"/>
          <w:szCs w:val="28"/>
        </w:rPr>
        <w:t>-</w:t>
      </w:r>
      <w:r w:rsidRPr="00284DAA">
        <w:rPr>
          <w:rFonts w:ascii="Times New Roman" w:hAnsi="Times New Roman" w:cs="Times New Roman"/>
          <w:sz w:val="28"/>
          <w:szCs w:val="28"/>
        </w:rPr>
        <w:t xml:space="preserve">4 листах формата А4 в соответствии с требованиями стандартов Единой системы конструкторской документации. </w:t>
      </w:r>
    </w:p>
    <w:p w14:paraId="52360056" w14:textId="10099E63"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Пояснительная записка должна выполняться в строгом соответствии с предъявляемыми требованиями. </w:t>
      </w:r>
    </w:p>
    <w:p w14:paraId="48BC23DF" w14:textId="77777777" w:rsidR="00D212A2"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Структура пояснительной записки:</w:t>
      </w:r>
    </w:p>
    <w:p w14:paraId="2DA7EA16"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284DAA">
        <w:rPr>
          <w:rFonts w:ascii="Times New Roman" w:hAnsi="Times New Roman" w:cs="Times New Roman"/>
          <w:sz w:val="28"/>
          <w:szCs w:val="28"/>
        </w:rPr>
        <w:t>титульный лист;</w:t>
      </w:r>
    </w:p>
    <w:p w14:paraId="50A4F0F3"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лист задания;</w:t>
      </w:r>
    </w:p>
    <w:p w14:paraId="0E0F5016"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аннотация;</w:t>
      </w:r>
    </w:p>
    <w:p w14:paraId="78172916"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 xml:space="preserve">содержание; </w:t>
      </w:r>
    </w:p>
    <w:p w14:paraId="4768DBFD"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 xml:space="preserve">введение; </w:t>
      </w:r>
    </w:p>
    <w:p w14:paraId="733D9C6D"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 xml:space="preserve">основная часть; </w:t>
      </w:r>
    </w:p>
    <w:p w14:paraId="7F427001"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 xml:space="preserve">заключение; </w:t>
      </w:r>
    </w:p>
    <w:p w14:paraId="542D3A95" w14:textId="77777777" w:rsid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 xml:space="preserve">список использованных источников; </w:t>
      </w:r>
    </w:p>
    <w:p w14:paraId="2362A5E7" w14:textId="77777777" w:rsidR="00D212A2" w:rsidRDefault="00C126D6"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перечень принятых сокращений;</w:t>
      </w:r>
    </w:p>
    <w:p w14:paraId="3A3B1847" w14:textId="3FD32C98" w:rsidR="00BD44E9" w:rsidRPr="00D212A2" w:rsidRDefault="00BB1387" w:rsidP="001C3933">
      <w:pPr>
        <w:pStyle w:val="ConsPlusNormal"/>
        <w:widowControl/>
        <w:numPr>
          <w:ilvl w:val="0"/>
          <w:numId w:val="27"/>
        </w:numPr>
        <w:ind w:left="0" w:firstLine="709"/>
        <w:jc w:val="both"/>
        <w:rPr>
          <w:rFonts w:ascii="Times New Roman" w:hAnsi="Times New Roman" w:cs="Times New Roman"/>
          <w:sz w:val="28"/>
          <w:szCs w:val="28"/>
        </w:rPr>
      </w:pPr>
      <w:r w:rsidRPr="00D212A2">
        <w:rPr>
          <w:rFonts w:ascii="Times New Roman" w:hAnsi="Times New Roman" w:cs="Times New Roman"/>
          <w:sz w:val="28"/>
          <w:szCs w:val="28"/>
        </w:rPr>
        <w:t>приложения</w:t>
      </w:r>
      <w:r w:rsidR="00C126D6" w:rsidRPr="00D212A2">
        <w:rPr>
          <w:rFonts w:ascii="Times New Roman" w:hAnsi="Times New Roman" w:cs="Times New Roman"/>
          <w:sz w:val="28"/>
          <w:szCs w:val="28"/>
        </w:rPr>
        <w:t>.</w:t>
      </w:r>
    </w:p>
    <w:p w14:paraId="3258E3B9" w14:textId="432F9EB6"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Страницу титульного листа не нумеруют, но включают в общее количество страниц пояснительной записки. Титульный лист является первым листом пояснительной записки. Пример заполнения титульного листа пояснительной записки приведен в приложении 1.</w:t>
      </w:r>
    </w:p>
    <w:p w14:paraId="45CD87BB" w14:textId="5126F407" w:rsidR="00BB1387" w:rsidRPr="00284DAA" w:rsidRDefault="00352975" w:rsidP="001C3933">
      <w:pPr>
        <w:pStyle w:val="ConsPlusNormal"/>
        <w:widowControl/>
        <w:tabs>
          <w:tab w:val="left" w:pos="567"/>
        </w:tabs>
        <w:ind w:firstLine="709"/>
        <w:jc w:val="both"/>
        <w:rPr>
          <w:rFonts w:ascii="Times New Roman" w:hAnsi="Times New Roman" w:cs="Times New Roman"/>
          <w:i/>
          <w:iCs/>
          <w:sz w:val="28"/>
          <w:szCs w:val="28"/>
        </w:rPr>
      </w:pPr>
      <w:r w:rsidRPr="00284DAA">
        <w:rPr>
          <w:rFonts w:ascii="Times New Roman" w:hAnsi="Times New Roman" w:cs="Times New Roman"/>
          <w:sz w:val="28"/>
          <w:szCs w:val="28"/>
        </w:rPr>
        <w:t xml:space="preserve">Задание на </w:t>
      </w:r>
      <w:r w:rsidR="003F7AB7">
        <w:rPr>
          <w:rFonts w:ascii="Times New Roman" w:hAnsi="Times New Roman" w:cs="Times New Roman"/>
          <w:sz w:val="28"/>
          <w:szCs w:val="28"/>
        </w:rPr>
        <w:t>к</w:t>
      </w:r>
      <w:r w:rsidR="000946BD">
        <w:rPr>
          <w:rFonts w:ascii="Times New Roman" w:hAnsi="Times New Roman" w:cs="Times New Roman"/>
          <w:sz w:val="28"/>
          <w:szCs w:val="28"/>
        </w:rPr>
        <w:t xml:space="preserve">урсовой </w:t>
      </w:r>
      <w:r w:rsidRPr="00284DAA">
        <w:rPr>
          <w:rFonts w:ascii="Times New Roman" w:hAnsi="Times New Roman" w:cs="Times New Roman"/>
          <w:sz w:val="28"/>
          <w:szCs w:val="28"/>
        </w:rPr>
        <w:t xml:space="preserve">проект не входит в состав пояснительной записки, но прилагается к пояснительной записке после титульного листа. </w:t>
      </w:r>
    </w:p>
    <w:p w14:paraId="59E9CA67" w14:textId="63DE7BD4" w:rsidR="00BD44E9" w:rsidRDefault="00BD44E9"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Пример содержания пояснительной записки приведен в приложении </w:t>
      </w:r>
      <w:r w:rsidR="00C87D19" w:rsidRPr="00284DAA">
        <w:rPr>
          <w:rFonts w:ascii="Times New Roman" w:hAnsi="Times New Roman" w:cs="Times New Roman"/>
          <w:sz w:val="28"/>
          <w:szCs w:val="28"/>
        </w:rPr>
        <w:t>2</w:t>
      </w:r>
      <w:r w:rsidRPr="00284DAA">
        <w:rPr>
          <w:rFonts w:ascii="Times New Roman" w:hAnsi="Times New Roman" w:cs="Times New Roman"/>
          <w:sz w:val="28"/>
          <w:szCs w:val="28"/>
        </w:rPr>
        <w:t>.</w:t>
      </w:r>
    </w:p>
    <w:p w14:paraId="694154BF" w14:textId="32BB14D1" w:rsidR="00CF2BC2" w:rsidRDefault="00CF2BC2" w:rsidP="001C3933">
      <w:pPr>
        <w:pStyle w:val="ConsPlusNormal"/>
        <w:tabs>
          <w:tab w:val="left" w:pos="567"/>
        </w:tabs>
        <w:ind w:firstLine="709"/>
        <w:jc w:val="both"/>
        <w:rPr>
          <w:rFonts w:ascii="Times New Roman" w:hAnsi="Times New Roman" w:cs="Times New Roman"/>
          <w:sz w:val="28"/>
          <w:szCs w:val="28"/>
        </w:rPr>
      </w:pPr>
      <w:r w:rsidRPr="00CF2BC2">
        <w:rPr>
          <w:rFonts w:ascii="Times New Roman" w:hAnsi="Times New Roman" w:cs="Times New Roman"/>
          <w:sz w:val="28"/>
          <w:szCs w:val="28"/>
        </w:rPr>
        <w:t xml:space="preserve">Текст </w:t>
      </w:r>
      <w:r>
        <w:rPr>
          <w:rFonts w:ascii="Times New Roman" w:hAnsi="Times New Roman" w:cs="Times New Roman"/>
          <w:sz w:val="28"/>
          <w:szCs w:val="28"/>
        </w:rPr>
        <w:t>пояснительной записки</w:t>
      </w:r>
      <w:r w:rsidRPr="00CF2BC2">
        <w:rPr>
          <w:rFonts w:ascii="Times New Roman" w:hAnsi="Times New Roman" w:cs="Times New Roman"/>
          <w:sz w:val="28"/>
          <w:szCs w:val="28"/>
        </w:rPr>
        <w:t xml:space="preserve"> должен быть кратким, четким и не допускать различных толкований. При изложении обязательных требований должны применяться слова «следует», «необходимо», «требуется, чтобы», «не допускается», «не следует» и т. д. Не рекомендуется употреблять в тексте обороты с местоимениями первого лица («Я определяю</w:t>
      </w:r>
      <w:r>
        <w:rPr>
          <w:rFonts w:ascii="Times New Roman" w:hAnsi="Times New Roman" w:cs="Times New Roman"/>
          <w:sz w:val="28"/>
          <w:szCs w:val="28"/>
        </w:rPr>
        <w:t xml:space="preserve"> </w:t>
      </w:r>
      <w:r w:rsidRPr="00CF2BC2">
        <w:rPr>
          <w:rFonts w:ascii="Times New Roman" w:hAnsi="Times New Roman" w:cs="Times New Roman"/>
          <w:sz w:val="28"/>
          <w:szCs w:val="28"/>
        </w:rPr>
        <w:t>...», «... мы рассчитываем ...»). Желательно вести изложение, не употребляя местоимений, например: «Определяем ...», «...рассчи</w:t>
      </w:r>
      <w:r>
        <w:rPr>
          <w:rFonts w:ascii="Times New Roman" w:hAnsi="Times New Roman" w:cs="Times New Roman"/>
          <w:sz w:val="28"/>
          <w:szCs w:val="28"/>
        </w:rPr>
        <w:t>ты</w:t>
      </w:r>
      <w:r w:rsidRPr="00CF2BC2">
        <w:rPr>
          <w:rFonts w:ascii="Times New Roman" w:hAnsi="Times New Roman" w:cs="Times New Roman"/>
          <w:sz w:val="28"/>
          <w:szCs w:val="28"/>
        </w:rPr>
        <w:t>ваем ...». Предпочтительным является изложение в безличной форме, например: «При известных допускаемых напряжениях рассчитывается ...».</w:t>
      </w:r>
    </w:p>
    <w:p w14:paraId="74750235" w14:textId="3CD2FB29" w:rsidR="00CF2BC2" w:rsidRDefault="00CF2BC2" w:rsidP="001C3933">
      <w:pPr>
        <w:pStyle w:val="ConsPlusNormal"/>
        <w:ind w:firstLine="709"/>
        <w:jc w:val="both"/>
        <w:rPr>
          <w:rFonts w:ascii="Times New Roman" w:hAnsi="Times New Roman" w:cs="Times New Roman"/>
          <w:sz w:val="28"/>
          <w:szCs w:val="28"/>
        </w:rPr>
      </w:pPr>
      <w:r w:rsidRPr="00CF2BC2">
        <w:rPr>
          <w:rFonts w:ascii="Times New Roman" w:hAnsi="Times New Roman" w:cs="Times New Roman"/>
          <w:sz w:val="28"/>
          <w:szCs w:val="28"/>
        </w:rPr>
        <w:t xml:space="preserve">В тексте </w:t>
      </w:r>
      <w:r w:rsidR="001C3933">
        <w:rPr>
          <w:rFonts w:ascii="Times New Roman" w:hAnsi="Times New Roman" w:cs="Times New Roman"/>
          <w:sz w:val="28"/>
          <w:szCs w:val="28"/>
        </w:rPr>
        <w:t>пояснительной записки</w:t>
      </w:r>
      <w:r w:rsidRPr="00CF2BC2">
        <w:rPr>
          <w:rFonts w:ascii="Times New Roman" w:hAnsi="Times New Roman" w:cs="Times New Roman"/>
          <w:sz w:val="28"/>
          <w:szCs w:val="28"/>
        </w:rPr>
        <w:t xml:space="preserve"> не допускается:</w:t>
      </w:r>
    </w:p>
    <w:p w14:paraId="7DABA24D" w14:textId="77777777" w:rsidR="00CF2BC2" w:rsidRDefault="00CF2BC2" w:rsidP="001C3933">
      <w:pPr>
        <w:pStyle w:val="ConsPlusNormal"/>
        <w:numPr>
          <w:ilvl w:val="0"/>
          <w:numId w:val="34"/>
        </w:numPr>
        <w:ind w:left="0" w:firstLine="709"/>
        <w:jc w:val="both"/>
        <w:rPr>
          <w:rFonts w:ascii="Times New Roman" w:hAnsi="Times New Roman" w:cs="Times New Roman"/>
          <w:sz w:val="28"/>
          <w:szCs w:val="28"/>
        </w:rPr>
      </w:pPr>
      <w:r w:rsidRPr="00CF2BC2">
        <w:rPr>
          <w:rFonts w:ascii="Times New Roman" w:hAnsi="Times New Roman" w:cs="Times New Roman"/>
          <w:sz w:val="28"/>
          <w:szCs w:val="28"/>
        </w:rPr>
        <w:t>применять обороты разговорной речи, техницизмы и</w:t>
      </w:r>
      <w:r>
        <w:rPr>
          <w:rFonts w:ascii="Times New Roman" w:hAnsi="Times New Roman" w:cs="Times New Roman"/>
          <w:sz w:val="28"/>
          <w:szCs w:val="28"/>
        </w:rPr>
        <w:t xml:space="preserve"> </w:t>
      </w:r>
      <w:r w:rsidRPr="00CF2BC2">
        <w:rPr>
          <w:rFonts w:ascii="Times New Roman" w:hAnsi="Times New Roman" w:cs="Times New Roman"/>
          <w:sz w:val="28"/>
          <w:szCs w:val="28"/>
        </w:rPr>
        <w:t>профессионализмы;</w:t>
      </w:r>
    </w:p>
    <w:p w14:paraId="4E941EEB" w14:textId="77777777" w:rsidR="00CF2BC2" w:rsidRDefault="00CF2BC2" w:rsidP="001C3933">
      <w:pPr>
        <w:pStyle w:val="ConsPlusNormal"/>
        <w:numPr>
          <w:ilvl w:val="0"/>
          <w:numId w:val="34"/>
        </w:numPr>
        <w:ind w:left="0" w:firstLine="709"/>
        <w:jc w:val="both"/>
        <w:rPr>
          <w:rFonts w:ascii="Times New Roman" w:hAnsi="Times New Roman" w:cs="Times New Roman"/>
          <w:sz w:val="28"/>
          <w:szCs w:val="28"/>
        </w:rPr>
      </w:pPr>
      <w:r w:rsidRPr="00CF2BC2">
        <w:rPr>
          <w:rFonts w:ascii="Times New Roman" w:hAnsi="Times New Roman" w:cs="Times New Roman"/>
          <w:sz w:val="28"/>
          <w:szCs w:val="28"/>
        </w:rPr>
        <w:t>применять для одного и того же понятия различные научно-технически</w:t>
      </w:r>
      <w:r>
        <w:rPr>
          <w:rFonts w:ascii="Times New Roman" w:hAnsi="Times New Roman" w:cs="Times New Roman"/>
          <w:sz w:val="28"/>
          <w:szCs w:val="28"/>
        </w:rPr>
        <w:t xml:space="preserve">е </w:t>
      </w:r>
      <w:r w:rsidRPr="00CF2BC2">
        <w:rPr>
          <w:rFonts w:ascii="Times New Roman" w:hAnsi="Times New Roman" w:cs="Times New Roman"/>
          <w:sz w:val="28"/>
          <w:szCs w:val="28"/>
        </w:rPr>
        <w:t xml:space="preserve">термины, близкие по смыслу (синонимы), а также иностранные </w:t>
      </w:r>
      <w:r w:rsidRPr="00CF2BC2">
        <w:rPr>
          <w:rFonts w:ascii="Times New Roman" w:hAnsi="Times New Roman" w:cs="Times New Roman"/>
          <w:sz w:val="28"/>
          <w:szCs w:val="28"/>
        </w:rPr>
        <w:lastRenderedPageBreak/>
        <w:t>слова и термины при наличии равнозначных в русском языке;</w:t>
      </w:r>
    </w:p>
    <w:p w14:paraId="1B9D4981" w14:textId="77777777" w:rsidR="00CF2BC2" w:rsidRDefault="00CF2BC2" w:rsidP="001C3933">
      <w:pPr>
        <w:pStyle w:val="ConsPlusNormal"/>
        <w:numPr>
          <w:ilvl w:val="0"/>
          <w:numId w:val="34"/>
        </w:numPr>
        <w:ind w:left="0" w:firstLine="709"/>
        <w:jc w:val="both"/>
        <w:rPr>
          <w:rFonts w:ascii="Times New Roman" w:hAnsi="Times New Roman" w:cs="Times New Roman"/>
          <w:sz w:val="28"/>
          <w:szCs w:val="28"/>
        </w:rPr>
      </w:pPr>
      <w:r w:rsidRPr="00CF2BC2">
        <w:rPr>
          <w:rFonts w:ascii="Times New Roman" w:hAnsi="Times New Roman" w:cs="Times New Roman"/>
          <w:sz w:val="28"/>
          <w:szCs w:val="28"/>
        </w:rPr>
        <w:t>применять произвольные словообразования;</w:t>
      </w:r>
    </w:p>
    <w:p w14:paraId="2100F83B" w14:textId="59F5F49A" w:rsidR="00CF2BC2" w:rsidRPr="00CF2BC2" w:rsidRDefault="00CF2BC2" w:rsidP="001C3933">
      <w:pPr>
        <w:pStyle w:val="ConsPlusNormal"/>
        <w:numPr>
          <w:ilvl w:val="0"/>
          <w:numId w:val="34"/>
        </w:numPr>
        <w:ind w:left="0" w:firstLine="709"/>
        <w:jc w:val="both"/>
        <w:rPr>
          <w:rFonts w:ascii="Times New Roman" w:hAnsi="Times New Roman" w:cs="Times New Roman"/>
          <w:sz w:val="28"/>
          <w:szCs w:val="28"/>
        </w:rPr>
      </w:pPr>
      <w:r w:rsidRPr="00CF2BC2">
        <w:rPr>
          <w:rFonts w:ascii="Times New Roman" w:hAnsi="Times New Roman" w:cs="Times New Roman"/>
          <w:sz w:val="28"/>
          <w:szCs w:val="28"/>
        </w:rPr>
        <w:t>применять сокращения слов, кроме установленных правилами орфографии, соответствующими государственными стандартами, а также в данном докуме</w:t>
      </w:r>
      <w:r>
        <w:rPr>
          <w:rFonts w:ascii="Times New Roman" w:hAnsi="Times New Roman" w:cs="Times New Roman"/>
          <w:sz w:val="28"/>
          <w:szCs w:val="28"/>
        </w:rPr>
        <w:t>нте.</w:t>
      </w:r>
    </w:p>
    <w:p w14:paraId="1724ED47" w14:textId="4E1A7289"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Аннотацию размещают на отдельной (пронумерованной) странице с заголовком «АННОТАЦИЯ» и не нумеруют как раздел. В аннотации кратко излагают назначение и со</w:t>
      </w:r>
      <w:r w:rsidR="00352975" w:rsidRPr="00284DAA">
        <w:rPr>
          <w:rFonts w:ascii="Times New Roman" w:hAnsi="Times New Roman" w:cs="Times New Roman"/>
          <w:sz w:val="28"/>
          <w:szCs w:val="28"/>
        </w:rPr>
        <w:t>став</w:t>
      </w:r>
      <w:r w:rsidRPr="00284DAA">
        <w:rPr>
          <w:rFonts w:ascii="Times New Roman" w:hAnsi="Times New Roman" w:cs="Times New Roman"/>
          <w:sz w:val="28"/>
          <w:szCs w:val="28"/>
        </w:rPr>
        <w:t xml:space="preserve"> </w:t>
      </w:r>
      <w:r w:rsidR="003F7AB7">
        <w:rPr>
          <w:rFonts w:ascii="Times New Roman" w:hAnsi="Times New Roman" w:cs="Times New Roman"/>
          <w:sz w:val="28"/>
          <w:szCs w:val="28"/>
        </w:rPr>
        <w:t>курсового</w:t>
      </w:r>
      <w:r w:rsidRPr="00284DAA">
        <w:rPr>
          <w:rFonts w:ascii="Times New Roman" w:hAnsi="Times New Roman" w:cs="Times New Roman"/>
          <w:sz w:val="28"/>
          <w:szCs w:val="28"/>
        </w:rPr>
        <w:t xml:space="preserve"> проекта. </w:t>
      </w:r>
      <w:r w:rsidR="00352975" w:rsidRPr="00284DAA">
        <w:rPr>
          <w:rFonts w:ascii="Times New Roman" w:hAnsi="Times New Roman" w:cs="Times New Roman"/>
          <w:sz w:val="28"/>
          <w:szCs w:val="28"/>
        </w:rPr>
        <w:t>Для программного средства у</w:t>
      </w:r>
      <w:r w:rsidRPr="00284DAA">
        <w:rPr>
          <w:rFonts w:ascii="Times New Roman" w:hAnsi="Times New Roman" w:cs="Times New Roman"/>
          <w:sz w:val="28"/>
          <w:szCs w:val="28"/>
        </w:rPr>
        <w:t xml:space="preserve">казывают </w:t>
      </w:r>
      <w:r w:rsidR="00352975" w:rsidRPr="00284DAA">
        <w:rPr>
          <w:rFonts w:ascii="Times New Roman" w:hAnsi="Times New Roman" w:cs="Times New Roman"/>
          <w:sz w:val="28"/>
          <w:szCs w:val="28"/>
        </w:rPr>
        <w:t>использованные средства разработки и сферу применения</w:t>
      </w:r>
      <w:r w:rsidRPr="00284DAA">
        <w:rPr>
          <w:rFonts w:ascii="Times New Roman" w:hAnsi="Times New Roman" w:cs="Times New Roman"/>
          <w:sz w:val="28"/>
          <w:szCs w:val="28"/>
        </w:rPr>
        <w:t>.</w:t>
      </w:r>
      <w:r w:rsidR="00352975" w:rsidRPr="00284DAA">
        <w:rPr>
          <w:rFonts w:ascii="Times New Roman" w:hAnsi="Times New Roman" w:cs="Times New Roman"/>
          <w:sz w:val="28"/>
          <w:szCs w:val="28"/>
        </w:rPr>
        <w:t xml:space="preserve"> Для пояснительной записки – количество разделов пояснительной записки, общее количество листов пояснительной записки, количество приложений. Для графической части указывают: количество листов графической части и названия. </w:t>
      </w:r>
      <w:r w:rsidR="00B77A51" w:rsidRPr="00284DAA">
        <w:rPr>
          <w:rFonts w:ascii="Times New Roman" w:hAnsi="Times New Roman" w:cs="Times New Roman"/>
          <w:sz w:val="28"/>
          <w:szCs w:val="28"/>
        </w:rPr>
        <w:t xml:space="preserve">Пример аннотации к </w:t>
      </w:r>
      <w:r w:rsidR="003F7AB7">
        <w:rPr>
          <w:rFonts w:ascii="Times New Roman" w:hAnsi="Times New Roman" w:cs="Times New Roman"/>
          <w:sz w:val="28"/>
          <w:szCs w:val="28"/>
        </w:rPr>
        <w:t xml:space="preserve">курсовому </w:t>
      </w:r>
      <w:r w:rsidR="00B77A51" w:rsidRPr="00284DAA">
        <w:rPr>
          <w:rFonts w:ascii="Times New Roman" w:hAnsi="Times New Roman" w:cs="Times New Roman"/>
          <w:sz w:val="28"/>
          <w:szCs w:val="28"/>
        </w:rPr>
        <w:t xml:space="preserve">проекту приведен в приложении </w:t>
      </w:r>
      <w:r w:rsidR="00C87D19" w:rsidRPr="00284DAA">
        <w:rPr>
          <w:rFonts w:ascii="Times New Roman" w:hAnsi="Times New Roman" w:cs="Times New Roman"/>
          <w:sz w:val="28"/>
          <w:szCs w:val="28"/>
        </w:rPr>
        <w:t>3</w:t>
      </w:r>
      <w:r w:rsidR="00B77A51" w:rsidRPr="00284DAA">
        <w:rPr>
          <w:rFonts w:ascii="Times New Roman" w:hAnsi="Times New Roman" w:cs="Times New Roman"/>
          <w:sz w:val="28"/>
          <w:szCs w:val="28"/>
        </w:rPr>
        <w:t>.</w:t>
      </w:r>
    </w:p>
    <w:p w14:paraId="2BA97648" w14:textId="4C9621EE"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CF2BC2">
        <w:rPr>
          <w:rFonts w:ascii="Times New Roman" w:hAnsi="Times New Roman" w:cs="Times New Roman"/>
          <w:sz w:val="28"/>
          <w:szCs w:val="28"/>
        </w:rPr>
        <w:t>Введение</w:t>
      </w:r>
      <w:r w:rsidRPr="00284DAA">
        <w:rPr>
          <w:rFonts w:ascii="Times New Roman" w:hAnsi="Times New Roman" w:cs="Times New Roman"/>
          <w:sz w:val="28"/>
          <w:szCs w:val="28"/>
        </w:rPr>
        <w:t xml:space="preserve"> должно быть кратким и чётким. В нём не должно быть общих мест и отступлений, не связанных с разрабатываемой темой. Во введении обосновывается актуальность темы, даётся краткий анализ достижений в той области, которой посвящена тема </w:t>
      </w:r>
      <w:r w:rsidR="003F7AB7">
        <w:rPr>
          <w:rFonts w:ascii="Times New Roman" w:hAnsi="Times New Roman" w:cs="Times New Roman"/>
          <w:sz w:val="28"/>
          <w:szCs w:val="28"/>
        </w:rPr>
        <w:t xml:space="preserve">курсового </w:t>
      </w:r>
      <w:r w:rsidRPr="00284DAA">
        <w:rPr>
          <w:rFonts w:ascii="Times New Roman" w:hAnsi="Times New Roman" w:cs="Times New Roman"/>
          <w:sz w:val="28"/>
          <w:szCs w:val="28"/>
        </w:rPr>
        <w:t xml:space="preserve">проекта, формулируются цель </w:t>
      </w:r>
      <w:r w:rsidR="003F7AB7">
        <w:rPr>
          <w:rFonts w:ascii="Times New Roman" w:hAnsi="Times New Roman" w:cs="Times New Roman"/>
          <w:sz w:val="28"/>
          <w:szCs w:val="28"/>
        </w:rPr>
        <w:t xml:space="preserve">курсового </w:t>
      </w:r>
      <w:r w:rsidRPr="00284DAA">
        <w:rPr>
          <w:rFonts w:ascii="Times New Roman" w:hAnsi="Times New Roman" w:cs="Times New Roman"/>
          <w:sz w:val="28"/>
          <w:szCs w:val="28"/>
        </w:rPr>
        <w:t xml:space="preserve">проекта и задачи, решение которых необходимо для достижения этой цели, приводится краткое изложение содержания разделов </w:t>
      </w:r>
      <w:r w:rsidR="003F7AB7">
        <w:rPr>
          <w:rFonts w:ascii="Times New Roman" w:hAnsi="Times New Roman" w:cs="Times New Roman"/>
          <w:sz w:val="28"/>
          <w:szCs w:val="28"/>
        </w:rPr>
        <w:t>курсового</w:t>
      </w:r>
      <w:r w:rsidRPr="00284DAA">
        <w:rPr>
          <w:rFonts w:ascii="Times New Roman" w:hAnsi="Times New Roman" w:cs="Times New Roman"/>
          <w:sz w:val="28"/>
          <w:szCs w:val="28"/>
        </w:rPr>
        <w:t xml:space="preserve"> проекта с обязательным указанием задач, решению которых они посвящены.</w:t>
      </w:r>
    </w:p>
    <w:p w14:paraId="792FE73C" w14:textId="6FDAD30F" w:rsidR="00352975" w:rsidRPr="00284DAA" w:rsidRDefault="00BD44E9"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Основная часть пояснительной записки состоит из </w:t>
      </w:r>
      <w:r w:rsidR="00C06A9E" w:rsidRPr="00284DAA">
        <w:rPr>
          <w:rFonts w:ascii="Times New Roman" w:hAnsi="Times New Roman" w:cs="Times New Roman"/>
          <w:sz w:val="28"/>
          <w:szCs w:val="28"/>
        </w:rPr>
        <w:t>шести</w:t>
      </w:r>
      <w:r w:rsidRPr="00284DAA">
        <w:rPr>
          <w:rFonts w:ascii="Times New Roman" w:hAnsi="Times New Roman" w:cs="Times New Roman"/>
          <w:sz w:val="28"/>
          <w:szCs w:val="28"/>
        </w:rPr>
        <w:t xml:space="preserve"> разделов:</w:t>
      </w:r>
    </w:p>
    <w:p w14:paraId="128F99D9" w14:textId="1DA93BA6" w:rsidR="00BD44E9" w:rsidRPr="00284DAA" w:rsidRDefault="00BD44E9" w:rsidP="001C3933">
      <w:pPr>
        <w:pStyle w:val="ConsPlusNormal"/>
        <w:widowControl/>
        <w:numPr>
          <w:ilvl w:val="0"/>
          <w:numId w:val="16"/>
        </w:numPr>
        <w:ind w:left="0" w:firstLine="709"/>
        <w:jc w:val="both"/>
        <w:rPr>
          <w:rFonts w:ascii="Times New Roman" w:hAnsi="Times New Roman" w:cs="Times New Roman"/>
          <w:sz w:val="28"/>
          <w:szCs w:val="28"/>
        </w:rPr>
      </w:pPr>
      <w:r w:rsidRPr="00284DAA">
        <w:rPr>
          <w:rFonts w:ascii="Times New Roman" w:hAnsi="Times New Roman" w:cs="Times New Roman"/>
          <w:sz w:val="28"/>
          <w:szCs w:val="28"/>
        </w:rPr>
        <w:t>Назначение и область применения.</w:t>
      </w:r>
    </w:p>
    <w:p w14:paraId="2A0DE00B" w14:textId="025BFC63" w:rsidR="00BD44E9" w:rsidRPr="00284DAA" w:rsidRDefault="003F7AB7" w:rsidP="001C3933">
      <w:pPr>
        <w:pStyle w:val="ConsPlusNormal"/>
        <w:widowControl/>
        <w:numPr>
          <w:ilvl w:val="0"/>
          <w:numId w:val="16"/>
        </w:numPr>
        <w:tabs>
          <w:tab w:val="left" w:pos="567"/>
          <w:tab w:val="left" w:pos="1134"/>
        </w:tabs>
        <w:ind w:left="0" w:firstLine="709"/>
        <w:jc w:val="both"/>
        <w:rPr>
          <w:rFonts w:ascii="Times New Roman" w:hAnsi="Times New Roman" w:cs="Times New Roman"/>
          <w:sz w:val="28"/>
          <w:szCs w:val="28"/>
        </w:rPr>
      </w:pPr>
      <w:r>
        <w:rPr>
          <w:rFonts w:ascii="Times New Roman" w:hAnsi="Times New Roman" w:cs="Times New Roman"/>
          <w:sz w:val="28"/>
          <w:szCs w:val="28"/>
        </w:rPr>
        <w:t>Технические характеристики</w:t>
      </w:r>
      <w:r w:rsidR="00BD44E9" w:rsidRPr="00284DAA">
        <w:rPr>
          <w:rFonts w:ascii="Times New Roman" w:hAnsi="Times New Roman" w:cs="Times New Roman"/>
          <w:sz w:val="28"/>
          <w:szCs w:val="28"/>
        </w:rPr>
        <w:t>.</w:t>
      </w:r>
    </w:p>
    <w:p w14:paraId="35296C3C" w14:textId="26E789CE" w:rsidR="00BD44E9" w:rsidRPr="00284DAA" w:rsidRDefault="00BD44E9" w:rsidP="001C3933">
      <w:pPr>
        <w:pStyle w:val="ConsPlusNormal"/>
        <w:widowControl/>
        <w:numPr>
          <w:ilvl w:val="0"/>
          <w:numId w:val="16"/>
        </w:numPr>
        <w:tabs>
          <w:tab w:val="left" w:pos="567"/>
          <w:tab w:val="left" w:pos="1134"/>
        </w:tabs>
        <w:ind w:left="0" w:firstLine="709"/>
        <w:jc w:val="both"/>
        <w:rPr>
          <w:rFonts w:ascii="Times New Roman" w:hAnsi="Times New Roman" w:cs="Times New Roman"/>
          <w:sz w:val="28"/>
          <w:szCs w:val="28"/>
        </w:rPr>
      </w:pPr>
      <w:r w:rsidRPr="00284DAA">
        <w:rPr>
          <w:rFonts w:ascii="Times New Roman" w:hAnsi="Times New Roman" w:cs="Times New Roman"/>
          <w:sz w:val="28"/>
          <w:szCs w:val="28"/>
        </w:rPr>
        <w:t>Тестирование и анализ полученных результатов.</w:t>
      </w:r>
    </w:p>
    <w:p w14:paraId="112A0ED8" w14:textId="38DFCA1B" w:rsidR="00BD44E9" w:rsidRPr="00284DAA" w:rsidRDefault="00BD44E9" w:rsidP="001C3933">
      <w:pPr>
        <w:pStyle w:val="ConsPlusNormal"/>
        <w:widowControl/>
        <w:numPr>
          <w:ilvl w:val="0"/>
          <w:numId w:val="16"/>
        </w:numPr>
        <w:tabs>
          <w:tab w:val="left" w:pos="567"/>
          <w:tab w:val="left" w:pos="1134"/>
        </w:tabs>
        <w:ind w:left="0" w:firstLine="709"/>
        <w:jc w:val="both"/>
        <w:rPr>
          <w:rFonts w:ascii="Times New Roman" w:hAnsi="Times New Roman" w:cs="Times New Roman"/>
          <w:sz w:val="28"/>
          <w:szCs w:val="28"/>
        </w:rPr>
      </w:pPr>
      <w:r w:rsidRPr="00284DAA">
        <w:rPr>
          <w:rFonts w:ascii="Times New Roman" w:hAnsi="Times New Roman" w:cs="Times New Roman"/>
          <w:sz w:val="28"/>
          <w:szCs w:val="28"/>
        </w:rPr>
        <w:t>Руководство по использованию программного средства.</w:t>
      </w:r>
    </w:p>
    <w:p w14:paraId="3A894882" w14:textId="77777777" w:rsidR="00FA22F1" w:rsidRPr="00FA22F1" w:rsidRDefault="00FA22F1" w:rsidP="001C3933">
      <w:pPr>
        <w:pStyle w:val="ConsPlusNormal"/>
        <w:tabs>
          <w:tab w:val="left" w:pos="567"/>
        </w:tabs>
        <w:ind w:firstLine="709"/>
        <w:jc w:val="both"/>
        <w:rPr>
          <w:rFonts w:ascii="Times New Roman" w:hAnsi="Times New Roman" w:cs="Times New Roman"/>
          <w:sz w:val="28"/>
          <w:szCs w:val="28"/>
        </w:rPr>
      </w:pPr>
      <w:r w:rsidRPr="00FA22F1">
        <w:rPr>
          <w:rFonts w:ascii="Times New Roman" w:hAnsi="Times New Roman" w:cs="Times New Roman"/>
          <w:sz w:val="28"/>
          <w:szCs w:val="28"/>
        </w:rPr>
        <w:t>Раздел «Назначение и область применения» является основополагающим компонентом пояснительной записки к программному документу и должен быть изложен в строгом академическом стиле с использованием профессиональной терминологии. При составлении данного раздела необходимо придерживаться логической последовательности, начиная с четкого определения функционального назначения разработанного программного средства. В тексте следует избегать субъективных оценок и разговорных конструкций, заменяя их формулировками об автоматизации бизнес-процессов, оптимизации информационных потоков и систематизации данных в рамках конкретной предметной области. Описание функциональных возможностей должно охватывать ключевые задачи, решаемые программой, включая механизмы взаимодействия различных категорий пользователей, таких как администраторы, специалисты и конечные потребители услуг.</w:t>
      </w:r>
    </w:p>
    <w:p w14:paraId="3FAF872E" w14:textId="77777777" w:rsidR="00FA22F1" w:rsidRPr="00FA22F1" w:rsidRDefault="00FA22F1" w:rsidP="001C3933">
      <w:pPr>
        <w:pStyle w:val="ConsPlusNormal"/>
        <w:tabs>
          <w:tab w:val="left" w:pos="567"/>
        </w:tabs>
        <w:ind w:firstLine="709"/>
        <w:jc w:val="both"/>
        <w:rPr>
          <w:rFonts w:ascii="Times New Roman" w:hAnsi="Times New Roman" w:cs="Times New Roman"/>
          <w:sz w:val="28"/>
          <w:szCs w:val="28"/>
        </w:rPr>
      </w:pPr>
      <w:r w:rsidRPr="00FA22F1">
        <w:rPr>
          <w:rFonts w:ascii="Times New Roman" w:hAnsi="Times New Roman" w:cs="Times New Roman"/>
          <w:sz w:val="28"/>
          <w:szCs w:val="28"/>
        </w:rPr>
        <w:t xml:space="preserve">В рамках обоснования области применения программного продукта требуется детально очертить сегмент отраслевой деятельности и специфику организаций, в которых предполагается эксплуатация системы. При этом необходимо провести глубокий аналитический обзор существующих технических решений и подходов к автоматизации аналогичных задач. Данный блок текста должен содержать объективное сопоставление разработанного ПО с отечественными или зарубежными аналогами, где </w:t>
      </w:r>
      <w:r w:rsidRPr="00FA22F1">
        <w:rPr>
          <w:rFonts w:ascii="Times New Roman" w:hAnsi="Times New Roman" w:cs="Times New Roman"/>
          <w:sz w:val="28"/>
          <w:szCs w:val="28"/>
        </w:rPr>
        <w:lastRenderedPageBreak/>
        <w:t>последовательно раскрываются их технические достоинства и критические недостатки, такие как избыточная сложность интерфейсных решений, отсутствие кроссплатформенной адаптивности или высокая стоимость интеграции. Особое внимание следует уделить аргументации отличительных особенностей разрабатываемого проекта, акцентируя внимание на интеграции уникальных модулей или реализации более эффективных алгоритмов обработки данных, что подтверждает актуальность и практическую значимость работы.</w:t>
      </w:r>
    </w:p>
    <w:p w14:paraId="33111FEF" w14:textId="31A324FD" w:rsidR="00BB1387" w:rsidRDefault="00FA22F1" w:rsidP="001C3933">
      <w:pPr>
        <w:pStyle w:val="ConsPlusNormal"/>
        <w:widowControl/>
        <w:tabs>
          <w:tab w:val="left" w:pos="567"/>
        </w:tabs>
        <w:ind w:firstLine="709"/>
        <w:jc w:val="both"/>
        <w:rPr>
          <w:rFonts w:ascii="Times New Roman" w:hAnsi="Times New Roman" w:cs="Times New Roman"/>
          <w:sz w:val="28"/>
          <w:szCs w:val="28"/>
        </w:rPr>
      </w:pPr>
      <w:r>
        <w:rPr>
          <w:rFonts w:ascii="Times New Roman" w:hAnsi="Times New Roman" w:cs="Times New Roman"/>
          <w:sz w:val="28"/>
          <w:szCs w:val="28"/>
        </w:rPr>
        <w:t>Раздел «</w:t>
      </w:r>
      <w:r w:rsidR="003F7AB7">
        <w:rPr>
          <w:rFonts w:ascii="Times New Roman" w:hAnsi="Times New Roman" w:cs="Times New Roman"/>
          <w:sz w:val="28"/>
          <w:szCs w:val="28"/>
        </w:rPr>
        <w:t>Технические характеристики</w:t>
      </w:r>
      <w:r>
        <w:rPr>
          <w:rFonts w:ascii="Times New Roman" w:hAnsi="Times New Roman" w:cs="Times New Roman"/>
          <w:sz w:val="28"/>
          <w:szCs w:val="28"/>
        </w:rPr>
        <w:t>» должен содержать следующие подразделы</w:t>
      </w:r>
      <w:r w:rsidR="001C3933">
        <w:rPr>
          <w:rFonts w:ascii="Times New Roman" w:hAnsi="Times New Roman" w:cs="Times New Roman"/>
          <w:sz w:val="28"/>
          <w:szCs w:val="28"/>
        </w:rPr>
        <w:t>:</w:t>
      </w:r>
    </w:p>
    <w:p w14:paraId="008C88D0" w14:textId="66340365" w:rsidR="00FA22F1" w:rsidRDefault="00FA22F1" w:rsidP="001C3933">
      <w:pPr>
        <w:pStyle w:val="ConsPlusNormal"/>
        <w:widowControl/>
        <w:numPr>
          <w:ilvl w:val="0"/>
          <w:numId w:val="28"/>
        </w:numPr>
        <w:tabs>
          <w:tab w:val="left" w:pos="0"/>
        </w:tabs>
        <w:ind w:left="0" w:firstLine="709"/>
        <w:jc w:val="both"/>
        <w:rPr>
          <w:rFonts w:ascii="Times New Roman" w:hAnsi="Times New Roman" w:cs="Times New Roman"/>
          <w:sz w:val="28"/>
          <w:szCs w:val="28"/>
        </w:rPr>
      </w:pPr>
      <w:r>
        <w:rPr>
          <w:rFonts w:ascii="Times New Roman" w:hAnsi="Times New Roman" w:cs="Times New Roman"/>
          <w:sz w:val="28"/>
          <w:szCs w:val="28"/>
        </w:rPr>
        <w:t>постановка задачи;</w:t>
      </w:r>
    </w:p>
    <w:p w14:paraId="0BD32736" w14:textId="77777777" w:rsidR="00FA22F1" w:rsidRDefault="00FA22F1" w:rsidP="001C3933">
      <w:pPr>
        <w:pStyle w:val="ConsPlusNormal"/>
        <w:widowControl/>
        <w:numPr>
          <w:ilvl w:val="0"/>
          <w:numId w:val="28"/>
        </w:numPr>
        <w:tabs>
          <w:tab w:val="left" w:pos="0"/>
        </w:tabs>
        <w:ind w:left="0" w:firstLine="709"/>
        <w:jc w:val="both"/>
        <w:rPr>
          <w:rFonts w:ascii="Times New Roman" w:hAnsi="Times New Roman" w:cs="Times New Roman"/>
          <w:sz w:val="28"/>
          <w:szCs w:val="28"/>
        </w:rPr>
      </w:pPr>
      <w:r>
        <w:rPr>
          <w:rFonts w:ascii="Times New Roman" w:hAnsi="Times New Roman" w:cs="Times New Roman"/>
          <w:sz w:val="28"/>
          <w:szCs w:val="28"/>
        </w:rPr>
        <w:t>описание организации данных;</w:t>
      </w:r>
    </w:p>
    <w:p w14:paraId="7E2B754A" w14:textId="3E940BAC" w:rsidR="00FA22F1" w:rsidRDefault="00FA22F1" w:rsidP="001C3933">
      <w:pPr>
        <w:pStyle w:val="ConsPlusNormal"/>
        <w:widowControl/>
        <w:numPr>
          <w:ilvl w:val="0"/>
          <w:numId w:val="28"/>
        </w:numPr>
        <w:tabs>
          <w:tab w:val="left" w:pos="0"/>
        </w:tabs>
        <w:ind w:left="0" w:firstLine="709"/>
        <w:jc w:val="both"/>
        <w:rPr>
          <w:rFonts w:ascii="Times New Roman" w:hAnsi="Times New Roman" w:cs="Times New Roman"/>
          <w:sz w:val="28"/>
          <w:szCs w:val="28"/>
        </w:rPr>
      </w:pPr>
      <w:r>
        <w:rPr>
          <w:rFonts w:ascii="Times New Roman" w:hAnsi="Times New Roman" w:cs="Times New Roman"/>
          <w:sz w:val="28"/>
          <w:szCs w:val="28"/>
        </w:rPr>
        <w:t>описание программных средств;</w:t>
      </w:r>
    </w:p>
    <w:p w14:paraId="283C0CD2" w14:textId="77777777" w:rsidR="00FA22F1" w:rsidRDefault="00FA22F1" w:rsidP="001C3933">
      <w:pPr>
        <w:pStyle w:val="ConsPlusNormal"/>
        <w:widowControl/>
        <w:numPr>
          <w:ilvl w:val="0"/>
          <w:numId w:val="28"/>
        </w:numPr>
        <w:tabs>
          <w:tab w:val="left" w:pos="0"/>
        </w:tabs>
        <w:ind w:left="0" w:firstLine="709"/>
        <w:jc w:val="both"/>
        <w:rPr>
          <w:rFonts w:ascii="Times New Roman" w:hAnsi="Times New Roman" w:cs="Times New Roman"/>
          <w:sz w:val="28"/>
          <w:szCs w:val="28"/>
        </w:rPr>
      </w:pPr>
      <w:r>
        <w:rPr>
          <w:rFonts w:ascii="Times New Roman" w:hAnsi="Times New Roman" w:cs="Times New Roman"/>
          <w:sz w:val="28"/>
          <w:szCs w:val="28"/>
        </w:rPr>
        <w:t>проектирование интерфейса;</w:t>
      </w:r>
    </w:p>
    <w:p w14:paraId="00947E80" w14:textId="7B9087CA" w:rsidR="00CB0F59" w:rsidRDefault="00CB0F59" w:rsidP="00CB0F59">
      <w:pPr>
        <w:pStyle w:val="ConsPlusNormal"/>
        <w:widowControl/>
        <w:numPr>
          <w:ilvl w:val="0"/>
          <w:numId w:val="28"/>
        </w:numPr>
        <w:tabs>
          <w:tab w:val="left" w:pos="0"/>
        </w:tabs>
        <w:ind w:left="0" w:firstLine="709"/>
        <w:jc w:val="both"/>
        <w:rPr>
          <w:rFonts w:ascii="Times New Roman" w:hAnsi="Times New Roman" w:cs="Times New Roman"/>
          <w:sz w:val="28"/>
          <w:szCs w:val="28"/>
        </w:rPr>
      </w:pPr>
      <w:r>
        <w:rPr>
          <w:rFonts w:ascii="Times New Roman" w:hAnsi="Times New Roman" w:cs="Times New Roman"/>
          <w:sz w:val="28"/>
          <w:szCs w:val="28"/>
        </w:rPr>
        <w:t>описание логической структуры программы (для настольных и мобильных приложений);</w:t>
      </w:r>
    </w:p>
    <w:p w14:paraId="72B64365" w14:textId="468AA7BA" w:rsidR="00CB0F59" w:rsidRPr="00CB0F59" w:rsidRDefault="00CB0F59" w:rsidP="00CB0F59">
      <w:pPr>
        <w:pStyle w:val="ConsPlusNormal"/>
        <w:widowControl/>
        <w:numPr>
          <w:ilvl w:val="0"/>
          <w:numId w:val="28"/>
        </w:numPr>
        <w:tabs>
          <w:tab w:val="left" w:pos="0"/>
        </w:tabs>
        <w:ind w:left="0" w:firstLine="709"/>
        <w:jc w:val="both"/>
        <w:rPr>
          <w:rFonts w:ascii="Times New Roman" w:hAnsi="Times New Roman" w:cs="Times New Roman"/>
          <w:sz w:val="28"/>
          <w:szCs w:val="28"/>
        </w:rPr>
      </w:pPr>
      <w:r>
        <w:rPr>
          <w:rFonts w:ascii="Times New Roman" w:hAnsi="Times New Roman" w:cs="Times New Roman"/>
          <w:sz w:val="28"/>
          <w:szCs w:val="28"/>
        </w:rPr>
        <w:t>описание физической структуры программы (для веб-приложений).</w:t>
      </w:r>
    </w:p>
    <w:p w14:paraId="756F206A" w14:textId="664963EB" w:rsidR="00A623E7" w:rsidRPr="00A623E7" w:rsidRDefault="00A623E7" w:rsidP="001C3933">
      <w:pPr>
        <w:pStyle w:val="ConsPlusNormal"/>
        <w:tabs>
          <w:tab w:val="left" w:pos="567"/>
        </w:tabs>
        <w:ind w:firstLine="709"/>
        <w:jc w:val="both"/>
        <w:rPr>
          <w:rFonts w:ascii="Times New Roman" w:hAnsi="Times New Roman" w:cs="Times New Roman"/>
          <w:sz w:val="28"/>
          <w:szCs w:val="28"/>
        </w:rPr>
      </w:pPr>
      <w:r w:rsidRPr="00A623E7">
        <w:rPr>
          <w:rFonts w:ascii="Times New Roman" w:hAnsi="Times New Roman" w:cs="Times New Roman"/>
          <w:sz w:val="28"/>
          <w:szCs w:val="28"/>
        </w:rPr>
        <w:t xml:space="preserve">Подраздел «Постановка задачи» должен содержать формализованное описание целей разработки и перечень требований к функциональным возможностям программного продукта. Изложение </w:t>
      </w:r>
      <w:r>
        <w:rPr>
          <w:rFonts w:ascii="Times New Roman" w:hAnsi="Times New Roman" w:cs="Times New Roman"/>
          <w:sz w:val="28"/>
          <w:szCs w:val="28"/>
        </w:rPr>
        <w:t xml:space="preserve">начинается </w:t>
      </w:r>
      <w:r w:rsidRPr="00A623E7">
        <w:rPr>
          <w:rFonts w:ascii="Times New Roman" w:hAnsi="Times New Roman" w:cs="Times New Roman"/>
          <w:sz w:val="28"/>
          <w:szCs w:val="28"/>
        </w:rPr>
        <w:t>с формулировки генеральной цели проекта как создания программного решения для реализации заданных алгоритмов или автоматизации процессов. В тексте необходимо последовательно раскрыть требования к архитектуре системы, включая описание ролевой модели доступа и разграничение прав пользователей.</w:t>
      </w:r>
    </w:p>
    <w:p w14:paraId="3475E4A5" w14:textId="72A30871" w:rsidR="00A623E7" w:rsidRDefault="00A623E7" w:rsidP="001C3933">
      <w:pPr>
        <w:pStyle w:val="ConsPlusNormal"/>
        <w:widowControl/>
        <w:tabs>
          <w:tab w:val="left" w:pos="567"/>
        </w:tabs>
        <w:ind w:firstLine="709"/>
        <w:jc w:val="both"/>
        <w:rPr>
          <w:rFonts w:ascii="Times New Roman" w:hAnsi="Times New Roman" w:cs="Times New Roman"/>
          <w:sz w:val="28"/>
          <w:szCs w:val="28"/>
        </w:rPr>
      </w:pPr>
      <w:r w:rsidRPr="00A623E7">
        <w:rPr>
          <w:rFonts w:ascii="Times New Roman" w:hAnsi="Times New Roman" w:cs="Times New Roman"/>
          <w:sz w:val="28"/>
          <w:szCs w:val="28"/>
        </w:rPr>
        <w:t>Основная часть подраздела отводится под описание функциональных требований, сгруппированных по ключевым модулям. Требуется зафиксировать требования к механизмам обработки, хранения и визуализации данных, а также к обеспечению интерактивного взаимодействия пользователя с системой. В технологическом блоке формулируются задачи по проектированию структуры хранения информации и реализации процедур идентификации. В завершении устанавливаются требования к эргономике, единству визуального оформления и адаптивности интерфейса. Текст должен быть выдержан в императивной форме с использованием оборотов: «программа должна обеспечивать», «необходимо реализовать», «следует предусмотреть».</w:t>
      </w:r>
    </w:p>
    <w:p w14:paraId="7387BB27" w14:textId="514655C4" w:rsidR="00545FB3" w:rsidRDefault="00545FB3" w:rsidP="001C3933">
      <w:pPr>
        <w:pStyle w:val="ConsPlusNormal"/>
        <w:widowControl/>
        <w:tabs>
          <w:tab w:val="left" w:pos="567"/>
        </w:tabs>
        <w:ind w:firstLine="709"/>
        <w:jc w:val="both"/>
        <w:rPr>
          <w:rFonts w:ascii="Times New Roman" w:hAnsi="Times New Roman" w:cs="Times New Roman"/>
          <w:sz w:val="28"/>
          <w:szCs w:val="28"/>
        </w:rPr>
      </w:pPr>
      <w:r w:rsidRPr="00545FB3">
        <w:rPr>
          <w:rFonts w:ascii="Times New Roman" w:hAnsi="Times New Roman" w:cs="Times New Roman"/>
          <w:sz w:val="28"/>
          <w:szCs w:val="28"/>
        </w:rPr>
        <w:t xml:space="preserve">Завершающая часть раздела должна содержать регламентированные условия, необходимые для обеспечения корректного функционирования и выполнения программы. Технические требования излагаются в форме связного повествования, устанавливающего минимальный и рекомендуемый состав аппаратных и программных средств. Необходимо указать требования к операционным системам, типам и версиям браузерных сред, а также вычислительным мощностям клиентского оборудования, включая тактовую частоту процессора, объем оперативной памяти и параметры графической </w:t>
      </w:r>
      <w:r w:rsidRPr="00545FB3">
        <w:rPr>
          <w:rFonts w:ascii="Times New Roman" w:hAnsi="Times New Roman" w:cs="Times New Roman"/>
          <w:sz w:val="28"/>
          <w:szCs w:val="28"/>
        </w:rPr>
        <w:lastRenderedPageBreak/>
        <w:t>подсистемы. Дополнительно фиксируются параметры сетевой инфраструктуры, в частности минимально допустимая пропускная способность каналов связи. Текст должен быть выдержан в безличном стиле с преимущественным использованием страдательного залога и устойчивых оборотов, характерных для нормативно-технической документации.</w:t>
      </w:r>
    </w:p>
    <w:p w14:paraId="5D0A124D" w14:textId="7FC32A00" w:rsidR="00053F10" w:rsidRPr="00053F10" w:rsidRDefault="00A623E7" w:rsidP="001C3933">
      <w:pPr>
        <w:pStyle w:val="ConsPlusNormal"/>
        <w:tabs>
          <w:tab w:val="left" w:pos="567"/>
        </w:tabs>
        <w:ind w:firstLine="709"/>
        <w:jc w:val="both"/>
        <w:rPr>
          <w:rFonts w:ascii="Times New Roman" w:hAnsi="Times New Roman" w:cs="Times New Roman"/>
          <w:sz w:val="28"/>
          <w:szCs w:val="28"/>
        </w:rPr>
      </w:pPr>
      <w:r>
        <w:rPr>
          <w:rFonts w:ascii="Times New Roman" w:hAnsi="Times New Roman" w:cs="Times New Roman"/>
          <w:sz w:val="28"/>
          <w:szCs w:val="28"/>
        </w:rPr>
        <w:t xml:space="preserve">Подраздел «Описание организации данных» </w:t>
      </w:r>
      <w:r w:rsidR="00053F10" w:rsidRPr="00053F10">
        <w:rPr>
          <w:rFonts w:ascii="Times New Roman" w:hAnsi="Times New Roman" w:cs="Times New Roman"/>
          <w:sz w:val="28"/>
          <w:szCs w:val="28"/>
        </w:rPr>
        <w:t>предназначен для фиксации логической структуры и состава информационных массивов системы. Изложение следует начинать с указания способа хранения данных (например, использование реляционной базы данных) и общей характеристики организации информационных потоков.</w:t>
      </w:r>
    </w:p>
    <w:p w14:paraId="62C3671A" w14:textId="666D076F" w:rsidR="00A623E7" w:rsidRDefault="00053F10" w:rsidP="001C3933">
      <w:pPr>
        <w:pStyle w:val="ConsPlusNormal"/>
        <w:widowControl/>
        <w:tabs>
          <w:tab w:val="left" w:pos="567"/>
        </w:tabs>
        <w:ind w:firstLine="709"/>
        <w:jc w:val="both"/>
        <w:rPr>
          <w:rFonts w:ascii="Times New Roman" w:hAnsi="Times New Roman" w:cs="Times New Roman"/>
          <w:sz w:val="28"/>
          <w:szCs w:val="28"/>
        </w:rPr>
      </w:pPr>
      <w:r w:rsidRPr="00053F10">
        <w:rPr>
          <w:rFonts w:ascii="Times New Roman" w:hAnsi="Times New Roman" w:cs="Times New Roman"/>
          <w:sz w:val="28"/>
          <w:szCs w:val="28"/>
        </w:rPr>
        <w:t>Основное содержание представляется в виде последовательного описания структурных элементов (таблиц) с использованием табличного метода. Каждая таблица должна иметь порядковый номер, содержательное наименование и включать перечень атрибутов, их типы данных и краткое описание функционального назначения. При описании полей необходимо выделять уникальные идентификаторы, обеспечивающие целостность данных. Текст, сопровождающий таблицы, должен быть лаконичным, пояснять принципы группировки информации и логические связи между объектами, не дублируя данные из табличных форм. Необходимо соблюдать единство терминологии и общепринятую классификацию типов данных на протяжении всего раздела.</w:t>
      </w:r>
    </w:p>
    <w:p w14:paraId="7C7F67B7" w14:textId="12F1EE23" w:rsidR="00053F10" w:rsidRPr="00053F10" w:rsidRDefault="00053F10" w:rsidP="001C3933">
      <w:pPr>
        <w:pStyle w:val="ConsPlusNormal"/>
        <w:tabs>
          <w:tab w:val="left" w:pos="567"/>
        </w:tabs>
        <w:ind w:firstLine="709"/>
        <w:jc w:val="both"/>
        <w:rPr>
          <w:rFonts w:ascii="Times New Roman" w:hAnsi="Times New Roman" w:cs="Times New Roman"/>
          <w:sz w:val="28"/>
          <w:szCs w:val="28"/>
        </w:rPr>
      </w:pPr>
      <w:r>
        <w:rPr>
          <w:rFonts w:ascii="Times New Roman" w:hAnsi="Times New Roman" w:cs="Times New Roman"/>
          <w:sz w:val="28"/>
          <w:szCs w:val="28"/>
        </w:rPr>
        <w:t xml:space="preserve">Подраздел «Описание программных средств» должен содержать </w:t>
      </w:r>
      <w:r w:rsidRPr="00053F10">
        <w:rPr>
          <w:rFonts w:ascii="Times New Roman" w:hAnsi="Times New Roman" w:cs="Times New Roman"/>
          <w:sz w:val="28"/>
          <w:szCs w:val="28"/>
        </w:rPr>
        <w:t>перечень и обоснование выбора технологического стека, использованного при реализации проекта. Изложение начинается с указания языков программирования, сред разработки и вспомогательных библиотек. Основная часть текста отводится под анализ каждого программного инструмента, где последовательно раскрываются его функциональные преимущества, такие как механизмы обеспечения безопасности, эффективность обработки данных и стабильность работы в различных программных средах.</w:t>
      </w:r>
    </w:p>
    <w:p w14:paraId="1A7B8616" w14:textId="3EBACC98" w:rsidR="00053F10" w:rsidRDefault="00053F10" w:rsidP="001C3933">
      <w:pPr>
        <w:pStyle w:val="ConsPlusNormal"/>
        <w:widowControl/>
        <w:tabs>
          <w:tab w:val="left" w:pos="567"/>
        </w:tabs>
        <w:ind w:firstLine="709"/>
        <w:jc w:val="both"/>
        <w:rPr>
          <w:rFonts w:ascii="Times New Roman" w:hAnsi="Times New Roman" w:cs="Times New Roman"/>
          <w:sz w:val="28"/>
          <w:szCs w:val="28"/>
        </w:rPr>
      </w:pPr>
      <w:r w:rsidRPr="00053F10">
        <w:rPr>
          <w:rFonts w:ascii="Times New Roman" w:hAnsi="Times New Roman" w:cs="Times New Roman"/>
          <w:sz w:val="28"/>
          <w:szCs w:val="28"/>
        </w:rPr>
        <w:t>Наряду с достоинствами необходимо указывать технические ограничения выбранных средств, включая вычислительную трудоемкость и специфические требования к реализации отдельных функций. Описание должно четко определять роль каждой технологии в общей архитектуре продукта, разделяя инструменты на средства реализации серверной логики, клиентского интерфейса и управления базами данных. При подготовке текста следует использовать утвердительные конструкции и профессиональную терминологию, обосновывающую целесообразность применения выбранного стека для достижения проектных целей.</w:t>
      </w:r>
    </w:p>
    <w:p w14:paraId="19A9D101" w14:textId="0B91DE28" w:rsidR="00114361" w:rsidRPr="00114361" w:rsidRDefault="00114361" w:rsidP="001C3933">
      <w:pPr>
        <w:pStyle w:val="ConsPlusNormal"/>
        <w:tabs>
          <w:tab w:val="left" w:pos="567"/>
        </w:tabs>
        <w:ind w:firstLine="709"/>
        <w:jc w:val="both"/>
        <w:rPr>
          <w:rFonts w:ascii="Times New Roman" w:hAnsi="Times New Roman" w:cs="Times New Roman"/>
          <w:sz w:val="28"/>
          <w:szCs w:val="28"/>
        </w:rPr>
      </w:pPr>
      <w:r>
        <w:rPr>
          <w:rFonts w:ascii="Times New Roman" w:hAnsi="Times New Roman" w:cs="Times New Roman"/>
          <w:sz w:val="28"/>
          <w:szCs w:val="28"/>
        </w:rPr>
        <w:t>Подраздел «Проектирование интерфейса»</w:t>
      </w:r>
      <w:r w:rsidRPr="00114361">
        <w:rPr>
          <w:rFonts w:ascii="Times New Roman" w:hAnsi="Times New Roman" w:cs="Times New Roman"/>
          <w:sz w:val="28"/>
          <w:szCs w:val="28"/>
        </w:rPr>
        <w:t xml:space="preserve"> должен содержать детальное описание структуры и состава пользовательского интерфейса программного средства. Текст начинается с количественного и качественного перечисления всех экранных форм (страниц) приложения с указанием их функционального назначения. Описание строится от общего к частному: сначала приводится полный перечень разделов системы (главная страница, формы регистрации, личные кабинеты, модули администрирования), затем </w:t>
      </w:r>
      <w:r>
        <w:rPr>
          <w:rFonts w:ascii="Times New Roman" w:hAnsi="Times New Roman" w:cs="Times New Roman"/>
          <w:sz w:val="28"/>
          <w:szCs w:val="28"/>
        </w:rPr>
        <w:t>–</w:t>
      </w:r>
      <w:r w:rsidRPr="00114361">
        <w:rPr>
          <w:rFonts w:ascii="Times New Roman" w:hAnsi="Times New Roman" w:cs="Times New Roman"/>
          <w:sz w:val="28"/>
          <w:szCs w:val="28"/>
        </w:rPr>
        <w:t xml:space="preserve"> подробный разбор </w:t>
      </w:r>
      <w:r w:rsidRPr="00114361">
        <w:rPr>
          <w:rFonts w:ascii="Times New Roman" w:hAnsi="Times New Roman" w:cs="Times New Roman"/>
          <w:sz w:val="28"/>
          <w:szCs w:val="28"/>
        </w:rPr>
        <w:lastRenderedPageBreak/>
        <w:t>ключевых экранных форм.</w:t>
      </w:r>
    </w:p>
    <w:p w14:paraId="47A73112" w14:textId="7604595A" w:rsidR="00114361" w:rsidRDefault="00114361" w:rsidP="001C3933">
      <w:pPr>
        <w:pStyle w:val="ConsPlusNormal"/>
        <w:widowControl/>
        <w:tabs>
          <w:tab w:val="left" w:pos="567"/>
        </w:tabs>
        <w:ind w:firstLine="709"/>
        <w:jc w:val="both"/>
        <w:rPr>
          <w:rFonts w:ascii="Times New Roman" w:hAnsi="Times New Roman" w:cs="Times New Roman"/>
          <w:sz w:val="28"/>
          <w:szCs w:val="28"/>
        </w:rPr>
      </w:pPr>
      <w:r w:rsidRPr="00114361">
        <w:rPr>
          <w:rFonts w:ascii="Times New Roman" w:hAnsi="Times New Roman" w:cs="Times New Roman"/>
          <w:sz w:val="28"/>
          <w:szCs w:val="28"/>
        </w:rPr>
        <w:t>Для каждой значимой страницы необходимо привести перечень всех элементов управления и информационных блоков, таких как навигационные панели, заголовки, поля ввода, кнопки перехода и интерактивные карточки. Описание элементов должно сопровождаться пояснением их функций в рамках взаимодействия пользователя с системой. Обязательным требованием является включение в текст ссылок на графический материал (скриншоты), иллюстрирующий описываемый интерфейс. На приведенных изображениях должны быть четко обозначены ключевые элементы управления, соответствующие текстовому описанию. Изложение должно подтверждать соблюдение принципов единства визуального стиля и интуитивной понятности навигации по всему программному продукту.</w:t>
      </w:r>
    </w:p>
    <w:p w14:paraId="4A42BF84" w14:textId="77777777" w:rsidR="00CB0F59" w:rsidRPr="00114361" w:rsidRDefault="00CB0F59" w:rsidP="00CB0F59">
      <w:pPr>
        <w:pStyle w:val="ConsPlusNormal"/>
        <w:tabs>
          <w:tab w:val="left" w:pos="567"/>
        </w:tabs>
        <w:ind w:firstLine="709"/>
        <w:jc w:val="both"/>
        <w:rPr>
          <w:rFonts w:ascii="Times New Roman" w:hAnsi="Times New Roman" w:cs="Times New Roman"/>
          <w:sz w:val="28"/>
          <w:szCs w:val="28"/>
        </w:rPr>
      </w:pPr>
      <w:r>
        <w:rPr>
          <w:rFonts w:ascii="Times New Roman" w:hAnsi="Times New Roman" w:cs="Times New Roman"/>
          <w:sz w:val="28"/>
          <w:szCs w:val="28"/>
        </w:rPr>
        <w:t>Подраздел «Описание логической структуры программы»</w:t>
      </w:r>
      <w:r w:rsidRPr="00114361">
        <w:rPr>
          <w:rFonts w:ascii="Times New Roman" w:hAnsi="Times New Roman" w:cs="Times New Roman"/>
          <w:sz w:val="28"/>
          <w:szCs w:val="28"/>
        </w:rPr>
        <w:t xml:space="preserve"> фиксирует состав и функциональное назначение основных программных компонентов (функций, методов, модулей), обеспечивающих работоспособность системы. Изложение включает систематизированный перечень программных единиц с указанием их точных идентификаторов и решаемых ими задач. Для каждой функции необходимо четко определить её роль: обработка пользовательского ввода, выполнение расчетов, управление состоянием данных или взаимодействие с внешними интерфейсами.</w:t>
      </w:r>
    </w:p>
    <w:p w14:paraId="7DBA0F34" w14:textId="77777777" w:rsidR="00CB0F59" w:rsidRDefault="00CB0F59" w:rsidP="00CB0F59">
      <w:pPr>
        <w:pStyle w:val="ConsPlusNormal"/>
        <w:tabs>
          <w:tab w:val="left" w:pos="567"/>
        </w:tabs>
        <w:ind w:firstLine="709"/>
        <w:jc w:val="both"/>
        <w:rPr>
          <w:rFonts w:ascii="Times New Roman" w:hAnsi="Times New Roman" w:cs="Times New Roman"/>
          <w:sz w:val="28"/>
          <w:szCs w:val="28"/>
        </w:rPr>
      </w:pPr>
      <w:r w:rsidRPr="00114361">
        <w:rPr>
          <w:rFonts w:ascii="Times New Roman" w:hAnsi="Times New Roman" w:cs="Times New Roman"/>
          <w:sz w:val="28"/>
          <w:szCs w:val="28"/>
        </w:rPr>
        <w:t>Описание должно быть лаконичным, технически точным и демонстрировать логическую взаимосвязь между модулями. Вспомогательные функции описываются в контексте их влияния на выполнение основных алгоритмов. Текст должен подтверждать полную реализацию заявленного функционала через конкретные программные инструменты. Не допускается использование неопределенных формулировок; каждая единица описывается строго в соответствии с её программной реализацией.</w:t>
      </w:r>
    </w:p>
    <w:p w14:paraId="65E63F71" w14:textId="77777777" w:rsidR="00CB0F59" w:rsidRPr="004A3C0C" w:rsidRDefault="00CB0F59" w:rsidP="00CB0F59">
      <w:pPr>
        <w:pStyle w:val="ConsPlusNormal"/>
        <w:tabs>
          <w:tab w:val="left" w:pos="567"/>
        </w:tabs>
        <w:ind w:firstLine="709"/>
        <w:jc w:val="both"/>
        <w:rPr>
          <w:rFonts w:ascii="Times New Roman" w:hAnsi="Times New Roman" w:cs="Times New Roman"/>
          <w:sz w:val="28"/>
          <w:szCs w:val="28"/>
        </w:rPr>
      </w:pPr>
      <w:r>
        <w:rPr>
          <w:rFonts w:ascii="Times New Roman" w:hAnsi="Times New Roman" w:cs="Times New Roman"/>
          <w:sz w:val="28"/>
          <w:szCs w:val="28"/>
        </w:rPr>
        <w:t>Подраздел «Описание физической структуры программы»</w:t>
      </w:r>
      <w:r w:rsidRPr="00114361">
        <w:rPr>
          <w:rFonts w:ascii="Times New Roman" w:hAnsi="Times New Roman" w:cs="Times New Roman"/>
          <w:sz w:val="28"/>
          <w:szCs w:val="28"/>
        </w:rPr>
        <w:t xml:space="preserve"> </w:t>
      </w:r>
      <w:r w:rsidRPr="004A3C0C">
        <w:rPr>
          <w:rFonts w:ascii="Times New Roman" w:hAnsi="Times New Roman" w:cs="Times New Roman"/>
          <w:sz w:val="28"/>
          <w:szCs w:val="28"/>
        </w:rPr>
        <w:t>предназначен для фиксации фактического расположения программных компонентов в файловой системе и описания архитектуры проекта на уровне директорий и файлов. Текст должен содержать структурированный анализ иерархии папок, обеспечивающий понимание принципов размещения исходного кода, конфигурационных ресурсов и вспомогательных библиотек.</w:t>
      </w:r>
    </w:p>
    <w:p w14:paraId="4D1CAE23" w14:textId="77777777" w:rsidR="00CB0F59" w:rsidRPr="004A3C0C" w:rsidRDefault="00CB0F59" w:rsidP="00CB0F59">
      <w:pPr>
        <w:pStyle w:val="ConsPlusNormal"/>
        <w:tabs>
          <w:tab w:val="left" w:pos="567"/>
        </w:tabs>
        <w:ind w:firstLine="709"/>
        <w:jc w:val="both"/>
        <w:rPr>
          <w:rFonts w:ascii="Times New Roman" w:hAnsi="Times New Roman" w:cs="Times New Roman"/>
          <w:sz w:val="28"/>
          <w:szCs w:val="28"/>
        </w:rPr>
      </w:pPr>
      <w:r w:rsidRPr="004A3C0C">
        <w:rPr>
          <w:rFonts w:ascii="Times New Roman" w:hAnsi="Times New Roman" w:cs="Times New Roman"/>
          <w:sz w:val="28"/>
          <w:szCs w:val="28"/>
        </w:rPr>
        <w:t>Основное содержание раздела строится на последовательном описании корневой директории и вложенных папок проекта. Для каждого значимого структурного элемента (папки или группы файлов) необходимо указать его функциональное назначение, например: хранение серверной логики, компонентов пользовательского интерфейса, статических ресурсов, файлов стилей или модулей взаимодействия с базой данных. Описание должно отражать логику разделения кода (согласно используемому паттерну разработки) и пояснять взаимосвязь между физическим расположением файлов и их ролью в работоспособности приложения.</w:t>
      </w:r>
    </w:p>
    <w:p w14:paraId="26A5B4D0" w14:textId="0ADCCCC7" w:rsidR="000F3F61" w:rsidRPr="000F3F61" w:rsidRDefault="000F3F61"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r w:rsidRPr="000F3F61">
        <w:rPr>
          <w:rFonts w:ascii="Times New Roman" w:eastAsia="Times New Roman" w:hAnsi="Times New Roman" w:cs="Times New Roman"/>
          <w:sz w:val="28"/>
          <w:szCs w:val="28"/>
        </w:rPr>
        <w:t>Раздел</w:t>
      </w:r>
      <w:r>
        <w:rPr>
          <w:rFonts w:ascii="Times New Roman" w:eastAsia="Times New Roman" w:hAnsi="Times New Roman" w:cs="Times New Roman"/>
          <w:sz w:val="28"/>
          <w:szCs w:val="28"/>
        </w:rPr>
        <w:t xml:space="preserve"> «Тестирование программного средства»</w:t>
      </w:r>
      <w:r w:rsidRPr="000F3F61">
        <w:rPr>
          <w:rFonts w:ascii="Times New Roman" w:eastAsia="Times New Roman" w:hAnsi="Times New Roman" w:cs="Times New Roman"/>
          <w:sz w:val="28"/>
          <w:szCs w:val="28"/>
        </w:rPr>
        <w:t xml:space="preserve"> предназначен для фиксации результатов верификации программного продукта и подтверждения </w:t>
      </w:r>
      <w:r w:rsidRPr="000F3F61">
        <w:rPr>
          <w:rFonts w:ascii="Times New Roman" w:eastAsia="Times New Roman" w:hAnsi="Times New Roman" w:cs="Times New Roman"/>
          <w:sz w:val="28"/>
          <w:szCs w:val="28"/>
        </w:rPr>
        <w:lastRenderedPageBreak/>
        <w:t>его готовности к эксплуатации. Описание процесса испытаний должно охватывать пять обязательных направлений диагностики:</w:t>
      </w:r>
    </w:p>
    <w:p w14:paraId="3E1664D5" w14:textId="0E38FE8E" w:rsidR="000F3F61" w:rsidRPr="000F3F61" w:rsidRDefault="000F3F61" w:rsidP="001C3933">
      <w:pPr>
        <w:pStyle w:val="ad"/>
        <w:widowControl w:val="0"/>
        <w:numPr>
          <w:ilvl w:val="0"/>
          <w:numId w:val="35"/>
        </w:numPr>
        <w:shd w:val="clear" w:color="auto" w:fill="FFFFFF"/>
        <w:tabs>
          <w:tab w:val="left" w:pos="9214"/>
        </w:tabs>
        <w:autoSpaceDE w:val="0"/>
        <w:autoSpaceDN w:val="0"/>
        <w:adjustRightInd w:val="0"/>
        <w:spacing w:after="0" w:line="240" w:lineRule="auto"/>
        <w:ind w:left="0" w:firstLine="709"/>
        <w:jc w:val="both"/>
        <w:rPr>
          <w:rFonts w:ascii="Times New Roman" w:eastAsia="Times New Roman" w:hAnsi="Times New Roman" w:cs="Times New Roman"/>
          <w:sz w:val="28"/>
          <w:szCs w:val="28"/>
        </w:rPr>
      </w:pPr>
      <w:r w:rsidRPr="000F3F61">
        <w:rPr>
          <w:rFonts w:ascii="Times New Roman" w:eastAsia="Times New Roman" w:hAnsi="Times New Roman" w:cs="Times New Roman"/>
          <w:sz w:val="28"/>
          <w:szCs w:val="28"/>
        </w:rPr>
        <w:t>Функциональное тестирование. Оценка соответствия каждой функции спецификации требований, включая проверку работоспособности ссылок, пользовательских форм, корректности программного кода и логических цепочек выполнения задач.</w:t>
      </w:r>
    </w:p>
    <w:p w14:paraId="7C270DFA" w14:textId="27101781" w:rsidR="000F3F61" w:rsidRPr="000F3F61" w:rsidRDefault="000F3F61" w:rsidP="001C3933">
      <w:pPr>
        <w:pStyle w:val="ad"/>
        <w:widowControl w:val="0"/>
        <w:numPr>
          <w:ilvl w:val="0"/>
          <w:numId w:val="35"/>
        </w:numPr>
        <w:shd w:val="clear" w:color="auto" w:fill="FFFFFF"/>
        <w:tabs>
          <w:tab w:val="left" w:pos="9214"/>
        </w:tabs>
        <w:autoSpaceDE w:val="0"/>
        <w:autoSpaceDN w:val="0"/>
        <w:adjustRightInd w:val="0"/>
        <w:spacing w:after="0" w:line="240" w:lineRule="auto"/>
        <w:ind w:left="0" w:firstLine="709"/>
        <w:jc w:val="both"/>
        <w:rPr>
          <w:rFonts w:ascii="Times New Roman" w:eastAsia="Times New Roman" w:hAnsi="Times New Roman" w:cs="Times New Roman"/>
          <w:sz w:val="28"/>
          <w:szCs w:val="28"/>
        </w:rPr>
      </w:pPr>
      <w:r w:rsidRPr="000F3F61">
        <w:rPr>
          <w:rFonts w:ascii="Times New Roman" w:eastAsia="Times New Roman" w:hAnsi="Times New Roman" w:cs="Times New Roman"/>
          <w:sz w:val="28"/>
          <w:szCs w:val="28"/>
        </w:rPr>
        <w:t>Тестирование удобства использования. Анализ характеристик взаимодействия пользователя с системой для выявления и устранения дефектов навигации, оценки простоты обучения и общего комфорта эксплуатации приложения.</w:t>
      </w:r>
    </w:p>
    <w:p w14:paraId="01501E6B" w14:textId="186D7379" w:rsidR="000F3F61" w:rsidRPr="000F3F61" w:rsidRDefault="000F3F61" w:rsidP="001C3933">
      <w:pPr>
        <w:pStyle w:val="ad"/>
        <w:widowControl w:val="0"/>
        <w:numPr>
          <w:ilvl w:val="0"/>
          <w:numId w:val="35"/>
        </w:numPr>
        <w:shd w:val="clear" w:color="auto" w:fill="FFFFFF"/>
        <w:tabs>
          <w:tab w:val="left" w:pos="9214"/>
        </w:tabs>
        <w:autoSpaceDE w:val="0"/>
        <w:autoSpaceDN w:val="0"/>
        <w:adjustRightInd w:val="0"/>
        <w:spacing w:after="0" w:line="240" w:lineRule="auto"/>
        <w:ind w:left="0" w:firstLine="709"/>
        <w:jc w:val="both"/>
        <w:rPr>
          <w:rFonts w:ascii="Times New Roman" w:eastAsia="Times New Roman" w:hAnsi="Times New Roman" w:cs="Times New Roman"/>
          <w:sz w:val="28"/>
          <w:szCs w:val="28"/>
        </w:rPr>
      </w:pPr>
      <w:r w:rsidRPr="000F3F61">
        <w:rPr>
          <w:rFonts w:ascii="Times New Roman" w:eastAsia="Times New Roman" w:hAnsi="Times New Roman" w:cs="Times New Roman"/>
          <w:sz w:val="28"/>
          <w:szCs w:val="28"/>
        </w:rPr>
        <w:t>Тестирование интерфейса. Диагностика графической оболочки на предмет соответствия эстетическим требованиям, единства стиля и эргономичности расположения элементов управления.</w:t>
      </w:r>
    </w:p>
    <w:p w14:paraId="79ABA63D" w14:textId="089CFFD2" w:rsidR="000F3F61" w:rsidRPr="000F3F61" w:rsidRDefault="000F3F61" w:rsidP="001C3933">
      <w:pPr>
        <w:pStyle w:val="ad"/>
        <w:widowControl w:val="0"/>
        <w:numPr>
          <w:ilvl w:val="0"/>
          <w:numId w:val="35"/>
        </w:numPr>
        <w:shd w:val="clear" w:color="auto" w:fill="FFFFFF"/>
        <w:tabs>
          <w:tab w:val="left" w:pos="9214"/>
        </w:tabs>
        <w:autoSpaceDE w:val="0"/>
        <w:autoSpaceDN w:val="0"/>
        <w:adjustRightInd w:val="0"/>
        <w:spacing w:after="0" w:line="240" w:lineRule="auto"/>
        <w:ind w:left="0" w:firstLine="709"/>
        <w:jc w:val="both"/>
        <w:rPr>
          <w:rFonts w:ascii="Times New Roman" w:eastAsia="Times New Roman" w:hAnsi="Times New Roman" w:cs="Times New Roman"/>
          <w:sz w:val="28"/>
          <w:szCs w:val="28"/>
        </w:rPr>
      </w:pPr>
      <w:r w:rsidRPr="000F3F61">
        <w:rPr>
          <w:rFonts w:ascii="Times New Roman" w:eastAsia="Times New Roman" w:hAnsi="Times New Roman" w:cs="Times New Roman"/>
          <w:sz w:val="28"/>
          <w:szCs w:val="28"/>
        </w:rPr>
        <w:t>Тестирование производительности. Проверка способности системы сохранять работоспособность под нагрузкой. Данный этап включает определение пределов устойчивости (стресс-тестирование) и оценку качества обслуживания при одновременном доступе множества пользователей (нагрузочное тестирование).</w:t>
      </w:r>
    </w:p>
    <w:p w14:paraId="49157B48" w14:textId="39648506" w:rsidR="000F3F61" w:rsidRPr="000F3F61" w:rsidRDefault="000F3F61" w:rsidP="001C3933">
      <w:pPr>
        <w:pStyle w:val="ad"/>
        <w:widowControl w:val="0"/>
        <w:numPr>
          <w:ilvl w:val="0"/>
          <w:numId w:val="35"/>
        </w:numPr>
        <w:shd w:val="clear" w:color="auto" w:fill="FFFFFF"/>
        <w:tabs>
          <w:tab w:val="left" w:pos="9214"/>
        </w:tabs>
        <w:autoSpaceDE w:val="0"/>
        <w:autoSpaceDN w:val="0"/>
        <w:adjustRightInd w:val="0"/>
        <w:spacing w:after="0" w:line="240" w:lineRule="auto"/>
        <w:ind w:left="0" w:firstLine="709"/>
        <w:jc w:val="both"/>
        <w:rPr>
          <w:rFonts w:ascii="Times New Roman" w:eastAsia="Times New Roman" w:hAnsi="Times New Roman" w:cs="Times New Roman"/>
          <w:sz w:val="28"/>
          <w:szCs w:val="28"/>
        </w:rPr>
      </w:pPr>
      <w:r w:rsidRPr="000F3F61">
        <w:rPr>
          <w:rFonts w:ascii="Times New Roman" w:eastAsia="Times New Roman" w:hAnsi="Times New Roman" w:cs="Times New Roman"/>
          <w:sz w:val="28"/>
          <w:szCs w:val="28"/>
        </w:rPr>
        <w:t>Тестирование безопасности. Диагностика степени защиты программного средства от внешних угроз, рисков несанкционированного доступа и специфических уязвимостей.</w:t>
      </w:r>
    </w:p>
    <w:p w14:paraId="5B4616F6" w14:textId="3DA30400" w:rsidR="001131E0" w:rsidRDefault="00AC6D78"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r w:rsidRPr="00AC6D78">
        <w:rPr>
          <w:rFonts w:ascii="Times New Roman" w:eastAsia="Times New Roman" w:hAnsi="Times New Roman" w:cs="Times New Roman"/>
          <w:sz w:val="28"/>
          <w:szCs w:val="28"/>
        </w:rPr>
        <w:t>Содержание раздела должно демонстрировать системный подход к верификации продукта, начиная с теоретического обоснования процесса. Текст открывается определением тестирования как процесса исследования качества программного обеспечения и выявления дефектов. При описании методологии необходимо указать, что существующие методы направлены на формальную проверку работоспособности в рамках установленных сценариев, и обосновать выбор конкретного подхода</w:t>
      </w:r>
      <w:r>
        <w:rPr>
          <w:rFonts w:ascii="Times New Roman" w:eastAsia="Times New Roman" w:hAnsi="Times New Roman" w:cs="Times New Roman"/>
          <w:sz w:val="28"/>
          <w:szCs w:val="28"/>
        </w:rPr>
        <w:t xml:space="preserve">. </w:t>
      </w:r>
    </w:p>
    <w:p w14:paraId="41AC3430" w14:textId="77777777" w:rsidR="00CB0F59" w:rsidRDefault="00CB0F59" w:rsidP="00CB0F59">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r w:rsidRPr="00AC6D78">
        <w:rPr>
          <w:rFonts w:ascii="Times New Roman" w:eastAsia="Times New Roman" w:hAnsi="Times New Roman" w:cs="Times New Roman"/>
          <w:sz w:val="28"/>
          <w:szCs w:val="28"/>
        </w:rPr>
        <w:t>Доказательная база раздела формируется на основе контрольных перечней и детальных сценариев проверки</w:t>
      </w:r>
      <w:r>
        <w:rPr>
          <w:rFonts w:ascii="Times New Roman" w:eastAsia="Times New Roman" w:hAnsi="Times New Roman" w:cs="Times New Roman"/>
          <w:sz w:val="28"/>
          <w:szCs w:val="28"/>
        </w:rPr>
        <w:t xml:space="preserve"> – тест-кейсов</w:t>
      </w:r>
      <w:r w:rsidRPr="00AC6D78">
        <w:rPr>
          <w:rFonts w:ascii="Times New Roman" w:eastAsia="Times New Roman" w:hAnsi="Times New Roman" w:cs="Times New Roman"/>
          <w:sz w:val="28"/>
          <w:szCs w:val="28"/>
        </w:rPr>
        <w:t>. В основном тексте раздела в обязательном порядке приводится чек-лист, содержащий краткий перечень проверенных функций и итоговую отметку о прохождении</w:t>
      </w:r>
      <w:r>
        <w:rPr>
          <w:rFonts w:ascii="Times New Roman" w:eastAsia="Times New Roman" w:hAnsi="Times New Roman" w:cs="Times New Roman"/>
          <w:sz w:val="28"/>
          <w:szCs w:val="28"/>
        </w:rPr>
        <w:t xml:space="preserve">, пример представлен на рисунке 2.1. </w:t>
      </w:r>
      <w:r w:rsidRPr="00AC6D78">
        <w:rPr>
          <w:rFonts w:ascii="Times New Roman" w:eastAsia="Times New Roman" w:hAnsi="Times New Roman" w:cs="Times New Roman"/>
          <w:sz w:val="28"/>
          <w:szCs w:val="28"/>
        </w:rPr>
        <w:t>Чек-лист служит для быстрой визуальной оценки полноты тестирования функциональных блоков системы.</w:t>
      </w:r>
      <w:r>
        <w:rPr>
          <w:rFonts w:ascii="Times New Roman" w:eastAsia="Times New Roman" w:hAnsi="Times New Roman" w:cs="Times New Roman"/>
          <w:sz w:val="28"/>
          <w:szCs w:val="28"/>
        </w:rPr>
        <w:t xml:space="preserve"> Д</w:t>
      </w:r>
      <w:r w:rsidRPr="00AC6D78">
        <w:rPr>
          <w:rFonts w:ascii="Times New Roman" w:eastAsia="Times New Roman" w:hAnsi="Times New Roman" w:cs="Times New Roman"/>
          <w:sz w:val="28"/>
          <w:szCs w:val="28"/>
        </w:rPr>
        <w:t>етальные протоколы испытаний оформляются в виде таблиц и выносятся</w:t>
      </w:r>
      <w:r>
        <w:rPr>
          <w:rFonts w:ascii="Times New Roman" w:eastAsia="Times New Roman" w:hAnsi="Times New Roman" w:cs="Times New Roman"/>
          <w:sz w:val="28"/>
          <w:szCs w:val="28"/>
        </w:rPr>
        <w:t xml:space="preserve"> </w:t>
      </w:r>
      <w:r w:rsidRPr="00AC6D78">
        <w:rPr>
          <w:rFonts w:ascii="Times New Roman" w:eastAsia="Times New Roman" w:hAnsi="Times New Roman" w:cs="Times New Roman"/>
          <w:sz w:val="28"/>
          <w:szCs w:val="28"/>
        </w:rPr>
        <w:t>в приложение. Пример оформления тест-кейсов представлен на рисунке 2.</w:t>
      </w:r>
      <w:r>
        <w:rPr>
          <w:rFonts w:ascii="Times New Roman" w:eastAsia="Times New Roman" w:hAnsi="Times New Roman" w:cs="Times New Roman"/>
          <w:sz w:val="28"/>
          <w:szCs w:val="28"/>
        </w:rPr>
        <w:t>2</w:t>
      </w:r>
      <w:r w:rsidRPr="00AC6D78">
        <w:rPr>
          <w:rFonts w:ascii="Times New Roman" w:eastAsia="Times New Roman" w:hAnsi="Times New Roman" w:cs="Times New Roman"/>
          <w:sz w:val="28"/>
          <w:szCs w:val="28"/>
        </w:rPr>
        <w:t>.</w:t>
      </w:r>
    </w:p>
    <w:p w14:paraId="60CEF3C5" w14:textId="7E6AB10B" w:rsidR="00AC6D78" w:rsidRDefault="00AC6D78"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p>
    <w:p w14:paraId="5E16E316" w14:textId="1A6985CF" w:rsidR="00AC6D78" w:rsidRDefault="00CB0F59" w:rsidP="001C3933">
      <w:pPr>
        <w:widowControl w:val="0"/>
        <w:shd w:val="clear" w:color="auto" w:fill="FFFFFF"/>
        <w:tabs>
          <w:tab w:val="left" w:pos="9214"/>
        </w:tabs>
        <w:autoSpaceDE w:val="0"/>
        <w:autoSpaceDN w:val="0"/>
        <w:adjustRightInd w:val="0"/>
        <w:spacing w:after="0" w:line="240" w:lineRule="auto"/>
        <w:jc w:val="center"/>
        <w:rPr>
          <w:rFonts w:ascii="Times New Roman" w:eastAsia="Times New Roman" w:hAnsi="Times New Roman" w:cs="Times New Roman"/>
          <w:sz w:val="28"/>
          <w:szCs w:val="28"/>
        </w:rPr>
      </w:pPr>
      <w:r w:rsidRPr="00FD6D58">
        <w:rPr>
          <w:rFonts w:ascii="Times New Roman" w:eastAsia="Times New Roman" w:hAnsi="Times New Roman" w:cs="Times New Roman"/>
          <w:noProof/>
          <w:sz w:val="28"/>
          <w:szCs w:val="28"/>
        </w:rPr>
        <w:lastRenderedPageBreak/>
        <w:drawing>
          <wp:inline distT="0" distB="0" distL="0" distR="0" wp14:anchorId="5D3F1D61" wp14:editId="42505CA7">
            <wp:extent cx="5940425" cy="2409190"/>
            <wp:effectExtent l="19050" t="19050" r="22225" b="1016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09190"/>
                    </a:xfrm>
                    <a:prstGeom prst="rect">
                      <a:avLst/>
                    </a:prstGeom>
                    <a:ln>
                      <a:solidFill>
                        <a:schemeClr val="tx1"/>
                      </a:solidFill>
                    </a:ln>
                  </pic:spPr>
                </pic:pic>
              </a:graphicData>
            </a:graphic>
          </wp:inline>
        </w:drawing>
      </w:r>
    </w:p>
    <w:p w14:paraId="4B27CF18" w14:textId="1FFF5294" w:rsidR="00AC6D78" w:rsidRDefault="00AC6D78" w:rsidP="001C3933">
      <w:pPr>
        <w:widowControl w:val="0"/>
        <w:shd w:val="clear" w:color="auto" w:fill="FFFFFF"/>
        <w:tabs>
          <w:tab w:val="left" w:pos="9214"/>
        </w:tabs>
        <w:autoSpaceDE w:val="0"/>
        <w:autoSpaceDN w:val="0"/>
        <w:adjustRightInd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 2.1. Пример оформления чек-листа</w:t>
      </w:r>
    </w:p>
    <w:p w14:paraId="210FBE6D" w14:textId="77777777" w:rsidR="00CB0F59" w:rsidRDefault="00CB0F59" w:rsidP="001C3933">
      <w:pPr>
        <w:widowControl w:val="0"/>
        <w:shd w:val="clear" w:color="auto" w:fill="FFFFFF"/>
        <w:tabs>
          <w:tab w:val="left" w:pos="9214"/>
        </w:tabs>
        <w:autoSpaceDE w:val="0"/>
        <w:autoSpaceDN w:val="0"/>
        <w:adjustRightInd w:val="0"/>
        <w:spacing w:after="0" w:line="240" w:lineRule="auto"/>
        <w:jc w:val="center"/>
        <w:rPr>
          <w:rFonts w:ascii="Times New Roman" w:eastAsia="Times New Roman" w:hAnsi="Times New Roman" w:cs="Times New Roman"/>
          <w:sz w:val="28"/>
          <w:szCs w:val="28"/>
        </w:rPr>
      </w:pPr>
    </w:p>
    <w:p w14:paraId="5D0560AC" w14:textId="21419550" w:rsidR="001131E0" w:rsidRDefault="00CB0F59"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jc w:val="center"/>
        <w:rPr>
          <w:rFonts w:ascii="Times New Roman" w:eastAsia="Times New Roman" w:hAnsi="Times New Roman" w:cs="Times New Roman"/>
          <w:sz w:val="28"/>
          <w:szCs w:val="28"/>
        </w:rPr>
      </w:pPr>
      <w:r>
        <w:rPr>
          <w:noProof/>
        </w:rPr>
        <w:drawing>
          <wp:inline distT="0" distB="0" distL="0" distR="0" wp14:anchorId="6C09CF96" wp14:editId="07A1FA95">
            <wp:extent cx="5940425" cy="2306320"/>
            <wp:effectExtent l="19050" t="19050" r="22225" b="17780"/>
            <wp:docPr id="1724504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4826" name=""/>
                    <pic:cNvPicPr/>
                  </pic:nvPicPr>
                  <pic:blipFill>
                    <a:blip r:embed="rId10"/>
                    <a:stretch>
                      <a:fillRect/>
                    </a:stretch>
                  </pic:blipFill>
                  <pic:spPr>
                    <a:xfrm>
                      <a:off x="0" y="0"/>
                      <a:ext cx="5940425" cy="2306320"/>
                    </a:xfrm>
                    <a:prstGeom prst="rect">
                      <a:avLst/>
                    </a:prstGeom>
                    <a:ln>
                      <a:solidFill>
                        <a:schemeClr val="tx1"/>
                      </a:solidFill>
                    </a:ln>
                  </pic:spPr>
                </pic:pic>
              </a:graphicData>
            </a:graphic>
          </wp:inline>
        </w:drawing>
      </w:r>
    </w:p>
    <w:p w14:paraId="4821E548" w14:textId="40140BA6" w:rsidR="001131E0" w:rsidRDefault="001131E0"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 2.</w:t>
      </w:r>
      <w:r w:rsidR="00AC6D78">
        <w:rPr>
          <w:rFonts w:ascii="Times New Roman" w:eastAsia="Times New Roman" w:hAnsi="Times New Roman" w:cs="Times New Roman"/>
          <w:sz w:val="28"/>
          <w:szCs w:val="28"/>
        </w:rPr>
        <w:t>2</w:t>
      </w:r>
      <w:r>
        <w:rPr>
          <w:rFonts w:ascii="Times New Roman" w:eastAsia="Times New Roman" w:hAnsi="Times New Roman" w:cs="Times New Roman"/>
          <w:sz w:val="28"/>
          <w:szCs w:val="28"/>
        </w:rPr>
        <w:t>. Пример оформления тест-кейса</w:t>
      </w:r>
    </w:p>
    <w:p w14:paraId="7C09D945" w14:textId="77777777" w:rsidR="001131E0" w:rsidRPr="001131E0" w:rsidRDefault="001131E0"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jc w:val="center"/>
        <w:rPr>
          <w:rFonts w:ascii="Times New Roman" w:eastAsia="Times New Roman" w:hAnsi="Times New Roman" w:cs="Times New Roman"/>
          <w:sz w:val="28"/>
          <w:szCs w:val="28"/>
        </w:rPr>
      </w:pPr>
    </w:p>
    <w:p w14:paraId="051F6D97" w14:textId="0643A44C" w:rsidR="000F3F61" w:rsidRDefault="001131E0"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r w:rsidRPr="001131E0">
        <w:rPr>
          <w:rFonts w:ascii="Times New Roman" w:eastAsia="Times New Roman" w:hAnsi="Times New Roman" w:cs="Times New Roman"/>
          <w:sz w:val="28"/>
          <w:szCs w:val="28"/>
        </w:rPr>
        <w:t xml:space="preserve">Завершается раздел итоговым выводом о соответствии продукта </w:t>
      </w:r>
      <w:r w:rsidR="00FD6D58">
        <w:rPr>
          <w:rFonts w:ascii="Times New Roman" w:eastAsia="Times New Roman" w:hAnsi="Times New Roman" w:cs="Times New Roman"/>
          <w:sz w:val="28"/>
          <w:szCs w:val="28"/>
        </w:rPr>
        <w:t>установленным требованиям</w:t>
      </w:r>
      <w:r w:rsidRPr="001131E0">
        <w:rPr>
          <w:rFonts w:ascii="Times New Roman" w:eastAsia="Times New Roman" w:hAnsi="Times New Roman" w:cs="Times New Roman"/>
          <w:sz w:val="28"/>
          <w:szCs w:val="28"/>
        </w:rPr>
        <w:t xml:space="preserve"> и его полной пригодности к практическому применению.</w:t>
      </w:r>
    </w:p>
    <w:p w14:paraId="282F9E46" w14:textId="760D5B52" w:rsidR="00FA1B92" w:rsidRPr="00FA1B92" w:rsidRDefault="00FA1B92"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r w:rsidRPr="00FA1B92">
        <w:rPr>
          <w:rFonts w:ascii="Times New Roman" w:eastAsia="Times New Roman" w:hAnsi="Times New Roman" w:cs="Times New Roman"/>
          <w:sz w:val="28"/>
          <w:szCs w:val="28"/>
        </w:rPr>
        <w:t>Раздел</w:t>
      </w:r>
      <w:r>
        <w:rPr>
          <w:rFonts w:ascii="Times New Roman" w:eastAsia="Times New Roman" w:hAnsi="Times New Roman" w:cs="Times New Roman"/>
          <w:sz w:val="28"/>
          <w:szCs w:val="28"/>
        </w:rPr>
        <w:t xml:space="preserve"> «Руководство по использованию программного средства»</w:t>
      </w:r>
      <w:r w:rsidRPr="00FA1B92">
        <w:rPr>
          <w:rFonts w:ascii="Times New Roman" w:eastAsia="Times New Roman" w:hAnsi="Times New Roman" w:cs="Times New Roman"/>
          <w:sz w:val="28"/>
          <w:szCs w:val="28"/>
        </w:rPr>
        <w:t xml:space="preserve"> должен содержать исчерпывающие инструкции по эксплуатации программного продукта для конечного пользователя. Изложение строится в форме последовательного </w:t>
      </w:r>
      <w:r w:rsidR="00DF7B96">
        <w:rPr>
          <w:rFonts w:ascii="Times New Roman" w:eastAsia="Times New Roman" w:hAnsi="Times New Roman" w:cs="Times New Roman"/>
          <w:sz w:val="28"/>
          <w:szCs w:val="28"/>
        </w:rPr>
        <w:t>описания</w:t>
      </w:r>
      <w:r w:rsidRPr="00FA1B92">
        <w:rPr>
          <w:rFonts w:ascii="Times New Roman" w:eastAsia="Times New Roman" w:hAnsi="Times New Roman" w:cs="Times New Roman"/>
          <w:sz w:val="28"/>
          <w:szCs w:val="28"/>
        </w:rPr>
        <w:t xml:space="preserve"> сценариев взаимодействия с системой, начиная с процедур входа (авторизации) и первичной навигации. Текст должен описывать порядок выполнения каждой функциональной задачи через пошаговый алгоритм действий пользователя.</w:t>
      </w:r>
    </w:p>
    <w:p w14:paraId="2ECF1BA7" w14:textId="77777777" w:rsidR="003A4789" w:rsidRDefault="00FA1B92" w:rsidP="001C3933">
      <w:pPr>
        <w:widowControl w:val="0"/>
        <w:shd w:val="clear" w:color="auto" w:fill="FFFFFF"/>
        <w:tabs>
          <w:tab w:val="left" w:pos="567"/>
          <w:tab w:val="left" w:pos="600"/>
          <w:tab w:val="left" w:pos="720"/>
          <w:tab w:val="left" w:pos="960"/>
          <w:tab w:val="left" w:pos="1985"/>
          <w:tab w:val="left" w:pos="9214"/>
        </w:tabs>
        <w:autoSpaceDE w:val="0"/>
        <w:autoSpaceDN w:val="0"/>
        <w:adjustRightInd w:val="0"/>
        <w:spacing w:after="0" w:line="240" w:lineRule="auto"/>
        <w:ind w:firstLine="709"/>
        <w:jc w:val="both"/>
        <w:rPr>
          <w:rFonts w:ascii="Times New Roman" w:eastAsia="Times New Roman" w:hAnsi="Times New Roman" w:cs="Times New Roman"/>
          <w:sz w:val="28"/>
          <w:szCs w:val="28"/>
        </w:rPr>
      </w:pPr>
      <w:r w:rsidRPr="00FA1B92">
        <w:rPr>
          <w:rFonts w:ascii="Times New Roman" w:eastAsia="Times New Roman" w:hAnsi="Times New Roman" w:cs="Times New Roman"/>
          <w:sz w:val="28"/>
          <w:szCs w:val="28"/>
        </w:rPr>
        <w:t xml:space="preserve">Каждое действие (переход по разделам, нажатие кнопок, заполнение экранных форм) необходимо сопровождать ссылками на соответствующие графические иллюстрации (скриншоты). Описание должно пояснять назначение конкретных полей, кнопок и элементов управления, представленных на изображениях. Особое внимание следует уделить описанию ожидаемых результатов выполнения действий, таких как открытие новых окон, появление уведомлений или сохранение данных. Текст должен </w:t>
      </w:r>
      <w:r w:rsidRPr="00FA1B92">
        <w:rPr>
          <w:rFonts w:ascii="Times New Roman" w:eastAsia="Times New Roman" w:hAnsi="Times New Roman" w:cs="Times New Roman"/>
          <w:sz w:val="28"/>
          <w:szCs w:val="28"/>
        </w:rPr>
        <w:lastRenderedPageBreak/>
        <w:t xml:space="preserve">быть понятным пользователю, не обладающему специальными знаниями в области программирования, и обеспечивать безошибочное использование всех модулей программы. Все иллюстрации в тексте должны быть пронумерованы, подписаны и иметь четкое визуальное соответствие описываемому функционалу. </w:t>
      </w:r>
    </w:p>
    <w:p w14:paraId="0C87F867" w14:textId="782D9AAC"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Заключение содержит перечисление основных результатов, характеризующих полноту решения поставленных задач и подводящих итог содержания </w:t>
      </w:r>
      <w:r w:rsidR="003F7AB7">
        <w:rPr>
          <w:rFonts w:ascii="Times New Roman" w:hAnsi="Times New Roman" w:cs="Times New Roman"/>
          <w:sz w:val="28"/>
          <w:szCs w:val="28"/>
        </w:rPr>
        <w:t>курсового</w:t>
      </w:r>
      <w:r w:rsidRPr="00284DAA">
        <w:rPr>
          <w:rFonts w:ascii="Times New Roman" w:hAnsi="Times New Roman" w:cs="Times New Roman"/>
          <w:sz w:val="28"/>
          <w:szCs w:val="28"/>
        </w:rPr>
        <w:t xml:space="preserve"> проекта. </w:t>
      </w:r>
    </w:p>
    <w:p w14:paraId="1D57D335" w14:textId="6C50F0AA" w:rsidR="00FD494C" w:rsidRPr="00284DAA" w:rsidRDefault="00BD44E9"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Список использованных источников</w:t>
      </w:r>
      <w:r w:rsidR="00BB1387" w:rsidRPr="00284DAA">
        <w:rPr>
          <w:rFonts w:ascii="Times New Roman" w:hAnsi="Times New Roman" w:cs="Times New Roman"/>
          <w:sz w:val="28"/>
          <w:szCs w:val="28"/>
        </w:rPr>
        <w:t xml:space="preserve"> должен содержать сведения об источниках, использованных при написании </w:t>
      </w:r>
      <w:r w:rsidR="003F7AB7">
        <w:rPr>
          <w:rFonts w:ascii="Times New Roman" w:hAnsi="Times New Roman" w:cs="Times New Roman"/>
          <w:sz w:val="28"/>
          <w:szCs w:val="28"/>
        </w:rPr>
        <w:t xml:space="preserve">курсового </w:t>
      </w:r>
      <w:r w:rsidR="00BB1387" w:rsidRPr="00284DAA">
        <w:rPr>
          <w:rFonts w:ascii="Times New Roman" w:hAnsi="Times New Roman" w:cs="Times New Roman"/>
          <w:sz w:val="28"/>
          <w:szCs w:val="28"/>
        </w:rPr>
        <w:t>проекта.</w:t>
      </w:r>
      <w:r w:rsidR="00DF6FE1" w:rsidRPr="00284DAA">
        <w:rPr>
          <w:rFonts w:ascii="Times New Roman" w:hAnsi="Times New Roman" w:cs="Times New Roman"/>
          <w:sz w:val="28"/>
          <w:szCs w:val="28"/>
        </w:rPr>
        <w:t xml:space="preserve"> </w:t>
      </w:r>
    </w:p>
    <w:p w14:paraId="61B4DBB7" w14:textId="12386A27"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В приложения рекомендуется включать материалы, имеющие справочное или второстепенное значение, но необходимые для более полного освещения темы проекта и по каким-либо причинам не включённые в содержимое разделов</w:t>
      </w:r>
      <w:r w:rsidR="00F611D3" w:rsidRPr="00284DAA">
        <w:rPr>
          <w:rFonts w:ascii="Times New Roman" w:hAnsi="Times New Roman" w:cs="Times New Roman"/>
          <w:sz w:val="28"/>
          <w:szCs w:val="28"/>
        </w:rPr>
        <w:t xml:space="preserve"> пояснительной</w:t>
      </w:r>
      <w:r w:rsidRPr="00284DAA">
        <w:rPr>
          <w:rFonts w:ascii="Times New Roman" w:hAnsi="Times New Roman" w:cs="Times New Roman"/>
          <w:sz w:val="28"/>
          <w:szCs w:val="28"/>
        </w:rPr>
        <w:t xml:space="preserve"> записки.</w:t>
      </w:r>
    </w:p>
    <w:p w14:paraId="421BCF27" w14:textId="77777777" w:rsidR="003E1B8F"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В приложения могут быть включены:</w:t>
      </w:r>
    </w:p>
    <w:p w14:paraId="704F5853" w14:textId="77777777" w:rsidR="003E1B8F" w:rsidRDefault="00BB1387" w:rsidP="001C3933">
      <w:pPr>
        <w:pStyle w:val="ConsPlusNormal"/>
        <w:widowControl/>
        <w:numPr>
          <w:ilvl w:val="0"/>
          <w:numId w:val="36"/>
        </w:numPr>
        <w:ind w:left="0" w:firstLine="709"/>
        <w:jc w:val="both"/>
        <w:rPr>
          <w:rFonts w:ascii="Times New Roman" w:hAnsi="Times New Roman" w:cs="Times New Roman"/>
          <w:sz w:val="28"/>
          <w:szCs w:val="28"/>
        </w:rPr>
      </w:pPr>
      <w:r w:rsidRPr="00284DAA">
        <w:rPr>
          <w:rFonts w:ascii="Times New Roman" w:hAnsi="Times New Roman" w:cs="Times New Roman"/>
          <w:sz w:val="28"/>
          <w:szCs w:val="28"/>
        </w:rPr>
        <w:t>промежуточные математические доказательства, математические формулы и расчёты;</w:t>
      </w:r>
    </w:p>
    <w:p w14:paraId="2CAF9BAE" w14:textId="77777777" w:rsidR="003E1B8F" w:rsidRDefault="00BB1387" w:rsidP="001C3933">
      <w:pPr>
        <w:pStyle w:val="ConsPlusNormal"/>
        <w:widowControl/>
        <w:numPr>
          <w:ilvl w:val="0"/>
          <w:numId w:val="36"/>
        </w:numPr>
        <w:ind w:left="0" w:firstLine="709"/>
        <w:jc w:val="both"/>
        <w:rPr>
          <w:rFonts w:ascii="Times New Roman" w:hAnsi="Times New Roman" w:cs="Times New Roman"/>
          <w:sz w:val="28"/>
          <w:szCs w:val="28"/>
        </w:rPr>
      </w:pPr>
      <w:r w:rsidRPr="003E1B8F">
        <w:rPr>
          <w:rFonts w:ascii="Times New Roman" w:hAnsi="Times New Roman" w:cs="Times New Roman"/>
          <w:sz w:val="28"/>
          <w:szCs w:val="28"/>
        </w:rPr>
        <w:t>описания алгоритмов и программ;</w:t>
      </w:r>
    </w:p>
    <w:p w14:paraId="16DC17B0" w14:textId="77777777" w:rsidR="003E1B8F" w:rsidRDefault="00BB1387" w:rsidP="001C3933">
      <w:pPr>
        <w:pStyle w:val="ConsPlusNormal"/>
        <w:widowControl/>
        <w:numPr>
          <w:ilvl w:val="0"/>
          <w:numId w:val="36"/>
        </w:numPr>
        <w:ind w:left="0" w:firstLine="709"/>
        <w:jc w:val="both"/>
        <w:rPr>
          <w:rFonts w:ascii="Times New Roman" w:hAnsi="Times New Roman" w:cs="Times New Roman"/>
          <w:sz w:val="28"/>
          <w:szCs w:val="28"/>
        </w:rPr>
      </w:pPr>
      <w:r w:rsidRPr="003E1B8F">
        <w:rPr>
          <w:rFonts w:ascii="Times New Roman" w:hAnsi="Times New Roman" w:cs="Times New Roman"/>
          <w:sz w:val="28"/>
          <w:szCs w:val="28"/>
        </w:rPr>
        <w:t>исходные тексты программ;</w:t>
      </w:r>
    </w:p>
    <w:p w14:paraId="719C97E8" w14:textId="77777777" w:rsidR="003E1B8F" w:rsidRDefault="00BB1387" w:rsidP="001C3933">
      <w:pPr>
        <w:pStyle w:val="ConsPlusNormal"/>
        <w:widowControl/>
        <w:numPr>
          <w:ilvl w:val="0"/>
          <w:numId w:val="36"/>
        </w:numPr>
        <w:ind w:left="0" w:firstLine="709"/>
        <w:jc w:val="both"/>
        <w:rPr>
          <w:rFonts w:ascii="Times New Roman" w:hAnsi="Times New Roman" w:cs="Times New Roman"/>
          <w:sz w:val="28"/>
          <w:szCs w:val="28"/>
        </w:rPr>
      </w:pPr>
      <w:r w:rsidRPr="003E1B8F">
        <w:rPr>
          <w:rFonts w:ascii="Times New Roman" w:hAnsi="Times New Roman" w:cs="Times New Roman"/>
          <w:sz w:val="28"/>
          <w:szCs w:val="28"/>
        </w:rPr>
        <w:t>таблицы вспомогательных цифровых данных;</w:t>
      </w:r>
    </w:p>
    <w:p w14:paraId="2D543ED9" w14:textId="43035339" w:rsidR="00BB1387" w:rsidRPr="003E1B8F" w:rsidRDefault="00BB1387" w:rsidP="001C3933">
      <w:pPr>
        <w:pStyle w:val="ConsPlusNormal"/>
        <w:widowControl/>
        <w:numPr>
          <w:ilvl w:val="0"/>
          <w:numId w:val="36"/>
        </w:numPr>
        <w:ind w:left="0" w:firstLine="709"/>
        <w:jc w:val="both"/>
        <w:rPr>
          <w:rFonts w:ascii="Times New Roman" w:hAnsi="Times New Roman" w:cs="Times New Roman"/>
          <w:sz w:val="28"/>
          <w:szCs w:val="28"/>
        </w:rPr>
      </w:pPr>
      <w:r w:rsidRPr="003E1B8F">
        <w:rPr>
          <w:rFonts w:ascii="Times New Roman" w:hAnsi="Times New Roman" w:cs="Times New Roman"/>
          <w:sz w:val="28"/>
          <w:szCs w:val="28"/>
        </w:rPr>
        <w:t>иллюстрации вспомогательного характера и др.</w:t>
      </w:r>
    </w:p>
    <w:p w14:paraId="13FBD5B0" w14:textId="612CCB18"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Перечень принятых сокращений следует составлять в алфавитном порядке пример приведен в приложении </w:t>
      </w:r>
      <w:r w:rsidR="00C87D19" w:rsidRPr="00284DAA">
        <w:rPr>
          <w:rFonts w:ascii="Times New Roman" w:hAnsi="Times New Roman" w:cs="Times New Roman"/>
          <w:sz w:val="28"/>
          <w:szCs w:val="28"/>
        </w:rPr>
        <w:t>4</w:t>
      </w:r>
      <w:r w:rsidRPr="00284DAA">
        <w:rPr>
          <w:rFonts w:ascii="Times New Roman" w:hAnsi="Times New Roman" w:cs="Times New Roman"/>
          <w:sz w:val="28"/>
          <w:szCs w:val="28"/>
        </w:rPr>
        <w:t>.</w:t>
      </w:r>
    </w:p>
    <w:p w14:paraId="3F418606" w14:textId="77777777"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 xml:space="preserve">Все приложения и «Перечень принятых сокращений» включают в общую нумерацию страниц записки. </w:t>
      </w:r>
    </w:p>
    <w:p w14:paraId="4FBF59CA" w14:textId="47151DCD" w:rsidR="00BB1387" w:rsidRPr="00284DAA" w:rsidRDefault="00BB1387" w:rsidP="001C3933">
      <w:pPr>
        <w:pStyle w:val="ConsPlusNormal"/>
        <w:widowControl/>
        <w:tabs>
          <w:tab w:val="left" w:pos="567"/>
        </w:tabs>
        <w:ind w:firstLine="709"/>
        <w:jc w:val="both"/>
        <w:rPr>
          <w:rFonts w:ascii="Times New Roman" w:hAnsi="Times New Roman" w:cs="Times New Roman"/>
          <w:sz w:val="28"/>
          <w:szCs w:val="28"/>
        </w:rPr>
      </w:pPr>
      <w:r w:rsidRPr="00284DAA">
        <w:rPr>
          <w:rFonts w:ascii="Times New Roman" w:hAnsi="Times New Roman" w:cs="Times New Roman"/>
          <w:sz w:val="28"/>
          <w:szCs w:val="28"/>
        </w:rPr>
        <w:t>Графическ</w:t>
      </w:r>
      <w:r w:rsidR="00DF6FE1" w:rsidRPr="00284DAA">
        <w:rPr>
          <w:rFonts w:ascii="Times New Roman" w:hAnsi="Times New Roman" w:cs="Times New Roman"/>
          <w:sz w:val="28"/>
          <w:szCs w:val="28"/>
        </w:rPr>
        <w:t>а</w:t>
      </w:r>
      <w:r w:rsidRPr="00284DAA">
        <w:rPr>
          <w:rFonts w:ascii="Times New Roman" w:hAnsi="Times New Roman" w:cs="Times New Roman"/>
          <w:sz w:val="28"/>
          <w:szCs w:val="28"/>
        </w:rPr>
        <w:t xml:space="preserve">я часть </w:t>
      </w:r>
      <w:r w:rsidR="003F7AB7">
        <w:rPr>
          <w:rFonts w:ascii="Times New Roman" w:hAnsi="Times New Roman" w:cs="Times New Roman"/>
          <w:sz w:val="28"/>
          <w:szCs w:val="28"/>
        </w:rPr>
        <w:t>курсового</w:t>
      </w:r>
      <w:r w:rsidR="00652712">
        <w:rPr>
          <w:rFonts w:ascii="Times New Roman" w:hAnsi="Times New Roman" w:cs="Times New Roman"/>
          <w:sz w:val="28"/>
          <w:szCs w:val="28"/>
        </w:rPr>
        <w:t xml:space="preserve"> </w:t>
      </w:r>
      <w:r w:rsidRPr="00284DAA">
        <w:rPr>
          <w:rFonts w:ascii="Times New Roman" w:hAnsi="Times New Roman" w:cs="Times New Roman"/>
          <w:sz w:val="28"/>
          <w:szCs w:val="28"/>
        </w:rPr>
        <w:t xml:space="preserve">проекта должна быть оформлена в соответствии с ЕСКД, а также требованиями действующих ГОСТов. </w:t>
      </w:r>
    </w:p>
    <w:p w14:paraId="6A90AAB9" w14:textId="7CA333CA" w:rsidR="00B77A51" w:rsidRDefault="00B77A51" w:rsidP="001C3933">
      <w:pPr>
        <w:spacing w:line="240" w:lineRule="auto"/>
        <w:rPr>
          <w:rFonts w:ascii="Times New Roman" w:hAnsi="Times New Roman" w:cs="Times New Roman"/>
          <w:i/>
          <w:iCs/>
          <w:sz w:val="28"/>
          <w:szCs w:val="28"/>
        </w:rPr>
      </w:pPr>
    </w:p>
    <w:p w14:paraId="4FB3F7FB" w14:textId="77777777" w:rsidR="00284DAA" w:rsidRDefault="00284DAA" w:rsidP="001C3933">
      <w:pPr>
        <w:spacing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3529AAA8" w14:textId="77777777" w:rsidR="00CB0F59" w:rsidRPr="003D187C" w:rsidRDefault="00CB0F59" w:rsidP="00CB0F59">
      <w:pPr>
        <w:pStyle w:val="a0"/>
        <w:ind w:left="0" w:firstLine="0"/>
        <w:rPr>
          <w:rStyle w:val="a8"/>
          <w:szCs w:val="28"/>
        </w:rPr>
      </w:pPr>
      <w:bookmarkStart w:id="3" w:name="_Toc226986587"/>
      <w:r w:rsidRPr="003A4789">
        <w:rPr>
          <w:bCs/>
          <w:szCs w:val="28"/>
        </w:rPr>
        <w:lastRenderedPageBreak/>
        <w:t>Т</w:t>
      </w:r>
      <w:r w:rsidRPr="003A4789">
        <w:rPr>
          <w:rStyle w:val="a8"/>
          <w:b/>
        </w:rPr>
        <w:t>ребования к оформлению дипломного проекта</w:t>
      </w:r>
      <w:bookmarkEnd w:id="3"/>
    </w:p>
    <w:p w14:paraId="1A84AC07" w14:textId="77777777" w:rsidR="00CB0F59" w:rsidRPr="003D187C" w:rsidRDefault="00CB0F59" w:rsidP="00CB0F59">
      <w:pPr>
        <w:pStyle w:val="tdtabletext"/>
        <w:rPr>
          <w:rStyle w:val="a8"/>
          <w:szCs w:val="28"/>
        </w:rPr>
      </w:pPr>
    </w:p>
    <w:p w14:paraId="6EC83679" w14:textId="77777777" w:rsidR="00CB0F59" w:rsidRPr="003A4789" w:rsidRDefault="00CB0F59" w:rsidP="00CB0F59">
      <w:pPr>
        <w:pStyle w:val="a"/>
        <w:numPr>
          <w:ilvl w:val="1"/>
          <w:numId w:val="26"/>
        </w:numPr>
        <w:ind w:left="0" w:firstLine="709"/>
        <w:jc w:val="left"/>
        <w:rPr>
          <w:szCs w:val="28"/>
        </w:rPr>
      </w:pPr>
      <w:bookmarkStart w:id="4" w:name="_Toc226986588"/>
      <w:r w:rsidRPr="00A73A04">
        <w:t>Требования к оформлению пояснительной записки</w:t>
      </w:r>
      <w:bookmarkEnd w:id="4"/>
    </w:p>
    <w:p w14:paraId="11DEA710" w14:textId="77777777" w:rsidR="00CB0F59" w:rsidRPr="003A4789" w:rsidRDefault="00CB0F59" w:rsidP="00CB0F59">
      <w:pPr>
        <w:spacing w:line="240" w:lineRule="auto"/>
      </w:pPr>
    </w:p>
    <w:p w14:paraId="25BBC1E4"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color w:val="000000"/>
          <w:sz w:val="28"/>
          <w:szCs w:val="28"/>
        </w:rPr>
        <w:t>Дипломный проект должен быть выполнен на компьютере и отпечатан на белой бумаге формата А4 с одной стороны листа с соблюдением следующих требований: </w:t>
      </w:r>
    </w:p>
    <w:p w14:paraId="2F0A20B2"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 параметры страниц: левое поле – 30 мм, правое поле – 10 мм, верхнее поле – 25 мм, нижнее поле – 15 мм; </w:t>
      </w:r>
    </w:p>
    <w:p w14:paraId="3295107A"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lang w:val="en-US"/>
        </w:rPr>
      </w:pPr>
      <w:r w:rsidRPr="001E6FEC">
        <w:rPr>
          <w:rFonts w:ascii="Times New Roman" w:eastAsia="Times New Roman" w:hAnsi="Times New Roman" w:cs="Times New Roman"/>
          <w:sz w:val="28"/>
          <w:szCs w:val="28"/>
          <w:lang w:val="en-US"/>
        </w:rPr>
        <w:t xml:space="preserve">– </w:t>
      </w:r>
      <w:r w:rsidRPr="001E6FEC">
        <w:rPr>
          <w:rFonts w:ascii="Times New Roman" w:eastAsia="Times New Roman" w:hAnsi="Times New Roman" w:cs="Times New Roman"/>
          <w:sz w:val="28"/>
          <w:szCs w:val="28"/>
        </w:rPr>
        <w:t>межстрочный</w:t>
      </w:r>
      <w:r w:rsidRPr="001E6FEC">
        <w:rPr>
          <w:rFonts w:ascii="Times New Roman" w:eastAsia="Times New Roman" w:hAnsi="Times New Roman" w:cs="Times New Roman"/>
          <w:sz w:val="28"/>
          <w:szCs w:val="28"/>
          <w:lang w:val="en-US"/>
        </w:rPr>
        <w:t xml:space="preserve"> </w:t>
      </w:r>
      <w:r w:rsidRPr="001E6FEC">
        <w:rPr>
          <w:rFonts w:ascii="Times New Roman" w:eastAsia="Times New Roman" w:hAnsi="Times New Roman" w:cs="Times New Roman"/>
          <w:sz w:val="28"/>
          <w:szCs w:val="28"/>
        </w:rPr>
        <w:t>интервал</w:t>
      </w:r>
      <w:r w:rsidRPr="001E6FEC">
        <w:rPr>
          <w:rFonts w:ascii="Times New Roman" w:eastAsia="Times New Roman" w:hAnsi="Times New Roman" w:cs="Times New Roman"/>
          <w:sz w:val="28"/>
          <w:szCs w:val="28"/>
          <w:lang w:val="en-US"/>
        </w:rPr>
        <w:t xml:space="preserve"> – </w:t>
      </w:r>
      <w:r w:rsidRPr="001E6FEC">
        <w:rPr>
          <w:rFonts w:ascii="Times New Roman" w:eastAsia="Times New Roman" w:hAnsi="Times New Roman" w:cs="Times New Roman"/>
          <w:sz w:val="28"/>
          <w:szCs w:val="28"/>
        </w:rPr>
        <w:t>точно</w:t>
      </w:r>
      <w:r w:rsidRPr="001E6FEC">
        <w:rPr>
          <w:rFonts w:ascii="Times New Roman" w:eastAsia="Times New Roman" w:hAnsi="Times New Roman" w:cs="Times New Roman"/>
          <w:sz w:val="28"/>
          <w:szCs w:val="28"/>
          <w:lang w:val="en-US"/>
        </w:rPr>
        <w:t xml:space="preserve"> 18 </w:t>
      </w:r>
      <w:proofErr w:type="spellStart"/>
      <w:r w:rsidRPr="001E6FEC">
        <w:rPr>
          <w:rFonts w:ascii="Times New Roman" w:eastAsia="Times New Roman" w:hAnsi="Times New Roman" w:cs="Times New Roman"/>
          <w:sz w:val="28"/>
          <w:szCs w:val="28"/>
        </w:rPr>
        <w:t>пт</w:t>
      </w:r>
      <w:proofErr w:type="spellEnd"/>
      <w:r w:rsidRPr="001E6FEC">
        <w:rPr>
          <w:rFonts w:ascii="Times New Roman" w:eastAsia="Times New Roman" w:hAnsi="Times New Roman" w:cs="Times New Roman"/>
          <w:sz w:val="28"/>
          <w:szCs w:val="28"/>
          <w:lang w:val="en-US"/>
        </w:rPr>
        <w:t>; </w:t>
      </w:r>
    </w:p>
    <w:p w14:paraId="1BA5DA8F"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lang w:val="en-US"/>
        </w:rPr>
      </w:pPr>
      <w:bookmarkStart w:id="5" w:name="_heading=h.h99qq4ea06ut"/>
      <w:bookmarkEnd w:id="5"/>
      <w:r w:rsidRPr="001E6FEC">
        <w:rPr>
          <w:rFonts w:ascii="Times New Roman" w:eastAsia="Times New Roman" w:hAnsi="Times New Roman" w:cs="Times New Roman"/>
          <w:sz w:val="28"/>
          <w:szCs w:val="28"/>
          <w:lang w:val="en-US"/>
        </w:rPr>
        <w:t xml:space="preserve">– </w:t>
      </w:r>
      <w:r w:rsidRPr="001E6FEC">
        <w:rPr>
          <w:rFonts w:ascii="Times New Roman" w:eastAsia="Times New Roman" w:hAnsi="Times New Roman" w:cs="Times New Roman"/>
          <w:sz w:val="28"/>
          <w:szCs w:val="28"/>
        </w:rPr>
        <w:t>тип</w:t>
      </w:r>
      <w:r w:rsidRPr="001E6FEC">
        <w:rPr>
          <w:rFonts w:ascii="Times New Roman" w:eastAsia="Times New Roman" w:hAnsi="Times New Roman" w:cs="Times New Roman"/>
          <w:sz w:val="28"/>
          <w:szCs w:val="28"/>
          <w:lang w:val="en-US"/>
        </w:rPr>
        <w:t xml:space="preserve"> </w:t>
      </w:r>
      <w:r w:rsidRPr="001E6FEC">
        <w:rPr>
          <w:rFonts w:ascii="Times New Roman" w:eastAsia="Times New Roman" w:hAnsi="Times New Roman" w:cs="Times New Roman"/>
          <w:sz w:val="28"/>
          <w:szCs w:val="28"/>
        </w:rPr>
        <w:t>шрифта</w:t>
      </w:r>
      <w:r w:rsidRPr="001E6FEC">
        <w:rPr>
          <w:rFonts w:ascii="Times New Roman" w:eastAsia="Times New Roman" w:hAnsi="Times New Roman" w:cs="Times New Roman"/>
          <w:sz w:val="28"/>
          <w:szCs w:val="28"/>
          <w:lang w:val="en-US"/>
        </w:rPr>
        <w:t> – Times New Roman (Times New Roman Cyr);</w:t>
      </w:r>
    </w:p>
    <w:p w14:paraId="44BE694E"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sz w:val="28"/>
          <w:szCs w:val="28"/>
        </w:rPr>
        <w:t xml:space="preserve">– размер шрифта для основного текста – 14 </w:t>
      </w:r>
      <w:proofErr w:type="spellStart"/>
      <w:r w:rsidRPr="001E6FEC">
        <w:rPr>
          <w:rFonts w:ascii="Times New Roman" w:eastAsia="Times New Roman" w:hAnsi="Times New Roman" w:cs="Times New Roman"/>
          <w:sz w:val="28"/>
          <w:szCs w:val="28"/>
        </w:rPr>
        <w:t>пт</w:t>
      </w:r>
      <w:proofErr w:type="spellEnd"/>
      <w:r w:rsidRPr="001E6FEC">
        <w:rPr>
          <w:rFonts w:ascii="Times New Roman" w:eastAsia="Times New Roman" w:hAnsi="Times New Roman" w:cs="Times New Roman"/>
          <w:sz w:val="28"/>
          <w:szCs w:val="28"/>
        </w:rPr>
        <w:t>;</w:t>
      </w:r>
    </w:p>
    <w:p w14:paraId="57DAA881"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sz w:val="28"/>
          <w:szCs w:val="28"/>
        </w:rPr>
        <w:t xml:space="preserve">– размер шрифта для таблиц – 14 </w:t>
      </w:r>
      <w:proofErr w:type="spellStart"/>
      <w:r w:rsidRPr="001E6FEC">
        <w:rPr>
          <w:rFonts w:ascii="Times New Roman" w:eastAsia="Times New Roman" w:hAnsi="Times New Roman" w:cs="Times New Roman"/>
          <w:sz w:val="28"/>
          <w:szCs w:val="28"/>
        </w:rPr>
        <w:t>пт</w:t>
      </w:r>
      <w:proofErr w:type="spellEnd"/>
      <w:r w:rsidRPr="001E6FEC">
        <w:rPr>
          <w:rFonts w:ascii="Times New Roman" w:eastAsia="Times New Roman" w:hAnsi="Times New Roman" w:cs="Times New Roman"/>
          <w:sz w:val="28"/>
          <w:szCs w:val="28"/>
        </w:rPr>
        <w:t xml:space="preserve">;  </w:t>
      </w:r>
    </w:p>
    <w:p w14:paraId="7A7F4E87"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sz w:val="28"/>
          <w:szCs w:val="28"/>
        </w:rPr>
        <w:t xml:space="preserve">– размер шрифта для заголовков и подзаголовков – 16 </w:t>
      </w:r>
      <w:proofErr w:type="spellStart"/>
      <w:r w:rsidRPr="001E6FEC">
        <w:rPr>
          <w:rFonts w:ascii="Times New Roman" w:eastAsia="Times New Roman" w:hAnsi="Times New Roman" w:cs="Times New Roman"/>
          <w:sz w:val="28"/>
          <w:szCs w:val="28"/>
        </w:rPr>
        <w:t>пт</w:t>
      </w:r>
      <w:proofErr w:type="spellEnd"/>
      <w:r w:rsidRPr="001E6FEC">
        <w:rPr>
          <w:rFonts w:ascii="Times New Roman" w:eastAsia="Times New Roman" w:hAnsi="Times New Roman" w:cs="Times New Roman"/>
          <w:sz w:val="28"/>
          <w:szCs w:val="28"/>
        </w:rPr>
        <w:t>;</w:t>
      </w:r>
    </w:p>
    <w:p w14:paraId="00F47FF1"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sz w:val="28"/>
          <w:szCs w:val="28"/>
        </w:rPr>
        <w:t>– выравнивание текста – по ширине абзаца;</w:t>
      </w:r>
    </w:p>
    <w:p w14:paraId="3EDCED6F"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sz w:val="28"/>
          <w:szCs w:val="28"/>
        </w:rPr>
        <w:t>– абзацный отступ (красная строка) – 1,25 см;</w:t>
      </w:r>
    </w:p>
    <w:p w14:paraId="3C8D8D99"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1E6FEC">
        <w:rPr>
          <w:rFonts w:ascii="Times New Roman" w:eastAsia="Times New Roman" w:hAnsi="Times New Roman" w:cs="Times New Roman"/>
          <w:sz w:val="28"/>
          <w:szCs w:val="28"/>
        </w:rPr>
        <w:t>– перенос слов не допускается. </w:t>
      </w:r>
    </w:p>
    <w:p w14:paraId="1D7DF675"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Примеры настройки требований на рисунках 3.1-3.7.</w:t>
      </w:r>
    </w:p>
    <w:p w14:paraId="0464B21C"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26119A37"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noProof/>
          <w:color w:val="000000"/>
          <w:sz w:val="28"/>
          <w:szCs w:val="28"/>
        </w:rPr>
        <w:drawing>
          <wp:inline distT="0" distB="0" distL="0" distR="0" wp14:anchorId="668BA058" wp14:editId="15932CF5">
            <wp:extent cx="3267075" cy="4248150"/>
            <wp:effectExtent l="19050" t="19050" r="28575" b="190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4248150"/>
                    </a:xfrm>
                    <a:prstGeom prst="rect">
                      <a:avLst/>
                    </a:prstGeom>
                    <a:noFill/>
                    <a:ln w="9525" cmpd="sng">
                      <a:solidFill>
                        <a:srgbClr val="000000"/>
                      </a:solidFill>
                      <a:miter lim="800000"/>
                      <a:headEnd/>
                      <a:tailEnd/>
                    </a:ln>
                    <a:effectLst/>
                  </pic:spPr>
                </pic:pic>
              </a:graphicData>
            </a:graphic>
          </wp:inline>
        </w:drawing>
      </w:r>
    </w:p>
    <w:p w14:paraId="0C55F2BF"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Рис. 3.1. Настройка полей документа</w:t>
      </w:r>
    </w:p>
    <w:p w14:paraId="584E36CB"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4B98E66F"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noProof/>
        </w:rPr>
        <w:lastRenderedPageBreak/>
        <w:drawing>
          <wp:inline distT="0" distB="0" distL="0" distR="0" wp14:anchorId="4A307670" wp14:editId="403C92CF">
            <wp:extent cx="4229100" cy="4948533"/>
            <wp:effectExtent l="0" t="0" r="0" b="508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0148" cy="4949759"/>
                    </a:xfrm>
                    <a:prstGeom prst="rect">
                      <a:avLst/>
                    </a:prstGeom>
                    <a:noFill/>
                    <a:ln>
                      <a:noFill/>
                    </a:ln>
                  </pic:spPr>
                </pic:pic>
              </a:graphicData>
            </a:graphic>
          </wp:inline>
        </w:drawing>
      </w:r>
    </w:p>
    <w:p w14:paraId="43CCFE40" w14:textId="77777777" w:rsidR="00CB0F59" w:rsidRPr="001E6FEC" w:rsidRDefault="00CB0F59" w:rsidP="00CB0F59">
      <w:pPr>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Рис. 3.2. Корректно установленные</w:t>
      </w:r>
      <w:r>
        <w:rPr>
          <w:rFonts w:ascii="Times New Roman" w:eastAsia="Times New Roman" w:hAnsi="Times New Roman" w:cs="Times New Roman"/>
          <w:color w:val="000000"/>
          <w:sz w:val="28"/>
          <w:szCs w:val="28"/>
        </w:rPr>
        <w:t xml:space="preserve"> </w:t>
      </w:r>
      <w:r w:rsidRPr="001E6FEC">
        <w:rPr>
          <w:rFonts w:ascii="Times New Roman" w:eastAsia="Times New Roman" w:hAnsi="Times New Roman" w:cs="Times New Roman"/>
          <w:color w:val="000000"/>
          <w:sz w:val="28"/>
          <w:szCs w:val="28"/>
        </w:rPr>
        <w:t>параметры страницы</w:t>
      </w:r>
    </w:p>
    <w:p w14:paraId="2A42B37E"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5BECC53C"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noProof/>
          <w:color w:val="000000"/>
          <w:sz w:val="28"/>
          <w:szCs w:val="28"/>
        </w:rPr>
        <w:drawing>
          <wp:inline distT="0" distB="0" distL="0" distR="0" wp14:anchorId="6ED8ED28" wp14:editId="130F0F32">
            <wp:extent cx="4143375" cy="3162300"/>
            <wp:effectExtent l="19050" t="19050" r="28575" b="190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3375" cy="3162300"/>
                    </a:xfrm>
                    <a:prstGeom prst="rect">
                      <a:avLst/>
                    </a:prstGeom>
                    <a:noFill/>
                    <a:ln w="9525" cmpd="sng">
                      <a:solidFill>
                        <a:srgbClr val="000000"/>
                      </a:solidFill>
                      <a:miter lim="800000"/>
                      <a:headEnd/>
                      <a:tailEnd/>
                    </a:ln>
                    <a:effectLst/>
                  </pic:spPr>
                </pic:pic>
              </a:graphicData>
            </a:graphic>
          </wp:inline>
        </w:drawing>
      </w:r>
    </w:p>
    <w:p w14:paraId="25576E2F"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Рис. 3.3. Настройка межстрочного интервала</w:t>
      </w:r>
    </w:p>
    <w:p w14:paraId="262ABD52"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p>
    <w:p w14:paraId="50ADA7C3"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lastRenderedPageBreak/>
        <w:t>При выравнивании текста по ширине абзаца нужно ориентироваться на 3 направляющие:</w:t>
      </w:r>
    </w:p>
    <w:p w14:paraId="3109CDCA"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1) Левая граница текста, с которой продолжается текст после переноса на вторую строку.</w:t>
      </w:r>
    </w:p>
    <w:p w14:paraId="60289213"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2) Абзацный отступ «Красная строка» 1,25 см. Любой абзац должен начинаться с красной строки.</w:t>
      </w:r>
    </w:p>
    <w:p w14:paraId="0F78DEFD"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 xml:space="preserve">3) Правая граница текста. Принудительный разрыв предложения переносом на новую строку не допустим. </w:t>
      </w:r>
    </w:p>
    <w:p w14:paraId="2B0F3B98"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026E0C17"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noProof/>
          <w:color w:val="000000"/>
          <w:sz w:val="28"/>
          <w:szCs w:val="28"/>
        </w:rPr>
        <w:drawing>
          <wp:inline distT="0" distB="0" distL="0" distR="0" wp14:anchorId="43C6A7C9" wp14:editId="371FB3D2">
            <wp:extent cx="5334000" cy="1314450"/>
            <wp:effectExtent l="19050" t="19050" r="19050" b="190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4000" cy="1314450"/>
                    </a:xfrm>
                    <a:prstGeom prst="rect">
                      <a:avLst/>
                    </a:prstGeom>
                    <a:noFill/>
                    <a:ln w="9525" cmpd="sng">
                      <a:solidFill>
                        <a:srgbClr val="000000"/>
                      </a:solidFill>
                      <a:miter lim="800000"/>
                      <a:headEnd/>
                      <a:tailEnd/>
                    </a:ln>
                    <a:effectLst/>
                  </pic:spPr>
                </pic:pic>
              </a:graphicData>
            </a:graphic>
          </wp:inline>
        </w:drawing>
      </w:r>
    </w:p>
    <w:p w14:paraId="52D287F9"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Рис. 3.4. Пример неправильного выравнивания текста</w:t>
      </w:r>
    </w:p>
    <w:p w14:paraId="71B74F72"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206FC027"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noProof/>
          <w:color w:val="000000"/>
          <w:sz w:val="28"/>
          <w:szCs w:val="28"/>
        </w:rPr>
        <w:drawing>
          <wp:inline distT="0" distB="0" distL="0" distR="0" wp14:anchorId="5642450C" wp14:editId="475FBB52">
            <wp:extent cx="5334000" cy="2009775"/>
            <wp:effectExtent l="19050" t="19050" r="19050" b="285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4000" cy="2009775"/>
                    </a:xfrm>
                    <a:prstGeom prst="rect">
                      <a:avLst/>
                    </a:prstGeom>
                    <a:noFill/>
                    <a:ln w="9525" cmpd="sng">
                      <a:solidFill>
                        <a:srgbClr val="000000"/>
                      </a:solidFill>
                      <a:miter lim="800000"/>
                      <a:headEnd/>
                      <a:tailEnd/>
                    </a:ln>
                    <a:effectLst/>
                  </pic:spPr>
                </pic:pic>
              </a:graphicData>
            </a:graphic>
          </wp:inline>
        </w:drawing>
      </w:r>
    </w:p>
    <w:p w14:paraId="7A2B55D5"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Рис. 3.5. Настройка выравнивания текста по ширине абзаца</w:t>
      </w:r>
    </w:p>
    <w:p w14:paraId="6B88B906" w14:textId="77777777" w:rsidR="00CB0F59" w:rsidRPr="001E6FEC"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772F03B4"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noProof/>
          <w:color w:val="000000"/>
          <w:sz w:val="28"/>
          <w:szCs w:val="28"/>
        </w:rPr>
        <w:drawing>
          <wp:inline distT="0" distB="0" distL="0" distR="0" wp14:anchorId="3EA20A16" wp14:editId="6969CAE7">
            <wp:extent cx="5324475" cy="2238375"/>
            <wp:effectExtent l="19050" t="19050" r="28575" b="285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4475" cy="2238375"/>
                    </a:xfrm>
                    <a:prstGeom prst="rect">
                      <a:avLst/>
                    </a:prstGeom>
                    <a:noFill/>
                    <a:ln w="9525" cmpd="sng">
                      <a:solidFill>
                        <a:srgbClr val="000000"/>
                      </a:solidFill>
                      <a:miter lim="800000"/>
                      <a:headEnd/>
                      <a:tailEnd/>
                    </a:ln>
                    <a:effectLst/>
                  </pic:spPr>
                </pic:pic>
              </a:graphicData>
            </a:graphic>
          </wp:inline>
        </w:drawing>
      </w:r>
    </w:p>
    <w:p w14:paraId="61ADF937"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 xml:space="preserve">Рис. 3.6. Пример корректного выравнивания </w:t>
      </w:r>
    </w:p>
    <w:p w14:paraId="6A3E9150"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текста</w:t>
      </w:r>
      <w:r>
        <w:rPr>
          <w:rFonts w:ascii="Times New Roman" w:eastAsia="Times New Roman" w:hAnsi="Times New Roman" w:cs="Times New Roman"/>
          <w:color w:val="000000"/>
          <w:sz w:val="28"/>
          <w:szCs w:val="28"/>
        </w:rPr>
        <w:t xml:space="preserve"> </w:t>
      </w:r>
      <w:r w:rsidRPr="001E6FEC">
        <w:rPr>
          <w:rFonts w:ascii="Times New Roman" w:eastAsia="Times New Roman" w:hAnsi="Times New Roman" w:cs="Times New Roman"/>
          <w:color w:val="000000"/>
          <w:sz w:val="28"/>
          <w:szCs w:val="28"/>
        </w:rPr>
        <w:t>по ширине абзаца</w:t>
      </w:r>
    </w:p>
    <w:p w14:paraId="7D599E33"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noProof/>
        </w:rPr>
        <w:lastRenderedPageBreak/>
        <w:drawing>
          <wp:inline distT="0" distB="0" distL="0" distR="0" wp14:anchorId="1A99E2C0" wp14:editId="1C9CA9A2">
            <wp:extent cx="4657725" cy="5191125"/>
            <wp:effectExtent l="0" t="0" r="952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7725" cy="5191125"/>
                    </a:xfrm>
                    <a:prstGeom prst="rect">
                      <a:avLst/>
                    </a:prstGeom>
                    <a:noFill/>
                    <a:ln>
                      <a:noFill/>
                    </a:ln>
                  </pic:spPr>
                </pic:pic>
              </a:graphicData>
            </a:graphic>
          </wp:inline>
        </w:drawing>
      </w:r>
    </w:p>
    <w:p w14:paraId="7216F932"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1E6FEC">
        <w:rPr>
          <w:rFonts w:ascii="Times New Roman" w:eastAsia="Times New Roman" w:hAnsi="Times New Roman" w:cs="Times New Roman"/>
          <w:color w:val="000000"/>
          <w:sz w:val="28"/>
          <w:szCs w:val="28"/>
        </w:rPr>
        <w:t xml:space="preserve">Рис. 3.7. Параметры настройки «Красной строки» </w:t>
      </w:r>
    </w:p>
    <w:p w14:paraId="7662D7F1" w14:textId="77777777" w:rsidR="00CB0F59" w:rsidRPr="001E6FEC"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p>
    <w:p w14:paraId="49031E3A"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наборе знаков препинания, цифр и чисел, следует учитывать правила:</w:t>
      </w:r>
    </w:p>
    <w:p w14:paraId="17AB83A5" w14:textId="77777777" w:rsidR="00CB0F59" w:rsidRDefault="00CB0F59" w:rsidP="00CB0F59">
      <w:pPr>
        <w:numPr>
          <w:ilvl w:val="0"/>
          <w:numId w:val="30"/>
        </w:numPr>
        <w:spacing w:after="0" w:line="24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использовании символов точка, запятая, двоеточие, точка с запятой, дефис, знак переноса, вопросительный и восклицательный знаки (</w:t>
      </w:r>
      <w:proofErr w:type="gramStart"/>
      <w:r>
        <w:rPr>
          <w:rFonts w:ascii="Times New Roman" w:eastAsia="Times New Roman" w:hAnsi="Times New Roman" w:cs="Times New Roman"/>
          <w:color w:val="000000"/>
          <w:sz w:val="28"/>
          <w:szCs w:val="28"/>
        </w:rPr>
        <w:t>. ,</w:t>
      </w:r>
      <w:proofErr w:type="gramEnd"/>
      <w:r>
        <w:rPr>
          <w:rFonts w:ascii="Times New Roman" w:eastAsia="Times New Roman" w:hAnsi="Times New Roman" w:cs="Times New Roman"/>
          <w:color w:val="000000"/>
          <w:sz w:val="28"/>
          <w:szCs w:val="28"/>
        </w:rPr>
        <w:t xml:space="preserve"> : ; - ? !) пробел ставится только после знака;</w:t>
      </w:r>
    </w:p>
    <w:p w14:paraId="29E60BFD" w14:textId="77777777" w:rsidR="00CB0F59" w:rsidRDefault="00CB0F59" w:rsidP="00CB0F59">
      <w:pPr>
        <w:numPr>
          <w:ilvl w:val="0"/>
          <w:numId w:val="30"/>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сочетания чисел с обозначениями единиц физических величин нельзя отрывать от цифровой формы значения этих величин, т.е. нельзя переносить на следующую строку. Последняя цифра числа отбивается от обозначения единицы </w:t>
      </w:r>
      <w:r w:rsidRPr="005F3A21">
        <w:rPr>
          <w:rFonts w:ascii="Times New Roman" w:eastAsia="Times New Roman" w:hAnsi="Times New Roman" w:cs="Times New Roman"/>
          <w:color w:val="000000"/>
          <w:sz w:val="28"/>
          <w:szCs w:val="28"/>
        </w:rPr>
        <w:t>на 2 пункта,</w:t>
      </w:r>
      <w:r>
        <w:rPr>
          <w:rFonts w:ascii="Times New Roman" w:eastAsia="Times New Roman" w:hAnsi="Times New Roman" w:cs="Times New Roman"/>
          <w:color w:val="000000"/>
          <w:sz w:val="28"/>
          <w:szCs w:val="28"/>
        </w:rPr>
        <w:t xml:space="preserve"> в том числе и от обозначений °С и %, кроме специальных знаков, поднятых на верхнюю линию шрифта (..." ...' ..."), которые требуется писать слитно с последней цифрой. </w:t>
      </w:r>
    </w:p>
    <w:p w14:paraId="7966A17A"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Примеры правильного оформления и неправильного оформления продемонстрированы на рисунках 3.8. и 3.9.</w:t>
      </w:r>
    </w:p>
    <w:p w14:paraId="714DCAD7"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14:anchorId="41246313" wp14:editId="2BF9A4B9">
            <wp:extent cx="5219700" cy="1381125"/>
            <wp:effectExtent l="19050" t="19050" r="19050" b="285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9700" cy="1381125"/>
                    </a:xfrm>
                    <a:prstGeom prst="rect">
                      <a:avLst/>
                    </a:prstGeom>
                    <a:noFill/>
                    <a:ln w="9525" cmpd="sng">
                      <a:solidFill>
                        <a:srgbClr val="000000"/>
                      </a:solidFill>
                      <a:miter lim="800000"/>
                      <a:headEnd/>
                      <a:tailEnd/>
                    </a:ln>
                    <a:effectLst/>
                  </pic:spPr>
                </pic:pic>
              </a:graphicData>
            </a:graphic>
          </wp:inline>
        </w:drawing>
      </w:r>
    </w:p>
    <w:p w14:paraId="506B8E52"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3.8. Пример правильного сочетания разделителей</w:t>
      </w:r>
    </w:p>
    <w:p w14:paraId="493FAF23" w14:textId="77777777" w:rsidR="00CB0F59"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p>
    <w:p w14:paraId="2B2EB944"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2331185D" wp14:editId="2D806261">
            <wp:extent cx="5219700" cy="1238250"/>
            <wp:effectExtent l="19050" t="19050" r="12065" b="1968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1238250"/>
                    </a:xfrm>
                    <a:prstGeom prst="rect">
                      <a:avLst/>
                    </a:prstGeom>
                    <a:noFill/>
                    <a:ln w="9525" cmpd="sng">
                      <a:solidFill>
                        <a:srgbClr val="000000"/>
                      </a:solidFill>
                      <a:miter lim="800000"/>
                      <a:headEnd/>
                      <a:tailEnd/>
                    </a:ln>
                    <a:effectLst/>
                  </pic:spPr>
                </pic:pic>
              </a:graphicData>
            </a:graphic>
          </wp:inline>
        </w:drawing>
      </w:r>
    </w:p>
    <w:p w14:paraId="3A864098"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3.9. Пример неправильного сочетания разделителей</w:t>
      </w:r>
    </w:p>
    <w:p w14:paraId="4B68C75B" w14:textId="77777777" w:rsidR="00CB0F59"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p>
    <w:p w14:paraId="0DB4DA7C" w14:textId="77777777" w:rsidR="00CB0F59" w:rsidRDefault="00CB0F59" w:rsidP="00CB0F59">
      <w:pPr>
        <w:numPr>
          <w:ilvl w:val="0"/>
          <w:numId w:val="30"/>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кавычки и скобки «…», (…) с двух сторон отделяются пробелами, пробелы между кавычками (скобками) и их содержимым не ставится, кавычки </w:t>
      </w:r>
      <w:r w:rsidRPr="005F3A21">
        <w:rPr>
          <w:rFonts w:ascii="Times New Roman" w:eastAsia="Times New Roman" w:hAnsi="Times New Roman" w:cs="Times New Roman"/>
          <w:sz w:val="28"/>
          <w:szCs w:val="28"/>
        </w:rPr>
        <w:t xml:space="preserve">вида “…” и (особенно) "…" </w:t>
      </w:r>
      <w:r>
        <w:rPr>
          <w:rFonts w:ascii="Times New Roman" w:eastAsia="Times New Roman" w:hAnsi="Times New Roman" w:cs="Times New Roman"/>
          <w:color w:val="000000"/>
          <w:sz w:val="28"/>
          <w:szCs w:val="28"/>
        </w:rPr>
        <w:t>в русской типографике недопустимы;</w:t>
      </w:r>
    </w:p>
    <w:p w14:paraId="6E2E7427" w14:textId="77777777" w:rsidR="00CB0F59" w:rsidRPr="005F3A21" w:rsidRDefault="00CB0F59" w:rsidP="00CB0F59">
      <w:pPr>
        <w:numPr>
          <w:ilvl w:val="0"/>
          <w:numId w:val="30"/>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используйте «короткое» тире (Ctrl + «-» (на цифровой клавиатуре); если тире разделяет два слова </w:t>
      </w:r>
      <w:r w:rsidRPr="005F3A21">
        <w:rPr>
          <w:rFonts w:ascii="Times New Roman" w:eastAsia="Times New Roman" w:hAnsi="Times New Roman" w:cs="Times New Roman"/>
          <w:color w:val="000000"/>
          <w:sz w:val="28"/>
          <w:szCs w:val="28"/>
        </w:rPr>
        <w:t>– с двух сторон отделяется пробелами, если применено для определения цифрового диапазона (например, 1911</w:t>
      </w:r>
      <w:r w:rsidRPr="005F3A21">
        <w:rPr>
          <w:rFonts w:ascii="Times New Roman" w:eastAsia="Times New Roman" w:hAnsi="Times New Roman" w:cs="Times New Roman"/>
          <w:color w:val="00B050"/>
          <w:sz w:val="28"/>
          <w:szCs w:val="28"/>
        </w:rPr>
        <w:t>-</w:t>
      </w:r>
      <w:r w:rsidRPr="005F3A21">
        <w:rPr>
          <w:rFonts w:ascii="Times New Roman" w:eastAsia="Times New Roman" w:hAnsi="Times New Roman" w:cs="Times New Roman"/>
          <w:color w:val="000000"/>
          <w:sz w:val="28"/>
          <w:szCs w:val="28"/>
        </w:rPr>
        <w:t>1914 гг.) – пробелы опускаются.</w:t>
      </w:r>
    </w:p>
    <w:p w14:paraId="072AE359"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 xml:space="preserve">Нумерация страниц, входящих в состав работы, должна быть сквозная. Номер страницы проставляется арабской цифрой в центре верхнего колонтитула страницы, за исключением титульного листа. Также в верхнем колонтитуле под номером страницы проставляется обозначение (шифр документа), </w:t>
      </w:r>
      <w:r>
        <w:rPr>
          <w:rFonts w:ascii="Times New Roman" w:eastAsia="Times New Roman" w:hAnsi="Times New Roman" w:cs="Times New Roman"/>
          <w:color w:val="000000"/>
          <w:sz w:val="28"/>
          <w:szCs w:val="28"/>
        </w:rPr>
        <w:t>что представлено на рисунке 3.10</w:t>
      </w:r>
      <w:r w:rsidRPr="005F3A21">
        <w:rPr>
          <w:rFonts w:ascii="Times New Roman" w:eastAsia="Times New Roman" w:hAnsi="Times New Roman" w:cs="Times New Roman"/>
          <w:color w:val="000000"/>
          <w:sz w:val="28"/>
          <w:szCs w:val="28"/>
        </w:rPr>
        <w:t>.</w:t>
      </w:r>
    </w:p>
    <w:p w14:paraId="13608575"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78EC8EDA"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314AFEBA" wp14:editId="251AF718">
            <wp:extent cx="3657600" cy="1114425"/>
            <wp:effectExtent l="19050" t="19050" r="19050" b="285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1114425"/>
                    </a:xfrm>
                    <a:prstGeom prst="rect">
                      <a:avLst/>
                    </a:prstGeom>
                    <a:noFill/>
                    <a:ln w="9525" cmpd="sng">
                      <a:solidFill>
                        <a:srgbClr val="000000"/>
                      </a:solidFill>
                      <a:miter lim="800000"/>
                      <a:headEnd/>
                      <a:tailEnd/>
                    </a:ln>
                    <a:effectLst/>
                  </pic:spPr>
                </pic:pic>
              </a:graphicData>
            </a:graphic>
          </wp:inline>
        </w:drawing>
      </w:r>
    </w:p>
    <w:p w14:paraId="263127A0"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3.10. Пример шифра документа</w:t>
      </w:r>
    </w:p>
    <w:p w14:paraId="46C9E44A"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4A47C971" w14:textId="77777777" w:rsidR="00CB0F59"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Название организации</w:t>
      </w:r>
    </w:p>
    <w:p w14:paraId="3F07D6BB" w14:textId="77777777" w:rsidR="00CB0F59"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Код документа (5 - Дипломный проект, 3 - Курсовой проект, 1- Отчет)</w:t>
      </w:r>
    </w:p>
    <w:p w14:paraId="2AC5A63E" w14:textId="77777777" w:rsidR="00CB0F59"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Номер группы</w:t>
      </w:r>
    </w:p>
    <w:p w14:paraId="7B8757FC" w14:textId="77777777" w:rsidR="00CB0F59"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Номер документа данного вида (№ темы по приказу). Для отчета по практике указывать номер по списку в журнале</w:t>
      </w:r>
    </w:p>
    <w:p w14:paraId="124758FC" w14:textId="77777777" w:rsidR="00CB0F59"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Номер редакции документа</w:t>
      </w:r>
    </w:p>
    <w:p w14:paraId="562D6787" w14:textId="77777777" w:rsidR="00CB0F59"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t>Код вида документа (81 – пояснительная записка; 90 - отчет)</w:t>
      </w:r>
    </w:p>
    <w:p w14:paraId="26E997C9" w14:textId="77777777" w:rsidR="00CB0F59" w:rsidRPr="005F3A21" w:rsidRDefault="00CB0F59" w:rsidP="00CB0F59">
      <w:pPr>
        <w:pStyle w:val="ad"/>
        <w:numPr>
          <w:ilvl w:val="0"/>
          <w:numId w:val="32"/>
        </w:numPr>
        <w:spacing w:after="0" w:line="240" w:lineRule="auto"/>
        <w:ind w:left="0" w:firstLine="709"/>
        <w:jc w:val="both"/>
        <w:rPr>
          <w:rFonts w:ascii="Times New Roman" w:eastAsia="Times New Roman" w:hAnsi="Times New Roman" w:cs="Times New Roman"/>
          <w:color w:val="000000"/>
          <w:sz w:val="28"/>
          <w:szCs w:val="28"/>
        </w:rPr>
      </w:pPr>
      <w:r w:rsidRPr="005F3A21">
        <w:rPr>
          <w:rFonts w:ascii="Times New Roman" w:eastAsia="Times New Roman" w:hAnsi="Times New Roman" w:cs="Times New Roman"/>
          <w:color w:val="000000"/>
          <w:sz w:val="28"/>
          <w:szCs w:val="28"/>
        </w:rPr>
        <w:lastRenderedPageBreak/>
        <w:t xml:space="preserve">Номер части одного и того же документа </w:t>
      </w:r>
    </w:p>
    <w:p w14:paraId="6A70C984" w14:textId="77777777" w:rsidR="00CB0F59" w:rsidRDefault="00CB0F59" w:rsidP="00CB0F59">
      <w:pP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Пример шифра для пояснительной записки к дипломному проекту:</w:t>
      </w:r>
    </w:p>
    <w:p w14:paraId="03EFC272" w14:textId="77777777" w:rsidR="00CB0F59" w:rsidRPr="009879F9"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7375A1">
        <w:rPr>
          <w:rFonts w:ascii="Times New Roman" w:eastAsia="Times New Roman" w:hAnsi="Times New Roman" w:cs="Times New Roman"/>
          <w:sz w:val="28"/>
          <w:szCs w:val="28"/>
        </w:rPr>
        <w:t>МКП.5220825-01 81 01</w:t>
      </w:r>
    </w:p>
    <w:p w14:paraId="20033BB3"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Текст каждого документа, при необходимости, разбивают на пункты, а пункты – на подпункты, независимо от того, разделен документ на части, разделы и подразделы или нет. Структурными элементами текста документа являются разделы, подразделы, пункты, подпункты и перечисления. Раздел – первая ступень деления, обозначенная номером и снабженная заголовком. Подраздел – часть раздела, обозначенная номером и имеющая заголовок. Пункт – часть раздела или подраздела, обозначенная номером. Может иметь заголовок. Подпункт – часть пункта, обозначенная номером, может иметь заголовок. Абзац – логически выделенная часть текста, не имеющая номера.</w:t>
      </w:r>
    </w:p>
    <w:p w14:paraId="371602EB"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Внутри подразделов, пунктов и подпунктов могут быть даны перечисления, которые необходимо обозначать арабскими цифрами со скобкой: </w:t>
      </w:r>
      <w:r>
        <w:rPr>
          <w:rFonts w:ascii="Times New Roman" w:eastAsia="Times New Roman" w:hAnsi="Times New Roman" w:cs="Times New Roman"/>
          <w:sz w:val="28"/>
          <w:szCs w:val="28"/>
        </w:rPr>
        <w:t xml:space="preserve">1), 2) </w:t>
      </w:r>
      <w:r>
        <w:rPr>
          <w:rFonts w:ascii="Times New Roman" w:eastAsia="Times New Roman" w:hAnsi="Times New Roman" w:cs="Times New Roman"/>
          <w:color w:val="000000"/>
          <w:sz w:val="28"/>
          <w:szCs w:val="28"/>
        </w:rPr>
        <w:t>и т.д. Допускается выделять перечисления простановкой дефиса перед текстом. Если для перечисления используются арабские цифры, то каждый структурный элемент начинается с заглавной буквы и в конце ставится точка. Если для перечисления используются дефисы, то каждый структурный элемент начинается со строчной буквы и в конце ставится точка с запятой, примеры настроенных списков с правильным выравниванием на рис. 3.11. и 3.12.</w:t>
      </w:r>
    </w:p>
    <w:p w14:paraId="627AB062"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Пример списка с арабскими цифрами:</w:t>
      </w:r>
    </w:p>
    <w:p w14:paraId="17CD9697" w14:textId="77777777" w:rsidR="00CB0F59" w:rsidRDefault="00CB0F59" w:rsidP="00CB0F59">
      <w:pPr>
        <w:pStyle w:val="ad"/>
        <w:numPr>
          <w:ilvl w:val="0"/>
          <w:numId w:val="33"/>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Текст всегда начинается с большой буквы.</w:t>
      </w:r>
    </w:p>
    <w:p w14:paraId="4516E36A" w14:textId="77777777" w:rsidR="00CB0F59" w:rsidRDefault="00CB0F59" w:rsidP="00CB0F59">
      <w:pPr>
        <w:pStyle w:val="ad"/>
        <w:numPr>
          <w:ilvl w:val="0"/>
          <w:numId w:val="33"/>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В конце текста ставится точка.</w:t>
      </w:r>
    </w:p>
    <w:p w14:paraId="1A1F3B11" w14:textId="77777777" w:rsidR="00CB0F59" w:rsidRDefault="00CB0F59" w:rsidP="00CB0F59">
      <w:pPr>
        <w:pStyle w:val="ad"/>
        <w:numPr>
          <w:ilvl w:val="0"/>
          <w:numId w:val="33"/>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Переносимый текст на новой строке внутри пунктов перечисления следует с границы основного текста.</w:t>
      </w:r>
    </w:p>
    <w:p w14:paraId="3B29C1AF" w14:textId="77777777" w:rsidR="00CB0F59" w:rsidRPr="009879F9" w:rsidRDefault="00CB0F59" w:rsidP="00CB0F59">
      <w:pPr>
        <w:pStyle w:val="ad"/>
        <w:numPr>
          <w:ilvl w:val="0"/>
          <w:numId w:val="33"/>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Все пункты выравниваются одинаково на первом символе каждого пункта.</w:t>
      </w:r>
    </w:p>
    <w:p w14:paraId="4BF82D7E"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Пример перечисления через дефис:</w:t>
      </w:r>
    </w:p>
    <w:p w14:paraId="0AF6093A" w14:textId="77777777" w:rsidR="00CB0F59" w:rsidRDefault="00CB0F59" w:rsidP="00CB0F59">
      <w:pPr>
        <w:pStyle w:val="ad"/>
        <w:numPr>
          <w:ilvl w:val="0"/>
          <w:numId w:val="31"/>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текст всегда начинается с маленькой буквы;</w:t>
      </w:r>
    </w:p>
    <w:p w14:paraId="1BCCB05E" w14:textId="77777777" w:rsidR="00CB0F59" w:rsidRDefault="00CB0F59" w:rsidP="00CB0F59">
      <w:pPr>
        <w:pStyle w:val="ad"/>
        <w:numPr>
          <w:ilvl w:val="0"/>
          <w:numId w:val="31"/>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в конце каждого пункта ставится точка с запятой, в конце последнего пункта ставится точка;</w:t>
      </w:r>
    </w:p>
    <w:p w14:paraId="1696C5C4" w14:textId="77777777" w:rsidR="00CB0F59" w:rsidRDefault="00CB0F59" w:rsidP="00CB0F59">
      <w:pPr>
        <w:pStyle w:val="ad"/>
        <w:numPr>
          <w:ilvl w:val="0"/>
          <w:numId w:val="31"/>
        </w:numPr>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переносимый текст также продолжается от левой границы текста.</w:t>
      </w:r>
    </w:p>
    <w:p w14:paraId="312DABD9" w14:textId="77777777" w:rsidR="00CB0F59" w:rsidRDefault="00CB0F59" w:rsidP="00CB0F59">
      <w:pPr>
        <w:pStyle w:val="ad"/>
        <w:spacing w:after="0" w:line="240" w:lineRule="auto"/>
        <w:ind w:left="0" w:firstLine="709"/>
        <w:jc w:val="both"/>
        <w:rPr>
          <w:rFonts w:ascii="Times New Roman" w:eastAsia="Times New Roman" w:hAnsi="Times New Roman" w:cs="Times New Roman"/>
          <w:color w:val="000000"/>
          <w:sz w:val="28"/>
          <w:szCs w:val="28"/>
        </w:rPr>
      </w:pPr>
      <w:r w:rsidRPr="009879F9">
        <w:rPr>
          <w:rFonts w:ascii="Times New Roman" w:eastAsia="Times New Roman" w:hAnsi="Times New Roman" w:cs="Times New Roman"/>
          <w:color w:val="000000"/>
          <w:sz w:val="28"/>
          <w:szCs w:val="28"/>
        </w:rPr>
        <w:t xml:space="preserve">Для приведения списка в соответствие с требованиями оформления необходимо выделить </w:t>
      </w:r>
      <w:r>
        <w:rPr>
          <w:rFonts w:ascii="Times New Roman" w:eastAsia="Times New Roman" w:hAnsi="Times New Roman" w:cs="Times New Roman"/>
          <w:color w:val="000000"/>
          <w:sz w:val="28"/>
          <w:szCs w:val="28"/>
        </w:rPr>
        <w:t>фрагмент текста содержащий список</w:t>
      </w:r>
      <w:r w:rsidRPr="009879F9">
        <w:rPr>
          <w:rFonts w:ascii="Times New Roman" w:eastAsia="Times New Roman" w:hAnsi="Times New Roman" w:cs="Times New Roman"/>
          <w:color w:val="000000"/>
          <w:sz w:val="28"/>
          <w:szCs w:val="28"/>
        </w:rPr>
        <w:t xml:space="preserve"> и посредством нажатия правой кнопки мыши выбрать пункт «Изменить отступы в списке...». В открывшемся окне параметров следует установить значение в поле «Положение </w:t>
      </w:r>
      <w:r>
        <w:rPr>
          <w:rFonts w:ascii="Times New Roman" w:eastAsia="Times New Roman" w:hAnsi="Times New Roman" w:cs="Times New Roman"/>
          <w:color w:val="000000"/>
          <w:sz w:val="28"/>
          <w:szCs w:val="28"/>
        </w:rPr>
        <w:t>номера</w:t>
      </w:r>
      <w:r w:rsidRPr="009879F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и </w:t>
      </w:r>
      <w:r w:rsidRPr="009879F9">
        <w:rPr>
          <w:rFonts w:ascii="Times New Roman" w:eastAsia="Times New Roman" w:hAnsi="Times New Roman" w:cs="Times New Roman"/>
          <w:color w:val="000000"/>
          <w:sz w:val="28"/>
          <w:szCs w:val="28"/>
        </w:rPr>
        <w:t>«Отступ текста», равное стандартному абзацному отступу 1,25 см</w:t>
      </w:r>
      <w:r>
        <w:rPr>
          <w:rFonts w:ascii="Times New Roman" w:eastAsia="Times New Roman" w:hAnsi="Times New Roman" w:cs="Times New Roman"/>
          <w:color w:val="000000"/>
          <w:sz w:val="28"/>
          <w:szCs w:val="28"/>
        </w:rPr>
        <w:t>, а также «Символ после номера» равное «пробелу», что представлено на рисунке 3.11. Неправильное оформление отступов представлено на рисунке 3.12.</w:t>
      </w:r>
    </w:p>
    <w:p w14:paraId="40266DC9" w14:textId="77777777" w:rsidR="00CB0F59" w:rsidRDefault="00CB0F59" w:rsidP="00CB0F59">
      <w:pPr>
        <w:pStyle w:val="ad"/>
        <w:spacing w:after="0" w:line="240" w:lineRule="auto"/>
        <w:ind w:left="709"/>
        <w:jc w:val="both"/>
        <w:rPr>
          <w:rFonts w:ascii="Times New Roman" w:eastAsia="Times New Roman" w:hAnsi="Times New Roman" w:cs="Times New Roman"/>
          <w:color w:val="000000"/>
          <w:sz w:val="28"/>
          <w:szCs w:val="28"/>
        </w:rPr>
      </w:pPr>
    </w:p>
    <w:p w14:paraId="1D4E9C93" w14:textId="77777777" w:rsidR="00CB0F59" w:rsidRDefault="00CB0F59" w:rsidP="00CB0F59">
      <w:pPr>
        <w:pStyle w:val="ad"/>
        <w:spacing w:after="0" w:line="240" w:lineRule="auto"/>
        <w:ind w:left="709"/>
        <w:jc w:val="both"/>
        <w:rPr>
          <w:rFonts w:ascii="Times New Roman" w:eastAsia="Times New Roman" w:hAnsi="Times New Roman" w:cs="Times New Roman"/>
          <w:color w:val="000000"/>
          <w:sz w:val="28"/>
          <w:szCs w:val="28"/>
        </w:rPr>
      </w:pPr>
    </w:p>
    <w:p w14:paraId="6BD98419" w14:textId="77777777" w:rsidR="00CB0F59" w:rsidRDefault="00CB0F59" w:rsidP="00CB0F59">
      <w:pPr>
        <w:pStyle w:val="ad"/>
        <w:spacing w:after="0" w:line="240" w:lineRule="auto"/>
        <w:ind w:left="0"/>
        <w:jc w:val="center"/>
        <w:rPr>
          <w:rFonts w:ascii="Times New Roman" w:eastAsia="Times New Roman" w:hAnsi="Times New Roman" w:cs="Times New Roman"/>
          <w:color w:val="000000"/>
          <w:sz w:val="28"/>
          <w:szCs w:val="28"/>
        </w:rPr>
      </w:pPr>
      <w:r w:rsidRPr="00493B1A">
        <w:rPr>
          <w:rFonts w:ascii="Times New Roman" w:eastAsia="Times New Roman" w:hAnsi="Times New Roman" w:cs="Times New Roman"/>
          <w:noProof/>
          <w:color w:val="000000"/>
          <w:sz w:val="28"/>
          <w:szCs w:val="28"/>
        </w:rPr>
        <w:lastRenderedPageBreak/>
        <w:drawing>
          <wp:inline distT="0" distB="0" distL="0" distR="0" wp14:anchorId="16861F2D" wp14:editId="3266B174">
            <wp:extent cx="3657600" cy="2993571"/>
            <wp:effectExtent l="19050" t="19050" r="19050" b="165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2827"/>
                    <a:stretch/>
                  </pic:blipFill>
                  <pic:spPr bwMode="auto">
                    <a:xfrm>
                      <a:off x="0" y="0"/>
                      <a:ext cx="3663184" cy="29981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ADA4FA" w14:textId="77777777" w:rsidR="00CB0F59" w:rsidRDefault="00CB0F59" w:rsidP="00CB0F59">
      <w:pPr>
        <w:pStyle w:val="ad"/>
        <w:spacing w:after="0" w:line="240" w:lineRule="auto"/>
        <w:ind w:left="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3.11. Изменение отступов в списке</w:t>
      </w:r>
    </w:p>
    <w:p w14:paraId="2A9EC1E5" w14:textId="77777777" w:rsidR="00CB0F59" w:rsidRDefault="00CB0F59" w:rsidP="00CB0F59">
      <w:pPr>
        <w:pStyle w:val="ad"/>
        <w:spacing w:after="0" w:line="240" w:lineRule="auto"/>
        <w:ind w:left="0"/>
        <w:jc w:val="center"/>
        <w:rPr>
          <w:rFonts w:ascii="Times New Roman" w:eastAsia="Times New Roman" w:hAnsi="Times New Roman" w:cs="Times New Roman"/>
          <w:color w:val="000000"/>
          <w:sz w:val="28"/>
          <w:szCs w:val="28"/>
        </w:rPr>
      </w:pPr>
    </w:p>
    <w:p w14:paraId="27813513" w14:textId="77777777" w:rsidR="00CB0F59" w:rsidRDefault="00CB0F59" w:rsidP="00CB0F59">
      <w:pPr>
        <w:pStyle w:val="ad"/>
        <w:spacing w:after="0" w:line="240" w:lineRule="auto"/>
        <w:ind w:left="0"/>
        <w:jc w:val="center"/>
        <w:rPr>
          <w:rFonts w:ascii="Times New Roman" w:eastAsia="Times New Roman" w:hAnsi="Times New Roman" w:cs="Times New Roman"/>
          <w:color w:val="000000"/>
          <w:sz w:val="28"/>
          <w:szCs w:val="28"/>
        </w:rPr>
      </w:pPr>
      <w:r w:rsidRPr="00D7021F">
        <w:rPr>
          <w:rFonts w:ascii="Times New Roman" w:eastAsia="Times New Roman" w:hAnsi="Times New Roman" w:cs="Times New Roman"/>
          <w:noProof/>
          <w:color w:val="000000"/>
          <w:sz w:val="28"/>
          <w:szCs w:val="28"/>
        </w:rPr>
        <w:drawing>
          <wp:inline distT="0" distB="0" distL="0" distR="0" wp14:anchorId="28B27A25" wp14:editId="6204B076">
            <wp:extent cx="3724795" cy="1124107"/>
            <wp:effectExtent l="19050" t="19050" r="28575"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24795" cy="1124107"/>
                    </a:xfrm>
                    <a:prstGeom prst="rect">
                      <a:avLst/>
                    </a:prstGeom>
                    <a:ln>
                      <a:solidFill>
                        <a:schemeClr val="tx1"/>
                      </a:solidFill>
                    </a:ln>
                  </pic:spPr>
                </pic:pic>
              </a:graphicData>
            </a:graphic>
          </wp:inline>
        </w:drawing>
      </w:r>
    </w:p>
    <w:p w14:paraId="22DDED4D" w14:textId="77777777" w:rsidR="00CB0F59" w:rsidRDefault="00CB0F59" w:rsidP="00CB0F59">
      <w:pPr>
        <w:pStyle w:val="ad"/>
        <w:spacing w:after="0" w:line="240" w:lineRule="auto"/>
        <w:ind w:left="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3.12. Неправильные отступы в списке</w:t>
      </w:r>
    </w:p>
    <w:p w14:paraId="36E55CD1" w14:textId="77777777" w:rsidR="00CB0F59" w:rsidRPr="009879F9" w:rsidRDefault="00CB0F59" w:rsidP="00CB0F59">
      <w:pPr>
        <w:pStyle w:val="ad"/>
        <w:spacing w:after="0" w:line="240" w:lineRule="auto"/>
        <w:ind w:left="709"/>
        <w:jc w:val="both"/>
        <w:rPr>
          <w:rFonts w:ascii="Times New Roman" w:eastAsia="Times New Roman" w:hAnsi="Times New Roman" w:cs="Times New Roman"/>
          <w:color w:val="000000"/>
          <w:sz w:val="28"/>
          <w:szCs w:val="28"/>
        </w:rPr>
      </w:pPr>
    </w:p>
    <w:p w14:paraId="1826A076"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Каждый структурный элемент начинается с абзацного отступа.</w:t>
      </w:r>
    </w:p>
    <w:p w14:paraId="1CE67CE0"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Заголовки разделов пишут прописными буквами и размещают симметрично относительно правой и левой границ текста (выравнивание по центру).</w:t>
      </w:r>
    </w:p>
    <w:p w14:paraId="51516515"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Заголовки подразделов записывают с абзаца строчными буквами (кроме первой прописной), выравнивание по ширине.</w:t>
      </w:r>
    </w:p>
    <w:p w14:paraId="3A9FA9F3"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Переносы слов в заголовках не допускаются. Точку в конце заголовка не ставят. Если заголовок состоит из двух предложений, их разделяют точкой.</w:t>
      </w:r>
    </w:p>
    <w:p w14:paraId="1A47A885"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Каждый раздел необходимо начинать с нового листа.</w:t>
      </w:r>
    </w:p>
    <w:p w14:paraId="4A18B69B"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Расстояние между заголовком и последующим текстом, а также между заголовками раздела и подраздела, должно быть равно: не менее трех высот шрифта (одна пробельная строка).</w:t>
      </w:r>
    </w:p>
    <w:p w14:paraId="31222C4E"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 xml:space="preserve">Разделы, подразделы, пункты и подпункты следует нумеровать арабскими цифрами с точкой. Разделы должны иметь порядковый номер (1., 2. и т.д.). В пределах раздела должна быть сквозная нумерация по всем подразделам, пунктам и подпунктам, входящим в данный раздел. Нумерация подразделов включает номер раздела и порядковый номер подраздела, входящего в данный раздел, разделенные точкой (2.1., 3.1. и т.д.). </w:t>
      </w:r>
    </w:p>
    <w:p w14:paraId="070A7791"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lastRenderedPageBreak/>
        <w:t>Если в разделе или подразделе имеется только один пункт или пункт имеет один подпункт, то нумеровать этот пункт (подпункт) не следует,</w:t>
      </w:r>
      <w:r>
        <w:rPr>
          <w:rFonts w:ascii="Times New Roman" w:eastAsia="Times New Roman" w:hAnsi="Times New Roman" w:cs="Times New Roman"/>
          <w:color w:val="000000"/>
          <w:sz w:val="28"/>
          <w:szCs w:val="28"/>
        </w:rPr>
        <w:t xml:space="preserve"> что изображено на рисунке 3.13</w:t>
      </w:r>
      <w:r w:rsidRPr="00A73A04">
        <w:rPr>
          <w:rFonts w:ascii="Times New Roman" w:eastAsia="Times New Roman" w:hAnsi="Times New Roman" w:cs="Times New Roman"/>
          <w:color w:val="000000"/>
          <w:sz w:val="28"/>
          <w:szCs w:val="28"/>
        </w:rPr>
        <w:t>.</w:t>
      </w:r>
    </w:p>
    <w:p w14:paraId="3799B73D"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1F177687"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903F15">
        <w:rPr>
          <w:rFonts w:ascii="Times New Roman" w:eastAsia="Times New Roman" w:hAnsi="Times New Roman" w:cs="Times New Roman"/>
          <w:noProof/>
          <w:color w:val="000000"/>
          <w:sz w:val="28"/>
          <w:szCs w:val="28"/>
        </w:rPr>
        <w:drawing>
          <wp:inline distT="0" distB="0" distL="0" distR="0" wp14:anchorId="68F28298" wp14:editId="3A88F85B">
            <wp:extent cx="4249208" cy="6286500"/>
            <wp:effectExtent l="19050" t="19050" r="18415"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9208" cy="6286500"/>
                    </a:xfrm>
                    <a:prstGeom prst="rect">
                      <a:avLst/>
                    </a:prstGeom>
                    <a:noFill/>
                    <a:ln>
                      <a:solidFill>
                        <a:schemeClr val="tx1"/>
                      </a:solidFill>
                    </a:ln>
                  </pic:spPr>
                </pic:pic>
              </a:graphicData>
            </a:graphic>
          </wp:inline>
        </w:drawing>
      </w:r>
    </w:p>
    <w:p w14:paraId="622AEAF0" w14:textId="77777777" w:rsidR="00CB0F59" w:rsidRPr="00A73A04"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color w:val="000000"/>
          <w:sz w:val="28"/>
          <w:szCs w:val="28"/>
        </w:rPr>
        <w:t>3</w:t>
      </w:r>
      <w:r w:rsidRPr="00A73A04">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13</w:t>
      </w:r>
      <w:r w:rsidRPr="00A73A04">
        <w:rPr>
          <w:rFonts w:ascii="Times New Roman" w:eastAsia="Times New Roman" w:hAnsi="Times New Roman" w:cs="Times New Roman"/>
          <w:color w:val="000000"/>
          <w:sz w:val="28"/>
          <w:szCs w:val="28"/>
        </w:rPr>
        <w:t>. Оформление структурных элементов документа</w:t>
      </w:r>
    </w:p>
    <w:p w14:paraId="2383E77C"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165441E9"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В основной части могут быть представлены таблицы, графики, рисунки, диаграммы.</w:t>
      </w:r>
    </w:p>
    <w:p w14:paraId="39715486" w14:textId="77777777" w:rsidR="00CB0F59" w:rsidRPr="00036DDE"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 Иллюстрации могут быть расположены в тексте документа и (или) в приложениях. Иллюстрации, если их в данном документе более одной, нумеруют арабскими цифрами в пределах раздела. Ссылки на иллюстрации дают по типу: рис. 1.3., изображено на рисунке 1.3. </w:t>
      </w:r>
      <w:r>
        <w:rPr>
          <w:rFonts w:ascii="Times New Roman" w:eastAsia="Times New Roman" w:hAnsi="Times New Roman" w:cs="Times New Roman"/>
          <w:color w:val="000000"/>
          <w:sz w:val="28"/>
          <w:szCs w:val="28"/>
        </w:rPr>
        <w:t>В</w:t>
      </w:r>
      <w:r w:rsidRPr="006245F4">
        <w:rPr>
          <w:rFonts w:ascii="Times New Roman" w:eastAsia="Times New Roman" w:hAnsi="Times New Roman" w:cs="Times New Roman"/>
          <w:color w:val="000000"/>
          <w:sz w:val="28"/>
          <w:szCs w:val="28"/>
        </w:rPr>
        <w:t xml:space="preserve">ыбранный вид ссылок должен быть идентичен по всему объему документа. Не допускается смешивание различных форматов ссылок в рамках одной пояснительной </w:t>
      </w:r>
      <w:r w:rsidRPr="006245F4">
        <w:rPr>
          <w:rFonts w:ascii="Times New Roman" w:eastAsia="Times New Roman" w:hAnsi="Times New Roman" w:cs="Times New Roman"/>
          <w:color w:val="000000"/>
          <w:sz w:val="28"/>
          <w:szCs w:val="28"/>
        </w:rPr>
        <w:lastRenderedPageBreak/>
        <w:t>записки.</w:t>
      </w:r>
      <w:r>
        <w:rPr>
          <w:rFonts w:ascii="Times New Roman" w:eastAsia="Times New Roman" w:hAnsi="Times New Roman" w:cs="Times New Roman"/>
          <w:color w:val="000000"/>
          <w:sz w:val="28"/>
          <w:szCs w:val="28"/>
        </w:rPr>
        <w:t xml:space="preserve"> </w:t>
      </w:r>
      <w:r w:rsidRPr="00903F15">
        <w:rPr>
          <w:rFonts w:ascii="Times New Roman" w:eastAsia="Times New Roman" w:hAnsi="Times New Roman" w:cs="Times New Roman"/>
          <w:color w:val="000000"/>
          <w:sz w:val="28"/>
          <w:szCs w:val="28"/>
        </w:rPr>
        <w:t xml:space="preserve">Ссылки на ранее упомянутые иллюстрации дают с сокращенным словом «смотри», например, </w:t>
      </w:r>
      <w:r>
        <w:rPr>
          <w:rFonts w:ascii="Times New Roman" w:eastAsia="Times New Roman" w:hAnsi="Times New Roman" w:cs="Times New Roman"/>
          <w:color w:val="000000"/>
          <w:sz w:val="28"/>
          <w:szCs w:val="28"/>
        </w:rPr>
        <w:t>«</w:t>
      </w:r>
      <w:r w:rsidRPr="00903F15">
        <w:rPr>
          <w:rFonts w:ascii="Times New Roman" w:eastAsia="Times New Roman" w:hAnsi="Times New Roman" w:cs="Times New Roman"/>
          <w:color w:val="000000"/>
          <w:sz w:val="28"/>
          <w:szCs w:val="28"/>
        </w:rPr>
        <w:t>см. рис. 1.2</w:t>
      </w:r>
      <w:r>
        <w:rPr>
          <w:rFonts w:ascii="Times New Roman" w:eastAsia="Times New Roman" w:hAnsi="Times New Roman" w:cs="Times New Roman"/>
          <w:color w:val="000000"/>
          <w:sz w:val="28"/>
          <w:szCs w:val="28"/>
        </w:rPr>
        <w:t xml:space="preserve">». </w:t>
      </w:r>
      <w:r w:rsidRPr="00036DDE">
        <w:rPr>
          <w:rFonts w:ascii="Times New Roman" w:eastAsia="Times New Roman" w:hAnsi="Times New Roman" w:cs="Times New Roman"/>
          <w:color w:val="000000"/>
          <w:sz w:val="28"/>
          <w:szCs w:val="28"/>
        </w:rPr>
        <w:t xml:space="preserve">Сокращенно по тексту номер рисунка всегда с двумя </w:t>
      </w:r>
      <w:r w:rsidRPr="00036DDE">
        <w:rPr>
          <w:rFonts w:ascii="Times New Roman" w:eastAsia="Times New Roman" w:hAnsi="Times New Roman" w:cs="Times New Roman"/>
          <w:sz w:val="28"/>
          <w:szCs w:val="28"/>
        </w:rPr>
        <w:t>точками «3.3.».</w:t>
      </w:r>
      <w:r>
        <w:rPr>
          <w:rFonts w:ascii="Times New Roman" w:eastAsia="Times New Roman" w:hAnsi="Times New Roman" w:cs="Times New Roman"/>
          <w:sz w:val="28"/>
          <w:szCs w:val="28"/>
        </w:rPr>
        <w:t xml:space="preserve"> </w:t>
      </w:r>
      <w:r w:rsidRPr="00BE444D">
        <w:rPr>
          <w:rFonts w:ascii="Times New Roman" w:eastAsia="Times New Roman" w:hAnsi="Times New Roman" w:cs="Times New Roman"/>
          <w:sz w:val="28"/>
          <w:szCs w:val="28"/>
        </w:rPr>
        <w:t xml:space="preserve">При упоминании графического материала в тексте недопустим разрыв связи между наименованием объекта («рисунок» или «рис.») и его порядковым номером при переносе на новую строку. Для обеспечения целостности ссылки необходимо использовать неразрывный пробел (комбинация клавиш </w:t>
      </w:r>
      <w:proofErr w:type="spellStart"/>
      <w:r w:rsidRPr="00BE444D">
        <w:rPr>
          <w:rFonts w:ascii="Times New Roman" w:eastAsia="Times New Roman" w:hAnsi="Times New Roman" w:cs="Times New Roman"/>
          <w:sz w:val="28"/>
          <w:szCs w:val="28"/>
        </w:rPr>
        <w:t>Ctrl+Shift+</w:t>
      </w:r>
      <w:r>
        <w:rPr>
          <w:rFonts w:ascii="Times New Roman" w:eastAsia="Times New Roman" w:hAnsi="Times New Roman" w:cs="Times New Roman"/>
          <w:sz w:val="28"/>
          <w:szCs w:val="28"/>
        </w:rPr>
        <w:t>Пробел</w:t>
      </w:r>
      <w:proofErr w:type="spellEnd"/>
      <w:r w:rsidRPr="00BE444D">
        <w:rPr>
          <w:rFonts w:ascii="Times New Roman" w:eastAsia="Times New Roman" w:hAnsi="Times New Roman" w:cs="Times New Roman"/>
          <w:sz w:val="28"/>
          <w:szCs w:val="28"/>
        </w:rPr>
        <w:t>), который фиксирует элементы конструкции как единый блок</w:t>
      </w:r>
      <w:r>
        <w:rPr>
          <w:rFonts w:ascii="Times New Roman" w:eastAsia="Times New Roman" w:hAnsi="Times New Roman" w:cs="Times New Roman"/>
          <w:sz w:val="28"/>
          <w:szCs w:val="28"/>
        </w:rPr>
        <w:t>.</w:t>
      </w:r>
    </w:p>
    <w:p w14:paraId="4BC45A17" w14:textId="77777777" w:rsidR="00CB0F59" w:rsidRPr="00036DDE"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036DDE">
        <w:rPr>
          <w:rFonts w:ascii="Times New Roman" w:eastAsia="Times New Roman" w:hAnsi="Times New Roman" w:cs="Times New Roman"/>
          <w:color w:val="000000"/>
          <w:sz w:val="28"/>
          <w:szCs w:val="28"/>
        </w:rPr>
        <w:t xml:space="preserve">Если на одной странице более 1 рисунка, то они выравниваются по одной ширине относительно друг друга. Примеры выравнивания рисунков </w:t>
      </w:r>
      <w:r>
        <w:rPr>
          <w:rFonts w:ascii="Times New Roman" w:eastAsia="Times New Roman" w:hAnsi="Times New Roman" w:cs="Times New Roman"/>
          <w:color w:val="000000"/>
          <w:sz w:val="28"/>
          <w:szCs w:val="28"/>
        </w:rPr>
        <w:t xml:space="preserve">представлены </w:t>
      </w:r>
      <w:r w:rsidRPr="00036DDE">
        <w:rPr>
          <w:rFonts w:ascii="Times New Roman" w:eastAsia="Times New Roman" w:hAnsi="Times New Roman" w:cs="Times New Roman"/>
          <w:color w:val="000000"/>
          <w:sz w:val="28"/>
          <w:szCs w:val="28"/>
        </w:rPr>
        <w:t>на рис</w:t>
      </w:r>
      <w:r>
        <w:rPr>
          <w:rFonts w:ascii="Times New Roman" w:eastAsia="Times New Roman" w:hAnsi="Times New Roman" w:cs="Times New Roman"/>
          <w:color w:val="000000"/>
          <w:sz w:val="28"/>
          <w:szCs w:val="28"/>
        </w:rPr>
        <w:t>унках</w:t>
      </w:r>
      <w:r w:rsidRPr="00036DDE">
        <w:rPr>
          <w:rFonts w:ascii="Times New Roman" w:eastAsia="Times New Roman" w:hAnsi="Times New Roman" w:cs="Times New Roman"/>
          <w:color w:val="000000"/>
          <w:sz w:val="28"/>
          <w:szCs w:val="28"/>
        </w:rPr>
        <w:t xml:space="preserve"> 3.14. и 3.15., параметры настройки ширины иллюстраций отображены на рис</w:t>
      </w:r>
      <w:r>
        <w:rPr>
          <w:rFonts w:ascii="Times New Roman" w:eastAsia="Times New Roman" w:hAnsi="Times New Roman" w:cs="Times New Roman"/>
          <w:color w:val="000000"/>
          <w:sz w:val="28"/>
          <w:szCs w:val="28"/>
        </w:rPr>
        <w:t>унке</w:t>
      </w:r>
      <w:r w:rsidRPr="00036DDE">
        <w:rPr>
          <w:rFonts w:ascii="Times New Roman" w:eastAsia="Times New Roman" w:hAnsi="Times New Roman" w:cs="Times New Roman"/>
          <w:color w:val="000000"/>
          <w:sz w:val="28"/>
          <w:szCs w:val="28"/>
        </w:rPr>
        <w:t xml:space="preserve"> 3.16.</w:t>
      </w:r>
    </w:p>
    <w:p w14:paraId="46C11426" w14:textId="77777777" w:rsidR="00CB0F59" w:rsidRPr="00036DDE"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782ECFF1" w14:textId="77777777" w:rsidR="00CB0F59" w:rsidRPr="00036DDE"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036DDE">
        <w:rPr>
          <w:rFonts w:ascii="Times New Roman" w:eastAsia="Times New Roman" w:hAnsi="Times New Roman" w:cs="Times New Roman"/>
          <w:noProof/>
          <w:color w:val="000000"/>
          <w:sz w:val="28"/>
          <w:szCs w:val="28"/>
        </w:rPr>
        <w:drawing>
          <wp:inline distT="0" distB="0" distL="0" distR="0" wp14:anchorId="33AC8D8E" wp14:editId="7DBF59E6">
            <wp:extent cx="4970662" cy="2828925"/>
            <wp:effectExtent l="19050" t="19050" r="2095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78834" cy="2833576"/>
                    </a:xfrm>
                    <a:prstGeom prst="rect">
                      <a:avLst/>
                    </a:prstGeom>
                    <a:noFill/>
                    <a:ln w="9525" cmpd="sng">
                      <a:solidFill>
                        <a:srgbClr val="000000"/>
                      </a:solidFill>
                      <a:miter lim="800000"/>
                      <a:headEnd/>
                      <a:tailEnd/>
                    </a:ln>
                    <a:effectLst/>
                  </pic:spPr>
                </pic:pic>
              </a:graphicData>
            </a:graphic>
          </wp:inline>
        </w:drawing>
      </w:r>
    </w:p>
    <w:p w14:paraId="36EC3E19" w14:textId="77777777" w:rsidR="00CB0F59" w:rsidRPr="00036DDE"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036DDE">
        <w:rPr>
          <w:rFonts w:ascii="Times New Roman" w:eastAsia="Times New Roman" w:hAnsi="Times New Roman" w:cs="Times New Roman"/>
          <w:color w:val="000000"/>
          <w:sz w:val="28"/>
          <w:szCs w:val="28"/>
        </w:rPr>
        <w:t>Рис. 3.14. Неправильная ширина рисунков</w:t>
      </w:r>
    </w:p>
    <w:p w14:paraId="20170E24" w14:textId="77777777" w:rsidR="00CB0F59" w:rsidRPr="00036DDE"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2F863260" w14:textId="77777777" w:rsidR="00CB0F59" w:rsidRPr="00036DDE"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B441A2">
        <w:rPr>
          <w:rFonts w:ascii="Times New Roman" w:eastAsia="Times New Roman" w:hAnsi="Times New Roman" w:cs="Times New Roman"/>
          <w:noProof/>
          <w:color w:val="000000"/>
          <w:sz w:val="28"/>
          <w:szCs w:val="28"/>
        </w:rPr>
        <w:drawing>
          <wp:inline distT="0" distB="0" distL="0" distR="0" wp14:anchorId="30E8BA2D" wp14:editId="6B3B204B">
            <wp:extent cx="4963218" cy="3067478"/>
            <wp:effectExtent l="19050" t="19050" r="27940" b="190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3218" cy="3067478"/>
                    </a:xfrm>
                    <a:prstGeom prst="rect">
                      <a:avLst/>
                    </a:prstGeom>
                    <a:ln>
                      <a:solidFill>
                        <a:schemeClr val="tx1"/>
                      </a:solidFill>
                    </a:ln>
                  </pic:spPr>
                </pic:pic>
              </a:graphicData>
            </a:graphic>
          </wp:inline>
        </w:drawing>
      </w:r>
    </w:p>
    <w:p w14:paraId="4A4768A9" w14:textId="77777777" w:rsidR="00CB0F59" w:rsidRPr="00036DDE"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036DDE">
        <w:rPr>
          <w:rFonts w:ascii="Times New Roman" w:eastAsia="Times New Roman" w:hAnsi="Times New Roman" w:cs="Times New Roman"/>
          <w:color w:val="000000"/>
          <w:sz w:val="28"/>
          <w:szCs w:val="28"/>
        </w:rPr>
        <w:t>Рис. 3.15. Правильная ширина рисунков</w:t>
      </w:r>
    </w:p>
    <w:p w14:paraId="308708CB" w14:textId="77777777" w:rsidR="00CB0F59" w:rsidRPr="00036DDE"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036DDE">
        <w:rPr>
          <w:rFonts w:ascii="Times New Roman" w:eastAsia="Times New Roman" w:hAnsi="Times New Roman" w:cs="Times New Roman"/>
          <w:noProof/>
          <w:color w:val="000000"/>
          <w:sz w:val="28"/>
          <w:szCs w:val="28"/>
        </w:rPr>
        <w:lastRenderedPageBreak/>
        <w:drawing>
          <wp:inline distT="0" distB="0" distL="0" distR="0" wp14:anchorId="5652D62E" wp14:editId="42EF8325">
            <wp:extent cx="5381625" cy="2000250"/>
            <wp:effectExtent l="19050" t="19050" r="28575" b="190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1625" cy="2000250"/>
                    </a:xfrm>
                    <a:prstGeom prst="rect">
                      <a:avLst/>
                    </a:prstGeom>
                    <a:noFill/>
                    <a:ln w="9525" cmpd="sng">
                      <a:solidFill>
                        <a:srgbClr val="000000"/>
                      </a:solidFill>
                      <a:miter lim="800000"/>
                      <a:headEnd/>
                      <a:tailEnd/>
                    </a:ln>
                    <a:effectLst/>
                  </pic:spPr>
                </pic:pic>
              </a:graphicData>
            </a:graphic>
          </wp:inline>
        </w:drawing>
      </w:r>
    </w:p>
    <w:p w14:paraId="47690EB7" w14:textId="77777777" w:rsidR="00CB0F59" w:rsidRPr="00036DDE"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sidRPr="00036DDE">
        <w:rPr>
          <w:rFonts w:ascii="Times New Roman" w:eastAsia="Times New Roman" w:hAnsi="Times New Roman" w:cs="Times New Roman"/>
          <w:color w:val="000000"/>
          <w:sz w:val="28"/>
          <w:szCs w:val="28"/>
        </w:rPr>
        <w:t>Рис. 3.16. Настройка ширины рисунков</w:t>
      </w:r>
    </w:p>
    <w:p w14:paraId="24665A73" w14:textId="77777777" w:rsidR="00CB0F59" w:rsidRPr="00903F15"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p>
    <w:p w14:paraId="05A8AAB3" w14:textId="77777777" w:rsidR="00CB0F59" w:rsidRDefault="00CB0F59" w:rsidP="00CB0F59">
      <w:pPr>
        <w:tabs>
          <w:tab w:val="left" w:pos="567"/>
          <w:tab w:val="left" w:pos="993"/>
        </w:tabs>
        <w:spacing w:line="240" w:lineRule="auto"/>
        <w:ind w:firstLine="709"/>
        <w:jc w:val="both"/>
        <w:rPr>
          <w:rFonts w:ascii="Times New Roman" w:eastAsia="Times New Roman" w:hAnsi="Times New Roman" w:cs="Times New Roman"/>
          <w:color w:val="000000"/>
          <w:sz w:val="28"/>
          <w:szCs w:val="28"/>
        </w:rPr>
      </w:pPr>
      <w:r w:rsidRPr="00036DDE">
        <w:rPr>
          <w:rFonts w:ascii="Times New Roman" w:eastAsia="Times New Roman" w:hAnsi="Times New Roman" w:cs="Times New Roman"/>
          <w:color w:val="000000"/>
          <w:sz w:val="28"/>
          <w:szCs w:val="28"/>
        </w:rPr>
        <w:t xml:space="preserve">Иллюстрации могут иметь подрисуночный текст, поясняющий содержание иллюстрации. Подрисуночный текст помещается под иллюстрацией (выравнивание рисунка и текста по центру без отступа красной строки). Номер иллюстрации помещают под поясняющими данными, </w:t>
      </w:r>
      <w:r>
        <w:rPr>
          <w:rFonts w:ascii="Times New Roman" w:eastAsia="Times New Roman" w:hAnsi="Times New Roman" w:cs="Times New Roman"/>
          <w:color w:val="000000"/>
          <w:sz w:val="28"/>
          <w:szCs w:val="28"/>
        </w:rPr>
        <w:t xml:space="preserve">пример представлен на рисунке </w:t>
      </w:r>
      <w:r w:rsidRPr="00036DDE">
        <w:rPr>
          <w:rFonts w:ascii="Times New Roman" w:eastAsia="Times New Roman" w:hAnsi="Times New Roman" w:cs="Times New Roman"/>
          <w:color w:val="000000"/>
          <w:sz w:val="28"/>
          <w:szCs w:val="28"/>
        </w:rPr>
        <w:t>3.17.</w:t>
      </w:r>
    </w:p>
    <w:p w14:paraId="32A93BFE"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7986F383" wp14:editId="4938D6F6">
            <wp:extent cx="5940425" cy="211899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118995"/>
                    </a:xfrm>
                    <a:prstGeom prst="rect">
                      <a:avLst/>
                    </a:prstGeom>
                    <a:noFill/>
                    <a:ln>
                      <a:noFill/>
                    </a:ln>
                  </pic:spPr>
                </pic:pic>
              </a:graphicData>
            </a:graphic>
          </wp:inline>
        </w:drawing>
      </w:r>
    </w:p>
    <w:p w14:paraId="216F4422" w14:textId="77777777" w:rsidR="00CB0F59" w:rsidRDefault="00CB0F59" w:rsidP="00CB0F59">
      <w:pPr>
        <w:tabs>
          <w:tab w:val="left" w:pos="567"/>
          <w:tab w:val="left" w:pos="993"/>
        </w:tabs>
        <w:spacing w:after="0" w:line="24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 контекстная диаграмма; б) диаграмма декомпозиции</w:t>
      </w:r>
    </w:p>
    <w:p w14:paraId="4495A36B" w14:textId="77777777" w:rsidR="00CB0F59" w:rsidRDefault="00CB0F59" w:rsidP="00CB0F59">
      <w:pPr>
        <w:tabs>
          <w:tab w:val="left" w:pos="567"/>
          <w:tab w:val="left" w:pos="993"/>
        </w:tabs>
        <w:spacing w:line="24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3.17. Функциональное моделирование</w:t>
      </w:r>
    </w:p>
    <w:p w14:paraId="3BAB1C42"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До рисунка и после подписи рисунка пропускается одна строка. </w:t>
      </w:r>
    </w:p>
    <w:p w14:paraId="2E67E865"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Подпись рисунка на следующей строке от рисунка. Если подпись рисунка выходит за ширину рисунка при центральном выравнивании – подпись рисунка разделяется на две строки (пример оформления такой подписи представлен на рисунке 3.6.).</w:t>
      </w:r>
    </w:p>
    <w:p w14:paraId="634B2B0E"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Подпись рисунка остается на той же странице что и сам рисунок.</w:t>
      </w:r>
    </w:p>
    <w:p w14:paraId="55BF930C"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Если у рисунка белый фон – к рисунку добавляется граница рисунка, см.</w:t>
      </w:r>
      <w:r>
        <w:t> </w:t>
      </w:r>
      <w:r>
        <w:rPr>
          <w:rFonts w:ascii="Times New Roman" w:eastAsia="Times New Roman" w:hAnsi="Times New Roman" w:cs="Times New Roman"/>
          <w:color w:val="000000"/>
          <w:sz w:val="28"/>
          <w:szCs w:val="28"/>
        </w:rPr>
        <w:t>рис. 3.18. Пример на рисунке 3.17. является исключением из данного правила.</w:t>
      </w:r>
    </w:p>
    <w:p w14:paraId="317920D5"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0" distB="0" distL="0" distR="0" wp14:anchorId="249B6446" wp14:editId="7862A126">
            <wp:extent cx="4314825" cy="3314700"/>
            <wp:effectExtent l="19050" t="19050" r="28575"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4825" cy="3314700"/>
                    </a:xfrm>
                    <a:prstGeom prst="rect">
                      <a:avLst/>
                    </a:prstGeom>
                    <a:noFill/>
                    <a:ln w="9525" cmpd="sng">
                      <a:solidFill>
                        <a:srgbClr val="000000"/>
                      </a:solidFill>
                      <a:miter lim="800000"/>
                      <a:headEnd/>
                      <a:tailEnd/>
                    </a:ln>
                    <a:effectLst/>
                  </pic:spPr>
                </pic:pic>
              </a:graphicData>
            </a:graphic>
          </wp:inline>
        </w:drawing>
      </w:r>
    </w:p>
    <w:p w14:paraId="0EED4D52"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3.18. Добавление границы рисунка</w:t>
      </w:r>
    </w:p>
    <w:p w14:paraId="40BBF045" w14:textId="77777777" w:rsidR="00CB0F59"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p>
    <w:p w14:paraId="04FD6ABA"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 как весь текст дипломного проекта оформляется с применением межстрочного интервала с параметром «Точно 18 </w:t>
      </w:r>
      <w:proofErr w:type="spellStart"/>
      <w:r>
        <w:rPr>
          <w:rFonts w:ascii="Times New Roman" w:eastAsia="Times New Roman" w:hAnsi="Times New Roman" w:cs="Times New Roman"/>
          <w:color w:val="000000"/>
          <w:sz w:val="28"/>
          <w:szCs w:val="28"/>
        </w:rPr>
        <w:t>пт</w:t>
      </w:r>
      <w:proofErr w:type="spellEnd"/>
      <w:r>
        <w:rPr>
          <w:rFonts w:ascii="Times New Roman" w:eastAsia="Times New Roman" w:hAnsi="Times New Roman" w:cs="Times New Roman"/>
          <w:color w:val="000000"/>
          <w:sz w:val="28"/>
          <w:szCs w:val="28"/>
        </w:rPr>
        <w:t>», вставленный рисунок может сжаться до высоты строки. В таком случае для рисунка устанавливается межстрочный интервал «одинарный». Пример настройки представлен на рисунке 3.19.</w:t>
      </w:r>
    </w:p>
    <w:p w14:paraId="08F40504" w14:textId="77777777" w:rsidR="00CB0F59" w:rsidRDefault="00CB0F59" w:rsidP="00CB0F59">
      <w:pPr>
        <w:tabs>
          <w:tab w:val="left" w:pos="567"/>
          <w:tab w:val="left" w:pos="993"/>
        </w:tabs>
        <w:spacing w:after="0" w:line="240" w:lineRule="auto"/>
        <w:jc w:val="both"/>
        <w:rPr>
          <w:rFonts w:ascii="Times New Roman" w:eastAsia="Times New Roman" w:hAnsi="Times New Roman" w:cs="Times New Roman"/>
          <w:noProof/>
          <w:color w:val="000000"/>
          <w:sz w:val="28"/>
          <w:szCs w:val="28"/>
        </w:rPr>
      </w:pPr>
    </w:p>
    <w:p w14:paraId="14711AB6"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7ACD3932" wp14:editId="2E181FE3">
            <wp:extent cx="4324350" cy="3467100"/>
            <wp:effectExtent l="19050" t="19050" r="19050" b="190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4350" cy="3467100"/>
                    </a:xfrm>
                    <a:prstGeom prst="rect">
                      <a:avLst/>
                    </a:prstGeom>
                    <a:noFill/>
                    <a:ln w="9525" cmpd="sng">
                      <a:solidFill>
                        <a:srgbClr val="000000"/>
                      </a:solidFill>
                      <a:miter lim="800000"/>
                      <a:headEnd/>
                      <a:tailEnd/>
                    </a:ln>
                    <a:effectLst/>
                  </pic:spPr>
                </pic:pic>
              </a:graphicData>
            </a:graphic>
          </wp:inline>
        </w:drawing>
      </w:r>
    </w:p>
    <w:p w14:paraId="521A6AB1" w14:textId="77777777" w:rsidR="00CB0F59" w:rsidRDefault="00CB0F59" w:rsidP="00CB0F59">
      <w:pPr>
        <w:tabs>
          <w:tab w:val="left" w:pos="567"/>
          <w:tab w:val="left" w:pos="993"/>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3.19. Изменение параметров рисунка</w:t>
      </w:r>
    </w:p>
    <w:p w14:paraId="5A7BF971" w14:textId="77777777" w:rsidR="00CB0F59" w:rsidRPr="00903F15"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p>
    <w:p w14:paraId="611D4887"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lastRenderedPageBreak/>
        <w:t>Цифровой материал для достижения лучшей наглядности и сравнимости показателей, как правило, следует оформлять в виде таблицы.</w:t>
      </w:r>
    </w:p>
    <w:p w14:paraId="3B745323"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Оформление таблиц должно производиться в соответствии с требованиями. Слева над таблицей размещают слово «Таблица». После него приводят номер таблицы. При этом точку после номера таблицы не ставят.</w:t>
      </w:r>
    </w:p>
    <w:p w14:paraId="78A6355C"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При необходимости краткого пояснения и/или уточнения содержания таблицы приводят ее наименование, которое записывают с прописной буквы над таблицей после ее номера, отделяя от него тире. При этом точку после наименования таблицы не ставят.</w:t>
      </w:r>
    </w:p>
    <w:p w14:paraId="1B5A0DD9"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 xml:space="preserve"> </w:t>
      </w:r>
      <w:r w:rsidRPr="00903F15">
        <w:rPr>
          <w:rFonts w:ascii="Times New Roman" w:eastAsia="Times New Roman" w:hAnsi="Times New Roman" w:cs="Times New Roman"/>
          <w:color w:val="000000"/>
          <w:sz w:val="28"/>
          <w:szCs w:val="28"/>
        </w:rPr>
        <w:t>Таблицы нумеруют арабскими цифрами нумерацией в пределах раздела. На все таблицы приводят ссылки в тексте документа. При этом пишут слово «таблица», а затем указывают ее номер. Например, таблица 1.3. или представлено в таблице 1.3.</w:t>
      </w:r>
    </w:p>
    <w:p w14:paraId="68D20862"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noProof/>
          <w:color w:val="000000"/>
          <w:sz w:val="28"/>
          <w:szCs w:val="28"/>
        </w:rPr>
      </w:pPr>
      <w:r w:rsidRPr="00903F15">
        <w:rPr>
          <w:rFonts w:ascii="Times New Roman" w:eastAsia="Times New Roman" w:hAnsi="Times New Roman" w:cs="Times New Roman"/>
          <w:color w:val="000000"/>
          <w:sz w:val="28"/>
          <w:szCs w:val="28"/>
        </w:rPr>
        <w:t>Заголовки граф (колонок) и строк таблицы приводят, начиная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граф и строк точки не ставят. Заголовки и подзаголовки граф указывают в единственном числе</w:t>
      </w:r>
      <w:r>
        <w:rPr>
          <w:rFonts w:ascii="Times New Roman" w:eastAsia="Times New Roman" w:hAnsi="Times New Roman" w:cs="Times New Roman"/>
          <w:color w:val="000000"/>
          <w:sz w:val="28"/>
          <w:szCs w:val="28"/>
        </w:rPr>
        <w:t xml:space="preserve">, </w:t>
      </w:r>
      <w:r w:rsidRPr="00903F15">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20</w:t>
      </w:r>
      <w:r w:rsidRPr="00903F15">
        <w:rPr>
          <w:rFonts w:ascii="Times New Roman" w:eastAsia="Times New Roman" w:hAnsi="Times New Roman" w:cs="Times New Roman"/>
          <w:color w:val="000000"/>
          <w:sz w:val="28"/>
          <w:szCs w:val="28"/>
        </w:rPr>
        <w:t>.</w:t>
      </w:r>
      <w:r w:rsidRPr="00B77380">
        <w:rPr>
          <w:rFonts w:ascii="Times New Roman" w:eastAsia="Times New Roman" w:hAnsi="Times New Roman" w:cs="Times New Roman"/>
          <w:noProof/>
          <w:color w:val="000000"/>
          <w:sz w:val="28"/>
          <w:szCs w:val="28"/>
        </w:rPr>
        <w:t xml:space="preserve"> </w:t>
      </w:r>
    </w:p>
    <w:p w14:paraId="5C988D8A"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noProof/>
          <w:color w:val="000000"/>
          <w:sz w:val="28"/>
          <w:szCs w:val="28"/>
        </w:rPr>
      </w:pPr>
    </w:p>
    <w:p w14:paraId="637ABD39"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sidRPr="00903F15">
        <w:rPr>
          <w:rFonts w:ascii="Times New Roman" w:eastAsia="Times New Roman" w:hAnsi="Times New Roman" w:cs="Times New Roman"/>
          <w:noProof/>
          <w:color w:val="000000"/>
          <w:sz w:val="28"/>
          <w:szCs w:val="28"/>
        </w:rPr>
        <w:drawing>
          <wp:inline distT="0" distB="0" distL="0" distR="0" wp14:anchorId="6E8C1084" wp14:editId="0E629BFB">
            <wp:extent cx="5667375" cy="3167187"/>
            <wp:effectExtent l="19050" t="19050" r="9525" b="146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67375" cy="3167187"/>
                    </a:xfrm>
                    <a:prstGeom prst="rect">
                      <a:avLst/>
                    </a:prstGeom>
                    <a:ln>
                      <a:solidFill>
                        <a:schemeClr val="tx1"/>
                      </a:solidFill>
                    </a:ln>
                  </pic:spPr>
                </pic:pic>
              </a:graphicData>
            </a:graphic>
          </wp:inline>
        </w:drawing>
      </w:r>
    </w:p>
    <w:p w14:paraId="76BA2898" w14:textId="77777777" w:rsidR="00CB0F59" w:rsidRPr="00903F15" w:rsidRDefault="00CB0F59" w:rsidP="00CB0F59">
      <w:pPr>
        <w:spacing w:after="0" w:line="240" w:lineRule="auto"/>
        <w:jc w:val="center"/>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20</w:t>
      </w:r>
      <w:r w:rsidRPr="00903F15">
        <w:rPr>
          <w:rFonts w:ascii="Times New Roman" w:eastAsia="Times New Roman" w:hAnsi="Times New Roman" w:cs="Times New Roman"/>
          <w:color w:val="000000"/>
          <w:sz w:val="28"/>
          <w:szCs w:val="28"/>
        </w:rPr>
        <w:t>. Структура таблицы</w:t>
      </w:r>
    </w:p>
    <w:p w14:paraId="5EB436D8"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42A8DE66"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Таблицу, в зависимости от ее размера, помещают под текстом, в котором впервые дана на нее ссылка, или на следующей странице, а при необходимости</w:t>
      </w:r>
      <w:r>
        <w:rPr>
          <w:rFonts w:ascii="Times New Roman" w:eastAsia="Times New Roman" w:hAnsi="Times New Roman" w:cs="Times New Roman"/>
          <w:color w:val="000000"/>
          <w:sz w:val="28"/>
          <w:szCs w:val="28"/>
        </w:rPr>
        <w:t> –</w:t>
      </w:r>
      <w:r w:rsidRPr="00903F15">
        <w:rPr>
          <w:rFonts w:ascii="Times New Roman" w:eastAsia="Times New Roman" w:hAnsi="Times New Roman" w:cs="Times New Roman"/>
          <w:color w:val="000000"/>
          <w:sz w:val="28"/>
          <w:szCs w:val="28"/>
        </w:rPr>
        <w:t xml:space="preserve"> в приложении.</w:t>
      </w:r>
    </w:p>
    <w:p w14:paraId="6368D867"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Если таблица выходит за формат страницы, то таблицу делят на части, помещая одну часть под другой, на следующей странице (страницах).</w:t>
      </w:r>
      <w:r>
        <w:rPr>
          <w:rFonts w:ascii="Times New Roman" w:eastAsia="Times New Roman" w:hAnsi="Times New Roman" w:cs="Times New Roman"/>
          <w:color w:val="000000"/>
          <w:sz w:val="28"/>
          <w:szCs w:val="28"/>
        </w:rPr>
        <w:t xml:space="preserve"> В </w:t>
      </w:r>
      <w:r w:rsidRPr="00407444">
        <w:rPr>
          <w:rFonts w:ascii="Times New Roman" w:eastAsia="Times New Roman" w:hAnsi="Times New Roman" w:cs="Times New Roman"/>
          <w:color w:val="000000"/>
          <w:sz w:val="28"/>
          <w:szCs w:val="28"/>
        </w:rPr>
        <w:t>первой части таблицы нижнюю ограничительную линию не проводят.</w:t>
      </w:r>
    </w:p>
    <w:p w14:paraId="4842D018"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lastRenderedPageBreak/>
        <w:t xml:space="preserve">При делении таблицы на части слово «Таблица», ее номер и наименование помещают только над первой частью таблицы, а над другими частями приводят выделенные курсивом слова: «Продолжение таблицы» или «Окончание таблицы» с указанием номера таблицы, заголовки столбцов при этом дублируются как в таблице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.1.</w:t>
      </w:r>
      <w:r w:rsidRPr="00B77380">
        <w:rPr>
          <w:rFonts w:ascii="Times New Roman" w:eastAsia="Times New Roman" w:hAnsi="Times New Roman" w:cs="Times New Roman"/>
          <w:color w:val="000000"/>
          <w:sz w:val="28"/>
          <w:szCs w:val="28"/>
        </w:rPr>
        <w:t xml:space="preserve"> </w:t>
      </w:r>
    </w:p>
    <w:p w14:paraId="4635F90B" w14:textId="77777777" w:rsidR="00CB0F59" w:rsidRPr="00B77380"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1F9FEA0C" w14:textId="77777777" w:rsidR="00CB0F59"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Таблица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.1 – Пример оформления таблицы</w:t>
      </w:r>
    </w:p>
    <w:p w14:paraId="54E29A09" w14:textId="77777777" w:rsidR="00CB0F59" w:rsidRPr="00903F15"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noProof/>
          <w:color w:val="000000"/>
          <w:sz w:val="28"/>
          <w:szCs w:val="28"/>
        </w:rPr>
        <w:drawing>
          <wp:inline distT="0" distB="0" distL="0" distR="0" wp14:anchorId="7806A1C1" wp14:editId="31786472">
            <wp:extent cx="5768975" cy="1073150"/>
            <wp:effectExtent l="0" t="0" r="317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886" t="11680" b="49990"/>
                    <a:stretch/>
                  </pic:blipFill>
                  <pic:spPr bwMode="auto">
                    <a:xfrm>
                      <a:off x="0" y="0"/>
                      <a:ext cx="5768975" cy="1073150"/>
                    </a:xfrm>
                    <a:prstGeom prst="rect">
                      <a:avLst/>
                    </a:prstGeom>
                    <a:ln>
                      <a:noFill/>
                    </a:ln>
                    <a:extLst>
                      <a:ext uri="{53640926-AAD7-44D8-BBD7-CCE9431645EC}">
                        <a14:shadowObscured xmlns:a14="http://schemas.microsoft.com/office/drawing/2010/main"/>
                      </a:ext>
                    </a:extLst>
                  </pic:spPr>
                </pic:pic>
              </a:graphicData>
            </a:graphic>
          </wp:inline>
        </w:drawing>
      </w:r>
    </w:p>
    <w:p w14:paraId="143C36A5" w14:textId="77777777" w:rsidR="00CB0F59" w:rsidRDefault="00CB0F59" w:rsidP="00CB0F59">
      <w:pPr>
        <w:tabs>
          <w:tab w:val="left" w:pos="567"/>
          <w:tab w:val="left" w:pos="993"/>
        </w:tabs>
        <w:spacing w:after="0" w:line="240" w:lineRule="auto"/>
        <w:jc w:val="both"/>
        <w:rPr>
          <w:rFonts w:ascii="Times New Roman" w:eastAsia="Times New Roman" w:hAnsi="Times New Roman" w:cs="Times New Roman"/>
          <w:i/>
          <w:iCs/>
          <w:color w:val="000000"/>
          <w:sz w:val="28"/>
          <w:szCs w:val="28"/>
        </w:rPr>
      </w:pPr>
    </w:p>
    <w:p w14:paraId="65091694" w14:textId="77777777" w:rsidR="00CB0F59" w:rsidRPr="00670AC1" w:rsidRDefault="00CB0F59" w:rsidP="00CB0F59">
      <w:pPr>
        <w:tabs>
          <w:tab w:val="left" w:pos="567"/>
          <w:tab w:val="left" w:pos="993"/>
        </w:tabs>
        <w:spacing w:after="0" w:line="240" w:lineRule="auto"/>
        <w:jc w:val="both"/>
        <w:rPr>
          <w:rFonts w:ascii="Times New Roman" w:eastAsia="Times New Roman" w:hAnsi="Times New Roman" w:cs="Times New Roman"/>
          <w:i/>
          <w:iCs/>
          <w:color w:val="000000"/>
          <w:sz w:val="28"/>
          <w:szCs w:val="28"/>
        </w:rPr>
      </w:pPr>
      <w:r w:rsidRPr="00670AC1">
        <w:rPr>
          <w:rFonts w:ascii="Times New Roman" w:eastAsia="Times New Roman" w:hAnsi="Times New Roman" w:cs="Times New Roman"/>
          <w:i/>
          <w:iCs/>
          <w:color w:val="000000"/>
          <w:sz w:val="28"/>
          <w:szCs w:val="28"/>
        </w:rPr>
        <w:t>Продолжение таблицы 1.1</w:t>
      </w:r>
    </w:p>
    <w:p w14:paraId="28B42646" w14:textId="77777777" w:rsidR="00CB0F59" w:rsidRPr="00A73A04"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pPr>
      <w:r w:rsidRPr="00670AC1">
        <w:rPr>
          <w:rFonts w:ascii="Times New Roman" w:eastAsia="Times New Roman" w:hAnsi="Times New Roman" w:cs="Times New Roman"/>
          <w:i/>
          <w:iCs/>
          <w:noProof/>
          <w:color w:val="000000"/>
          <w:sz w:val="28"/>
          <w:szCs w:val="28"/>
        </w:rPr>
        <w:drawing>
          <wp:inline distT="0" distB="0" distL="0" distR="0" wp14:anchorId="72B242A7" wp14:editId="3BB3E752">
            <wp:extent cx="5768975" cy="1043940"/>
            <wp:effectExtent l="0" t="0" r="3175" b="381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886" t="62712"/>
                    <a:stretch/>
                  </pic:blipFill>
                  <pic:spPr bwMode="auto">
                    <a:xfrm>
                      <a:off x="0" y="0"/>
                      <a:ext cx="5768975" cy="1043940"/>
                    </a:xfrm>
                    <a:prstGeom prst="rect">
                      <a:avLst/>
                    </a:prstGeom>
                    <a:ln>
                      <a:noFill/>
                    </a:ln>
                    <a:extLst>
                      <a:ext uri="{53640926-AAD7-44D8-BBD7-CCE9431645EC}">
                        <a14:shadowObscured xmlns:a14="http://schemas.microsoft.com/office/drawing/2010/main"/>
                      </a:ext>
                    </a:extLst>
                  </pic:spPr>
                </pic:pic>
              </a:graphicData>
            </a:graphic>
          </wp:inline>
        </w:drawing>
      </w:r>
    </w:p>
    <w:p w14:paraId="222D2499"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bookmarkStart w:id="6" w:name="_Hlk125193346"/>
      <w:r w:rsidRPr="00903F15">
        <w:rPr>
          <w:rFonts w:ascii="Times New Roman" w:eastAsia="Times New Roman" w:hAnsi="Times New Roman" w:cs="Times New Roman"/>
          <w:color w:val="000000"/>
          <w:sz w:val="28"/>
          <w:szCs w:val="28"/>
        </w:rPr>
        <w:t xml:space="preserve">Междустрочный интервал для текста внутри таблицы следует устанавливать одинарным, выравнивание заголовков столбцов – по центру, выравнивание текста в столбцах – по ширине или по левому краю. Если данные столбца представляют собой только числовые значения, то выравнивание – по центру.  </w:t>
      </w:r>
      <w:bookmarkEnd w:id="6"/>
    </w:p>
    <w:p w14:paraId="38E1BAE7"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 xml:space="preserve">Ссылки на использованные источники следует указывать порядковым номером библиографического описания источника в списке использованных источников. Порядковый номер ссылки заключают в квадратные скобки. Нумерация ссылок ведется арабскими цифрами в порядке приведения ссылок в тексте </w:t>
      </w:r>
      <w:r>
        <w:rPr>
          <w:rFonts w:ascii="Times New Roman" w:eastAsia="Times New Roman" w:hAnsi="Times New Roman" w:cs="Times New Roman"/>
          <w:color w:val="000000"/>
          <w:sz w:val="28"/>
          <w:szCs w:val="28"/>
        </w:rPr>
        <w:t>дипломного</w:t>
      </w:r>
      <w:r w:rsidRPr="00A73A04">
        <w:rPr>
          <w:rFonts w:ascii="Times New Roman" w:eastAsia="Times New Roman" w:hAnsi="Times New Roman" w:cs="Times New Roman"/>
          <w:color w:val="000000"/>
          <w:sz w:val="28"/>
          <w:szCs w:val="28"/>
        </w:rPr>
        <w:t xml:space="preserve"> проекта независимо от деления проекта на разделы.</w:t>
      </w:r>
    </w:p>
    <w:p w14:paraId="46CC0809"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При использовании аббревиатуры, условных географических сокращений следует указывать их в разделе «</w:t>
      </w:r>
      <w:r>
        <w:rPr>
          <w:rFonts w:ascii="Times New Roman" w:hAnsi="Times New Roman" w:cs="Times New Roman"/>
          <w:sz w:val="28"/>
          <w:szCs w:val="28"/>
        </w:rPr>
        <w:t>П</w:t>
      </w:r>
      <w:r w:rsidRPr="00D212A2">
        <w:rPr>
          <w:rFonts w:ascii="Times New Roman" w:hAnsi="Times New Roman" w:cs="Times New Roman"/>
          <w:sz w:val="28"/>
          <w:szCs w:val="28"/>
        </w:rPr>
        <w:t>еречень принятых сокращений</w:t>
      </w:r>
      <w:r w:rsidRPr="00A73A04">
        <w:rPr>
          <w:rFonts w:ascii="Times New Roman" w:eastAsia="Times New Roman" w:hAnsi="Times New Roman" w:cs="Times New Roman"/>
          <w:color w:val="000000"/>
          <w:sz w:val="28"/>
          <w:szCs w:val="28"/>
        </w:rPr>
        <w:t xml:space="preserve">». </w:t>
      </w:r>
    </w:p>
    <w:p w14:paraId="1C5D0C20"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При оформлении формул и уравнений необходимо соблюдать следующие правила:</w:t>
      </w:r>
    </w:p>
    <w:p w14:paraId="38A6ECB6" w14:textId="77777777" w:rsidR="00CB0F59" w:rsidRPr="00AD4C3D"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AD4C3D">
        <w:rPr>
          <w:rFonts w:ascii="Times New Roman" w:eastAsia="Times New Roman" w:hAnsi="Times New Roman" w:cs="Times New Roman"/>
          <w:color w:val="000000"/>
          <w:sz w:val="28"/>
          <w:szCs w:val="28"/>
        </w:rPr>
        <w:t>формулы и уравнения следует выделять из текста в отдельную строку по отношению к основному тексту;</w:t>
      </w:r>
    </w:p>
    <w:p w14:paraId="76D3C7B9" w14:textId="77777777" w:rsidR="00CB0F59" w:rsidRPr="00AD4C3D"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AD4C3D">
        <w:rPr>
          <w:rFonts w:ascii="Times New Roman" w:eastAsia="Times New Roman" w:hAnsi="Times New Roman" w:cs="Times New Roman"/>
          <w:color w:val="000000"/>
          <w:sz w:val="28"/>
          <w:szCs w:val="28"/>
        </w:rPr>
        <w:t>формулы (уравнения), следующие одна за другой и не разделенные текстом, отделяют запятой;</w:t>
      </w:r>
    </w:p>
    <w:p w14:paraId="35A1FA98" w14:textId="77777777" w:rsidR="00CB0F59" w:rsidRPr="00AD4C3D"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AD4C3D">
        <w:rPr>
          <w:rFonts w:ascii="Times New Roman" w:eastAsia="Times New Roman" w:hAnsi="Times New Roman" w:cs="Times New Roman"/>
          <w:color w:val="000000"/>
          <w:sz w:val="28"/>
          <w:szCs w:val="28"/>
        </w:rPr>
        <w:t>если формула или уравнение не умещаются в одну строку, они должны быть перенесены после знака равенства (=) или после знаков плюс (+), минус (-), умножения (</w:t>
      </w:r>
      <w:r>
        <w:rPr>
          <w:rFonts w:ascii="Times New Roman" w:eastAsia="Times New Roman" w:hAnsi="Times New Roman" w:cs="Times New Roman"/>
          <w:color w:val="000000"/>
          <w:sz w:val="28"/>
          <w:szCs w:val="28"/>
        </w:rPr>
        <w:t>×</w:t>
      </w:r>
      <w:r w:rsidRPr="00AD4C3D">
        <w:rPr>
          <w:rFonts w:ascii="Times New Roman" w:eastAsia="Times New Roman" w:hAnsi="Times New Roman" w:cs="Times New Roman"/>
          <w:color w:val="000000"/>
          <w:sz w:val="28"/>
          <w:szCs w:val="28"/>
        </w:rPr>
        <w:t>) и деления (:). При этом повторяют знак в начале следующей строки;</w:t>
      </w:r>
    </w:p>
    <w:p w14:paraId="221772C3" w14:textId="77777777" w:rsidR="00CB0F59" w:rsidRPr="00AD4C3D"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AD4C3D">
        <w:rPr>
          <w:rFonts w:ascii="Times New Roman" w:eastAsia="Times New Roman" w:hAnsi="Times New Roman" w:cs="Times New Roman"/>
          <w:color w:val="000000"/>
          <w:sz w:val="28"/>
          <w:szCs w:val="28"/>
        </w:rPr>
        <w:t xml:space="preserve">пояснение значений символов и числовых коэффициентов, входящих в формулу или уравнение, следует приводить непосредственно под формулой </w:t>
      </w:r>
      <w:r w:rsidRPr="00AD4C3D">
        <w:rPr>
          <w:rFonts w:ascii="Times New Roman" w:eastAsia="Times New Roman" w:hAnsi="Times New Roman" w:cs="Times New Roman"/>
          <w:color w:val="000000"/>
          <w:sz w:val="28"/>
          <w:szCs w:val="28"/>
        </w:rPr>
        <w:lastRenderedPageBreak/>
        <w:t>(уравнением) в той же последовательности, в какой они даны в формуле (уравнении);</w:t>
      </w:r>
    </w:p>
    <w:p w14:paraId="789A58A3" w14:textId="77777777" w:rsidR="00CB0F59"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AD4C3D">
        <w:rPr>
          <w:rFonts w:ascii="Times New Roman" w:eastAsia="Times New Roman" w:hAnsi="Times New Roman" w:cs="Times New Roman"/>
          <w:color w:val="000000"/>
          <w:sz w:val="28"/>
          <w:szCs w:val="28"/>
        </w:rPr>
        <w:t>значение каждого символа и числового коэффициента следует давать с новой строки. Первую строку пояснения начинают со слов «где» без двоеточия.</w:t>
      </w:r>
    </w:p>
    <w:p w14:paraId="54474F16" w14:textId="77777777" w:rsidR="00CB0F59" w:rsidRPr="00AD4C3D" w:rsidRDefault="00CB0F59" w:rsidP="00CB0F59">
      <w:pPr>
        <w:pStyle w:val="ad"/>
        <w:tabs>
          <w:tab w:val="left" w:pos="567"/>
          <w:tab w:val="left" w:pos="993"/>
        </w:tabs>
        <w:spacing w:after="0" w:line="240" w:lineRule="auto"/>
        <w:ind w:left="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Междустрочный интервал для формулы устанавливается «одинарный».</w:t>
      </w:r>
    </w:p>
    <w:p w14:paraId="4EB1F228"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Формулы в документе, если их более одной, нумеруются арабскими цифрами в пределах раздела, номер ставят с правой стороны страницы, в скобках, на уровне формулы. Ссылки в тексте на порядковый номер формулы дают в скобках например: «в формуле (1.1)». </w:t>
      </w:r>
    </w:p>
    <w:p w14:paraId="1BA3C957"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Значения символов и числовых коэффициентов, входящих в формулу, должны быть приведены непосредственно под формулой. Значение каждого символа печатают с новой в той последовательности, в какой они приведены в формуле. Первая строка расшифровки должна начинаться со слова «где»</w:t>
      </w:r>
      <w:r>
        <w:rPr>
          <w:rFonts w:ascii="Times New Roman" w:eastAsia="Times New Roman" w:hAnsi="Times New Roman" w:cs="Times New Roman"/>
          <w:color w:val="000000"/>
          <w:sz w:val="28"/>
          <w:szCs w:val="28"/>
        </w:rPr>
        <w:t xml:space="preserve"> с отступом красной строки</w:t>
      </w:r>
      <w:r w:rsidRPr="00903F15">
        <w:rPr>
          <w:rFonts w:ascii="Times New Roman" w:eastAsia="Times New Roman" w:hAnsi="Times New Roman" w:cs="Times New Roman"/>
          <w:color w:val="000000"/>
          <w:sz w:val="28"/>
          <w:szCs w:val="28"/>
        </w:rPr>
        <w:t xml:space="preserve">, без двоеточия после него. Например, </w:t>
      </w:r>
    </w:p>
    <w:p w14:paraId="756FDC27"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5F5DC44B" w14:textId="77777777" w:rsidR="00CB0F59" w:rsidRPr="00A42997" w:rsidRDefault="00CB0F59" w:rsidP="00CB0F59">
      <w:pPr>
        <w:widowControl w:val="0"/>
        <w:shd w:val="clear" w:color="auto" w:fill="FFFFFF"/>
        <w:tabs>
          <w:tab w:val="left" w:pos="142"/>
          <w:tab w:val="left" w:pos="993"/>
          <w:tab w:val="left" w:pos="1200"/>
        </w:tabs>
        <w:autoSpaceDE w:val="0"/>
        <w:autoSpaceDN w:val="0"/>
        <w:adjustRightInd w:val="0"/>
        <w:spacing w:after="0" w:line="240" w:lineRule="auto"/>
        <w:ind w:firstLine="709"/>
        <w:jc w:val="both"/>
        <w:rPr>
          <w:rFonts w:ascii="Times New Roman" w:eastAsia="Times New Roman" w:hAnsi="Times New Roman" w:cs="Times New Roman"/>
          <w:sz w:val="36"/>
          <w:szCs w:val="36"/>
        </w:rPr>
      </w:pPr>
      <m:oMathPara>
        <m:oMath>
          <m:eqArr>
            <m:eqArrPr>
              <m:maxDist m:val="1"/>
              <m:ctrlPr>
                <w:rPr>
                  <w:rFonts w:ascii="Cambria Math" w:hAnsi="Cambria Math" w:cs="Times New Roman"/>
                  <w:i/>
                  <w:sz w:val="28"/>
                  <w:szCs w:val="28"/>
                  <w:lang w:val="en-US"/>
                </w:rPr>
              </m:ctrlPr>
            </m:eqArrPr>
            <m:e>
              <m:r>
                <m:rPr>
                  <m:nor/>
                </m:rPr>
                <w:rPr>
                  <w:rFonts w:ascii="Times New Roman" w:hAnsi="Times New Roman" w:cs="Times New Roman"/>
                  <w:sz w:val="28"/>
                  <w:szCs w:val="28"/>
                </w:rPr>
                <m:t>I</m:t>
              </m:r>
              <m:r>
                <m:rPr>
                  <m:nor/>
                </m:rPr>
                <w:rPr>
                  <w:rFonts w:ascii="Cambria Math" w:hAnsi="Times New Roman" w:cs="Times New Roman"/>
                  <w:sz w:val="28"/>
                  <w:szCs w:val="28"/>
                </w:rPr>
                <m:t xml:space="preserve"> </m:t>
              </m:r>
              <m:r>
                <m:rPr>
                  <m:nor/>
                </m:rPr>
                <w:rPr>
                  <w:rFonts w:ascii="Times New Roman" w:hAnsi="Times New Roman" w:cs="Times New Roman"/>
                  <w:sz w:val="28"/>
                  <w:szCs w:val="28"/>
                </w:rPr>
                <m:t>=</m:t>
              </m:r>
              <m:f>
                <m:fPr>
                  <m:ctrlPr>
                    <w:rPr>
                      <w:rFonts w:ascii="Cambria Math" w:hAnsi="Cambria Math" w:cs="Times New Roman"/>
                      <w:i/>
                      <w:sz w:val="28"/>
                      <w:szCs w:val="28"/>
                    </w:rPr>
                  </m:ctrlPr>
                </m:fPr>
                <m:num>
                  <m:r>
                    <m:rPr>
                      <m:nor/>
                    </m:rPr>
                    <w:rPr>
                      <w:rFonts w:ascii="Times New Roman" w:hAnsi="Times New Roman" w:cs="Times New Roman"/>
                      <w:sz w:val="28"/>
                      <w:szCs w:val="28"/>
                    </w:rPr>
                    <m:t>U</m:t>
                  </m:r>
                </m:num>
                <m:den>
                  <m:r>
                    <m:rPr>
                      <m:nor/>
                    </m:rPr>
                    <w:rPr>
                      <w:rFonts w:ascii="Times New Roman" w:hAnsi="Times New Roman" w:cs="Times New Roman"/>
                      <w:sz w:val="28"/>
                      <w:szCs w:val="28"/>
                    </w:rPr>
                    <m:t>R</m:t>
                  </m:r>
                </m:den>
              </m:f>
              <m:r>
                <w:rPr>
                  <w:rFonts w:ascii="Cambria Math" w:hAnsi="Cambria Math" w:cs="Times New Roman"/>
                  <w:sz w:val="28"/>
                  <w:szCs w:val="28"/>
                </w:rPr>
                <m:t>#</m:t>
              </m:r>
              <m:d>
                <m:dPr>
                  <m:ctrlPr>
                    <w:rPr>
                      <w:rFonts w:ascii="Cambria Math" w:hAnsi="Cambria Math" w:cs="Times New Roman"/>
                      <w:i/>
                      <w:sz w:val="28"/>
                      <w:szCs w:val="28"/>
                      <w:lang w:val="en-US"/>
                    </w:rPr>
                  </m:ctrlPr>
                </m:dPr>
                <m:e>
                  <m:r>
                    <m:rPr>
                      <m:nor/>
                    </m:rPr>
                    <w:rPr>
                      <w:rFonts w:ascii="Times New Roman" w:hAnsi="Times New Roman" w:cs="Times New Roman"/>
                      <w:sz w:val="28"/>
                      <w:szCs w:val="28"/>
                    </w:rPr>
                    <m:t>1.1</m:t>
                  </m:r>
                </m:e>
              </m:d>
              <m:ctrlPr>
                <w:rPr>
                  <w:rFonts w:ascii="Cambria Math" w:hAnsi="Cambria Math" w:cs="Times New Roman"/>
                  <w:i/>
                  <w:sz w:val="28"/>
                  <w:szCs w:val="28"/>
                </w:rPr>
              </m:ctrlPr>
            </m:e>
          </m:eqArr>
        </m:oMath>
      </m:oMathPara>
    </w:p>
    <w:p w14:paraId="2B406277"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где I – сила тока в электрической цепи;</w:t>
      </w:r>
    </w:p>
    <w:p w14:paraId="600E3450" w14:textId="77777777" w:rsidR="00CB0F59" w:rsidRPr="00903F15" w:rsidRDefault="00CB0F59" w:rsidP="00CB0F59">
      <w:pPr>
        <w:tabs>
          <w:tab w:val="left" w:pos="1134"/>
          <w:tab w:val="left" w:pos="1276"/>
        </w:tabs>
        <w:spacing w:after="0" w:line="240" w:lineRule="auto"/>
        <w:ind w:firstLine="1134"/>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U – напряжение в этой же цепи;</w:t>
      </w:r>
      <w:r>
        <w:rPr>
          <w:rFonts w:ascii="Times New Roman" w:eastAsia="Times New Roman" w:hAnsi="Times New Roman" w:cs="Times New Roman"/>
          <w:color w:val="000000"/>
          <w:sz w:val="28"/>
          <w:szCs w:val="28"/>
        </w:rPr>
        <w:t xml:space="preserve"> </w:t>
      </w:r>
    </w:p>
    <w:p w14:paraId="1BF9CD09" w14:textId="77777777" w:rsidR="00CB0F59" w:rsidRDefault="00CB0F59" w:rsidP="00CB0F59">
      <w:pPr>
        <w:tabs>
          <w:tab w:val="left" w:pos="1134"/>
          <w:tab w:val="left" w:pos="1276"/>
        </w:tabs>
        <w:spacing w:after="0" w:line="240" w:lineRule="auto"/>
        <w:ind w:firstLine="1134"/>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R – сопротивление в этой же цепи. </w:t>
      </w:r>
    </w:p>
    <w:p w14:paraId="593BA24B" w14:textId="77777777" w:rsidR="00CB0F59" w:rsidRDefault="00CB0F59" w:rsidP="00CB0F59">
      <w:pPr>
        <w:tabs>
          <w:tab w:val="left" w:pos="1134"/>
          <w:tab w:val="left" w:pos="1276"/>
        </w:tabs>
        <w:spacing w:after="0" w:line="240" w:lineRule="auto"/>
        <w:ind w:firstLine="1134"/>
        <w:jc w:val="both"/>
        <w:rPr>
          <w:rFonts w:ascii="Times New Roman" w:eastAsia="Times New Roman" w:hAnsi="Times New Roman" w:cs="Times New Roman"/>
          <w:color w:val="000000"/>
          <w:sz w:val="28"/>
          <w:szCs w:val="28"/>
        </w:rPr>
      </w:pPr>
    </w:p>
    <w:p w14:paraId="5FCDF0C9" w14:textId="77777777" w:rsidR="00CB0F59" w:rsidRDefault="00CB0F59" w:rsidP="00CB0F59">
      <w:pPr>
        <w:spacing w:after="0"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Формулы</w:t>
      </w:r>
      <w:r w:rsidRPr="001B737F">
        <w:rPr>
          <w:rFonts w:ascii="Times New Roman" w:eastAsia="Times New Roman" w:hAnsi="Times New Roman" w:cs="Times New Roman"/>
          <w:color w:val="000000"/>
          <w:sz w:val="28"/>
          <w:szCs w:val="28"/>
        </w:rPr>
        <w:t xml:space="preserve"> выделяются из текста свободными строками непосредственно до и после расчетной области. При наличии расшифровки символов пустая строка между формулой и пояснением не ставится для сохранения логической связи элементов</w:t>
      </w:r>
      <w:r>
        <w:rPr>
          <w:rFonts w:ascii="Times New Roman" w:eastAsia="Times New Roman" w:hAnsi="Times New Roman" w:cs="Times New Roman"/>
          <w:color w:val="000000"/>
          <w:sz w:val="28"/>
          <w:szCs w:val="28"/>
        </w:rPr>
        <w:t xml:space="preserve">. </w:t>
      </w:r>
      <w:r w:rsidRPr="004358C5">
        <w:rPr>
          <w:rFonts w:ascii="Times New Roman" w:eastAsia="Times New Roman" w:hAnsi="Times New Roman" w:cs="Times New Roman"/>
          <w:color w:val="000000"/>
          <w:sz w:val="28"/>
          <w:szCs w:val="28"/>
        </w:rPr>
        <w:t>Нумерация выражения проставляется внутри редактора</w:t>
      </w:r>
      <w:r>
        <w:rPr>
          <w:rFonts w:ascii="Times New Roman" w:eastAsia="Times New Roman" w:hAnsi="Times New Roman" w:cs="Times New Roman"/>
          <w:color w:val="000000"/>
          <w:sz w:val="28"/>
          <w:szCs w:val="28"/>
        </w:rPr>
        <w:t xml:space="preserve"> </w:t>
      </w:r>
      <w:r w:rsidRPr="004358C5">
        <w:rPr>
          <w:rFonts w:ascii="Times New Roman" w:eastAsia="Times New Roman" w:hAnsi="Times New Roman" w:cs="Times New Roman"/>
          <w:color w:val="000000"/>
          <w:sz w:val="28"/>
          <w:szCs w:val="28"/>
        </w:rPr>
        <w:t>формул</w:t>
      </w:r>
      <w:r>
        <w:rPr>
          <w:rFonts w:ascii="Times New Roman" w:eastAsia="Times New Roman" w:hAnsi="Times New Roman" w:cs="Times New Roman"/>
          <w:color w:val="000000"/>
          <w:sz w:val="28"/>
          <w:szCs w:val="28"/>
        </w:rPr>
        <w:t xml:space="preserve"> </w:t>
      </w:r>
      <w:r w:rsidRPr="004358C5">
        <w:rPr>
          <w:rFonts w:ascii="Times New Roman" w:eastAsia="Times New Roman" w:hAnsi="Times New Roman" w:cs="Times New Roman"/>
          <w:color w:val="000000"/>
          <w:sz w:val="28"/>
          <w:szCs w:val="28"/>
        </w:rPr>
        <w:t>с помощью символа «#»</w:t>
      </w:r>
      <w:r>
        <w:rPr>
          <w:rFonts w:ascii="Times New Roman" w:eastAsia="Times New Roman" w:hAnsi="Times New Roman" w:cs="Times New Roman"/>
          <w:color w:val="000000"/>
          <w:sz w:val="28"/>
          <w:szCs w:val="28"/>
        </w:rPr>
        <w:t xml:space="preserve">, </w:t>
      </w:r>
      <w:r w:rsidRPr="004358C5">
        <w:rPr>
          <w:rFonts w:ascii="Times New Roman" w:eastAsia="Times New Roman" w:hAnsi="Times New Roman" w:cs="Times New Roman"/>
          <w:color w:val="000000"/>
          <w:sz w:val="28"/>
          <w:szCs w:val="28"/>
        </w:rPr>
        <w:t>порядкового номера в скобках</w:t>
      </w:r>
      <w:r>
        <w:rPr>
          <w:rFonts w:ascii="Times New Roman" w:eastAsia="Times New Roman" w:hAnsi="Times New Roman" w:cs="Times New Roman"/>
          <w:color w:val="000000"/>
          <w:sz w:val="28"/>
          <w:szCs w:val="28"/>
        </w:rPr>
        <w:t xml:space="preserve"> и нажатием клавиши «</w:t>
      </w:r>
      <w:r>
        <w:rPr>
          <w:rFonts w:ascii="Times New Roman" w:eastAsia="Times New Roman" w:hAnsi="Times New Roman" w:cs="Times New Roman"/>
          <w:color w:val="000000"/>
          <w:sz w:val="28"/>
          <w:szCs w:val="28"/>
          <w:lang w:val="en-US"/>
        </w:rPr>
        <w:t>Enter</w:t>
      </w:r>
      <w:r>
        <w:rPr>
          <w:rFonts w:ascii="Times New Roman" w:eastAsia="Times New Roman" w:hAnsi="Times New Roman" w:cs="Times New Roman"/>
          <w:color w:val="000000"/>
          <w:sz w:val="28"/>
          <w:szCs w:val="28"/>
        </w:rPr>
        <w:t>»</w:t>
      </w:r>
      <w:r w:rsidRPr="004358C5">
        <w:rPr>
          <w:rFonts w:ascii="Times New Roman" w:eastAsia="Times New Roman" w:hAnsi="Times New Roman" w:cs="Times New Roman"/>
          <w:color w:val="000000"/>
          <w:sz w:val="28"/>
          <w:szCs w:val="28"/>
        </w:rPr>
        <w:t xml:space="preserve"> для автоматического выравнивания </w:t>
      </w:r>
      <w:r>
        <w:rPr>
          <w:rFonts w:ascii="Times New Roman" w:eastAsia="Times New Roman" w:hAnsi="Times New Roman" w:cs="Times New Roman"/>
          <w:color w:val="000000"/>
          <w:sz w:val="28"/>
          <w:szCs w:val="28"/>
        </w:rPr>
        <w:t xml:space="preserve">номера </w:t>
      </w:r>
      <w:r w:rsidRPr="004358C5">
        <w:rPr>
          <w:rFonts w:ascii="Times New Roman" w:eastAsia="Times New Roman" w:hAnsi="Times New Roman" w:cs="Times New Roman"/>
          <w:color w:val="000000"/>
          <w:sz w:val="28"/>
          <w:szCs w:val="28"/>
        </w:rPr>
        <w:t>по правому краю</w:t>
      </w:r>
      <w:r>
        <w:rPr>
          <w:rFonts w:ascii="Times New Roman" w:eastAsia="Times New Roman" w:hAnsi="Times New Roman" w:cs="Times New Roman"/>
          <w:color w:val="000000"/>
          <w:sz w:val="28"/>
          <w:szCs w:val="28"/>
        </w:rPr>
        <w:t xml:space="preserve">, что представлено на рисунке 3.21. </w:t>
      </w:r>
    </w:p>
    <w:p w14:paraId="7A9B2B2E"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p>
    <w:p w14:paraId="2DD46D96"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sidRPr="00E53D21">
        <w:rPr>
          <w:rFonts w:ascii="Times New Roman" w:eastAsia="Times New Roman" w:hAnsi="Times New Roman" w:cs="Times New Roman"/>
          <w:noProof/>
          <w:color w:val="000000"/>
          <w:sz w:val="28"/>
          <w:szCs w:val="28"/>
        </w:rPr>
        <w:drawing>
          <wp:inline distT="0" distB="0" distL="0" distR="0" wp14:anchorId="7FBE08EE" wp14:editId="386991FD">
            <wp:extent cx="6084204" cy="2164592"/>
            <wp:effectExtent l="19050" t="19050" r="12065" b="266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600"/>
                    <a:stretch/>
                  </pic:blipFill>
                  <pic:spPr bwMode="auto">
                    <a:xfrm>
                      <a:off x="0" y="0"/>
                      <a:ext cx="6129488" cy="21807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7CE04B"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3.21. Постановка номера формулы непосредственно</w:t>
      </w:r>
    </w:p>
    <w:p w14:paraId="56B57E0D"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редакторе формул</w:t>
      </w:r>
    </w:p>
    <w:p w14:paraId="0BB1ACA4"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p>
    <w:p w14:paraId="3A38C2FB" w14:textId="77777777" w:rsidR="00CB0F59" w:rsidRDefault="00CB0F59" w:rsidP="00CB0F59">
      <w:pPr>
        <w:spacing w:after="0" w:line="240" w:lineRule="auto"/>
        <w:ind w:firstLine="709"/>
        <w:jc w:val="both"/>
        <w:rPr>
          <w:rFonts w:ascii="Times New Roman" w:eastAsia="Times New Roman" w:hAnsi="Times New Roman" w:cs="Times New Roman"/>
          <w:color w:val="000000"/>
          <w:sz w:val="28"/>
          <w:szCs w:val="28"/>
        </w:rPr>
      </w:pPr>
      <w:r w:rsidRPr="00407444">
        <w:rPr>
          <w:rFonts w:ascii="Times New Roman" w:eastAsia="Times New Roman" w:hAnsi="Times New Roman" w:cs="Times New Roman"/>
          <w:color w:val="000000"/>
          <w:sz w:val="28"/>
          <w:szCs w:val="28"/>
        </w:rPr>
        <w:lastRenderedPageBreak/>
        <w:t xml:space="preserve">При формировании математических выражений все структурные элементы, включая числа, символы (кроме дробной черты), числители, знаменатели, надстрочные и подстрочные индексы, подлежат преобразованию в текстовый формат по отдельности с применением гарнитуры Times New </w:t>
      </w:r>
      <w:proofErr w:type="spellStart"/>
      <w:r w:rsidRPr="00407444">
        <w:rPr>
          <w:rFonts w:ascii="Times New Roman" w:eastAsia="Times New Roman" w:hAnsi="Times New Roman" w:cs="Times New Roman"/>
          <w:color w:val="000000"/>
          <w:sz w:val="28"/>
          <w:szCs w:val="28"/>
        </w:rPr>
        <w:t>Roman</w:t>
      </w:r>
      <w:proofErr w:type="spellEnd"/>
      <w:r w:rsidRPr="00407444">
        <w:rPr>
          <w:rFonts w:ascii="Times New Roman" w:eastAsia="Times New Roman" w:hAnsi="Times New Roman" w:cs="Times New Roman"/>
          <w:color w:val="000000"/>
          <w:sz w:val="28"/>
          <w:szCs w:val="28"/>
        </w:rPr>
        <w:t xml:space="preserve"> (кегль 14 </w:t>
      </w:r>
      <w:proofErr w:type="spellStart"/>
      <w:r w:rsidRPr="00407444">
        <w:rPr>
          <w:rFonts w:ascii="Times New Roman" w:eastAsia="Times New Roman" w:hAnsi="Times New Roman" w:cs="Times New Roman"/>
          <w:color w:val="000000"/>
          <w:sz w:val="28"/>
          <w:szCs w:val="28"/>
        </w:rPr>
        <w:t>пт</w:t>
      </w:r>
      <w:proofErr w:type="spellEnd"/>
      <w:r w:rsidRPr="00407444">
        <w:rPr>
          <w:rFonts w:ascii="Times New Roman" w:eastAsia="Times New Roman" w:hAnsi="Times New Roman" w:cs="Times New Roman"/>
          <w:color w:val="000000"/>
          <w:sz w:val="28"/>
          <w:szCs w:val="28"/>
        </w:rPr>
        <w:t>), параметры настроек представлены на рисунках</w:t>
      </w:r>
      <w:r>
        <w:rPr>
          <w:rFonts w:ascii="Times New Roman" w:eastAsia="Times New Roman" w:hAnsi="Times New Roman" w:cs="Times New Roman"/>
          <w:color w:val="000000"/>
          <w:sz w:val="28"/>
          <w:szCs w:val="28"/>
        </w:rPr>
        <w:t> </w:t>
      </w:r>
      <w:r w:rsidRPr="00407444">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rPr>
        <w:t>22</w:t>
      </w:r>
      <w:r w:rsidRPr="00407444">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3.23</w:t>
      </w:r>
      <w:r w:rsidRPr="00407444">
        <w:rPr>
          <w:rFonts w:ascii="Times New Roman" w:eastAsia="Times New Roman" w:hAnsi="Times New Roman" w:cs="Times New Roman"/>
          <w:color w:val="000000"/>
          <w:sz w:val="28"/>
          <w:szCs w:val="28"/>
        </w:rPr>
        <w:t>.</w:t>
      </w:r>
    </w:p>
    <w:p w14:paraId="2E9CE1E3" w14:textId="77777777" w:rsidR="00CB0F59" w:rsidRDefault="00CB0F59" w:rsidP="00CB0F59">
      <w:pPr>
        <w:spacing w:after="0" w:line="240" w:lineRule="auto"/>
        <w:rPr>
          <w:noProof/>
        </w:rPr>
      </w:pPr>
    </w:p>
    <w:p w14:paraId="53929EF9"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451276BE" wp14:editId="70623D13">
            <wp:extent cx="5940425" cy="3256887"/>
            <wp:effectExtent l="19050" t="19050" r="22225" b="203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272"/>
                    <a:stretch/>
                  </pic:blipFill>
                  <pic:spPr bwMode="auto">
                    <a:xfrm>
                      <a:off x="0" y="0"/>
                      <a:ext cx="5940425" cy="32568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E9AAAC" w14:textId="77777777" w:rsidR="00CB0F59" w:rsidRPr="00E809F6"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3.22. Преобразование элемента в текстовый формат</w:t>
      </w:r>
    </w:p>
    <w:p w14:paraId="314557C2" w14:textId="77777777" w:rsidR="00CB0F59" w:rsidRPr="00E809F6" w:rsidRDefault="00CB0F59" w:rsidP="00CB0F59">
      <w:pPr>
        <w:spacing w:after="0" w:line="240" w:lineRule="auto"/>
        <w:jc w:val="center"/>
        <w:rPr>
          <w:rFonts w:ascii="Times New Roman" w:eastAsia="Times New Roman" w:hAnsi="Times New Roman" w:cs="Times New Roman"/>
          <w:color w:val="000000"/>
          <w:sz w:val="28"/>
          <w:szCs w:val="28"/>
        </w:rPr>
      </w:pPr>
    </w:p>
    <w:p w14:paraId="4C448E0F" w14:textId="77777777" w:rsidR="00CB0F59" w:rsidRDefault="00CB0F59" w:rsidP="00CB0F59">
      <w:pPr>
        <w:spacing w:after="0" w:line="240" w:lineRule="auto"/>
        <w:jc w:val="center"/>
        <w:rPr>
          <w:rFonts w:ascii="Times New Roman" w:eastAsia="Times New Roman" w:hAnsi="Times New Roman" w:cs="Times New Roman"/>
          <w:color w:val="000000"/>
          <w:sz w:val="28"/>
          <w:szCs w:val="28"/>
          <w:lang w:val="en-US"/>
        </w:rPr>
      </w:pPr>
      <w:r>
        <w:rPr>
          <w:noProof/>
        </w:rPr>
        <w:drawing>
          <wp:inline distT="0" distB="0" distL="0" distR="0" wp14:anchorId="03CDEAE2" wp14:editId="0DB87FA6">
            <wp:extent cx="5940425" cy="3465830"/>
            <wp:effectExtent l="19050" t="19050" r="22225" b="203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465830"/>
                    </a:xfrm>
                    <a:prstGeom prst="rect">
                      <a:avLst/>
                    </a:prstGeom>
                    <a:ln>
                      <a:solidFill>
                        <a:schemeClr val="tx1"/>
                      </a:solidFill>
                    </a:ln>
                  </pic:spPr>
                </pic:pic>
              </a:graphicData>
            </a:graphic>
          </wp:inline>
        </w:drawing>
      </w:r>
    </w:p>
    <w:p w14:paraId="7D0AB474"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3.23. Применение гарнитуры</w:t>
      </w:r>
    </w:p>
    <w:p w14:paraId="1EB9D2A2"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p>
    <w:p w14:paraId="59D25A81" w14:textId="77777777" w:rsidR="00CB0F59" w:rsidRPr="00407444" w:rsidRDefault="00CB0F59" w:rsidP="00CB0F59">
      <w:pPr>
        <w:spacing w:after="0" w:line="240" w:lineRule="auto"/>
        <w:ind w:firstLine="56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Пример правильного оформления представлен на рисунках 3.24., 3.25.</w:t>
      </w:r>
    </w:p>
    <w:p w14:paraId="75E6F5E7" w14:textId="77777777" w:rsidR="00CB0F59" w:rsidRPr="00407444" w:rsidRDefault="00CB0F59" w:rsidP="00CB0F59">
      <w:pPr>
        <w:spacing w:after="0" w:line="240" w:lineRule="auto"/>
        <w:jc w:val="center"/>
        <w:rPr>
          <w:rFonts w:ascii="Times New Roman" w:eastAsia="Times New Roman" w:hAnsi="Times New Roman" w:cs="Times New Roman"/>
          <w:color w:val="000000"/>
          <w:sz w:val="28"/>
          <w:szCs w:val="28"/>
        </w:rPr>
      </w:pPr>
    </w:p>
    <w:p w14:paraId="3874A677" w14:textId="77777777" w:rsidR="00CB0F59" w:rsidRDefault="00CB0F59" w:rsidP="00CB0F59">
      <w:pPr>
        <w:spacing w:after="0" w:line="240" w:lineRule="auto"/>
        <w:ind w:firstLine="709"/>
        <w:jc w:val="both"/>
        <w:rPr>
          <w:rFonts w:ascii="Times New Roman" w:eastAsia="Times New Roman" w:hAnsi="Times New Roman" w:cs="Times New Roman"/>
          <w:color w:val="000000"/>
          <w:sz w:val="28"/>
          <w:szCs w:val="28"/>
        </w:rPr>
      </w:pPr>
    </w:p>
    <w:p w14:paraId="6E22ED55"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sidRPr="004358C5">
        <w:rPr>
          <w:rFonts w:ascii="Times New Roman" w:eastAsia="Times New Roman" w:hAnsi="Times New Roman" w:cs="Times New Roman"/>
          <w:noProof/>
          <w:color w:val="000000"/>
          <w:sz w:val="28"/>
          <w:szCs w:val="28"/>
        </w:rPr>
        <w:drawing>
          <wp:inline distT="0" distB="0" distL="0" distR="0" wp14:anchorId="7A05C8D6" wp14:editId="4AF6A929">
            <wp:extent cx="5734050" cy="2600090"/>
            <wp:effectExtent l="19050" t="19050" r="19050" b="1016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111" cy="2612361"/>
                    </a:xfrm>
                    <a:prstGeom prst="rect">
                      <a:avLst/>
                    </a:prstGeom>
                    <a:ln>
                      <a:solidFill>
                        <a:schemeClr val="tx1"/>
                      </a:solidFill>
                    </a:ln>
                  </pic:spPr>
                </pic:pic>
              </a:graphicData>
            </a:graphic>
          </wp:inline>
        </w:drawing>
      </w:r>
    </w:p>
    <w:p w14:paraId="4CF7C85E"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3.24. Правильное оформление формул</w:t>
      </w:r>
    </w:p>
    <w:p w14:paraId="58CEACF7"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p>
    <w:p w14:paraId="0BCE7260" w14:textId="77777777" w:rsidR="00CB0F59" w:rsidRDefault="00CB0F59" w:rsidP="00CB0F59">
      <w:pPr>
        <w:spacing w:after="0" w:line="240" w:lineRule="auto"/>
        <w:jc w:val="center"/>
        <w:rPr>
          <w:rFonts w:ascii="Times New Roman" w:eastAsia="Times New Roman" w:hAnsi="Times New Roman" w:cs="Times New Roman"/>
          <w:b/>
          <w:bCs/>
          <w:color w:val="000000"/>
          <w:sz w:val="28"/>
          <w:szCs w:val="28"/>
        </w:rPr>
      </w:pPr>
      <w:r w:rsidRPr="004358C5">
        <w:rPr>
          <w:rFonts w:ascii="Times New Roman" w:eastAsia="Times New Roman" w:hAnsi="Times New Roman" w:cs="Times New Roman"/>
          <w:b/>
          <w:bCs/>
          <w:noProof/>
          <w:color w:val="000000"/>
          <w:sz w:val="28"/>
          <w:szCs w:val="28"/>
        </w:rPr>
        <w:drawing>
          <wp:inline distT="0" distB="0" distL="0" distR="0" wp14:anchorId="73C467A1" wp14:editId="50C86E3E">
            <wp:extent cx="5767730" cy="2714625"/>
            <wp:effectExtent l="19050" t="19050" r="2349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4053" cy="2727014"/>
                    </a:xfrm>
                    <a:prstGeom prst="rect">
                      <a:avLst/>
                    </a:prstGeom>
                    <a:ln>
                      <a:solidFill>
                        <a:schemeClr val="tx1"/>
                      </a:solidFill>
                    </a:ln>
                  </pic:spPr>
                </pic:pic>
              </a:graphicData>
            </a:graphic>
          </wp:inline>
        </w:drawing>
      </w:r>
    </w:p>
    <w:p w14:paraId="0A067CE8" w14:textId="77777777" w:rsidR="00CB0F59" w:rsidRDefault="00CB0F59" w:rsidP="00CB0F59">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 3.25. Неправильное оформление формул</w:t>
      </w:r>
    </w:p>
    <w:p w14:paraId="35F29451" w14:textId="77777777" w:rsidR="00CB0F59" w:rsidRPr="00E53D21" w:rsidRDefault="00CB0F59" w:rsidP="00CB0F59">
      <w:pPr>
        <w:spacing w:after="0" w:line="240" w:lineRule="auto"/>
        <w:jc w:val="center"/>
        <w:rPr>
          <w:rFonts w:ascii="Times New Roman" w:eastAsia="Times New Roman" w:hAnsi="Times New Roman" w:cs="Times New Roman"/>
          <w:color w:val="000000"/>
          <w:sz w:val="28"/>
          <w:szCs w:val="28"/>
        </w:rPr>
      </w:pPr>
    </w:p>
    <w:p w14:paraId="3630BE91" w14:textId="77777777" w:rsidR="00CB0F59" w:rsidRPr="00903F15" w:rsidRDefault="00CB0F59" w:rsidP="00CB0F59">
      <w:pPr>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 xml:space="preserve">В </w:t>
      </w:r>
      <w:bookmarkStart w:id="7" w:name="_Hlk88035396"/>
      <w:r w:rsidRPr="00A73A04">
        <w:rPr>
          <w:rFonts w:ascii="Times New Roman" w:eastAsia="Times New Roman" w:hAnsi="Times New Roman" w:cs="Times New Roman"/>
          <w:color w:val="000000"/>
          <w:sz w:val="28"/>
          <w:szCs w:val="28"/>
        </w:rPr>
        <w:t xml:space="preserve">список использованных источников </w:t>
      </w:r>
      <w:bookmarkEnd w:id="7"/>
      <w:r w:rsidRPr="00A73A04">
        <w:rPr>
          <w:rFonts w:ascii="Times New Roman" w:eastAsia="Times New Roman" w:hAnsi="Times New Roman" w:cs="Times New Roman"/>
          <w:color w:val="000000"/>
          <w:sz w:val="28"/>
          <w:szCs w:val="28"/>
        </w:rPr>
        <w:t>включаются только те источники и литература, которые были использованы.</w:t>
      </w:r>
    </w:p>
    <w:p w14:paraId="070BA409"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Список использованных источников оформляется в соответствии с выходными данными в следующем порядке:</w:t>
      </w:r>
    </w:p>
    <w:p w14:paraId="64A09B33" w14:textId="77777777" w:rsidR="00CB0F59" w:rsidRPr="004D70FA"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4D70FA">
        <w:rPr>
          <w:rFonts w:ascii="Times New Roman" w:eastAsia="Times New Roman" w:hAnsi="Times New Roman" w:cs="Times New Roman"/>
          <w:color w:val="000000"/>
          <w:sz w:val="28"/>
          <w:szCs w:val="28"/>
        </w:rPr>
        <w:t>государственные нормативные правовые акты;</w:t>
      </w:r>
    </w:p>
    <w:p w14:paraId="006EDAA2" w14:textId="77777777" w:rsidR="00CB0F59" w:rsidRPr="004D70FA"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4D70FA">
        <w:rPr>
          <w:rFonts w:ascii="Times New Roman" w:eastAsia="Times New Roman" w:hAnsi="Times New Roman" w:cs="Times New Roman"/>
          <w:color w:val="000000"/>
          <w:sz w:val="28"/>
          <w:szCs w:val="28"/>
        </w:rPr>
        <w:t>отраслевые нормативные правовые акты;</w:t>
      </w:r>
    </w:p>
    <w:p w14:paraId="37C629EE" w14:textId="77777777" w:rsidR="00CB0F59" w:rsidRPr="004D70FA"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4D70FA">
        <w:rPr>
          <w:rFonts w:ascii="Times New Roman" w:eastAsia="Times New Roman" w:hAnsi="Times New Roman" w:cs="Times New Roman"/>
          <w:color w:val="000000"/>
          <w:sz w:val="28"/>
          <w:szCs w:val="28"/>
        </w:rPr>
        <w:t>научная и учебная литература;</w:t>
      </w:r>
    </w:p>
    <w:p w14:paraId="48436854" w14:textId="77777777" w:rsidR="00CB0F59" w:rsidRPr="004D70FA"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4D70FA">
        <w:rPr>
          <w:rFonts w:ascii="Times New Roman" w:eastAsia="Times New Roman" w:hAnsi="Times New Roman" w:cs="Times New Roman"/>
          <w:color w:val="000000"/>
          <w:sz w:val="28"/>
          <w:szCs w:val="28"/>
        </w:rPr>
        <w:t>периодические издания (газеты, журналы);</w:t>
      </w:r>
    </w:p>
    <w:p w14:paraId="5D062DCA" w14:textId="77777777" w:rsidR="00CB0F59" w:rsidRPr="004D70FA"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4D70FA">
        <w:rPr>
          <w:rFonts w:ascii="Times New Roman" w:eastAsia="Times New Roman" w:hAnsi="Times New Roman" w:cs="Times New Roman"/>
          <w:color w:val="000000"/>
          <w:sz w:val="28"/>
          <w:szCs w:val="28"/>
        </w:rPr>
        <w:t>иностранные издания;</w:t>
      </w:r>
    </w:p>
    <w:p w14:paraId="51177EF7" w14:textId="77777777" w:rsidR="00CB0F59" w:rsidRPr="004D70FA" w:rsidRDefault="00CB0F59" w:rsidP="00CB0F59">
      <w:pPr>
        <w:pStyle w:val="ad"/>
        <w:numPr>
          <w:ilvl w:val="0"/>
          <w:numId w:val="18"/>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4D70FA">
        <w:rPr>
          <w:rFonts w:ascii="Times New Roman" w:eastAsia="Times New Roman" w:hAnsi="Times New Roman" w:cs="Times New Roman"/>
          <w:color w:val="000000"/>
          <w:sz w:val="28"/>
          <w:szCs w:val="28"/>
        </w:rPr>
        <w:t>ресурсы сети интернет.</w:t>
      </w:r>
    </w:p>
    <w:p w14:paraId="0D6EA8BE"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A73A04">
        <w:rPr>
          <w:rFonts w:ascii="Times New Roman" w:eastAsia="Times New Roman" w:hAnsi="Times New Roman" w:cs="Times New Roman"/>
          <w:color w:val="000000"/>
          <w:sz w:val="28"/>
          <w:szCs w:val="28"/>
        </w:rPr>
        <w:t>Внутри каждого блока используется алфавитный порядок. </w:t>
      </w:r>
    </w:p>
    <w:p w14:paraId="694C40C9" w14:textId="77777777" w:rsidR="00CB0F59" w:rsidRPr="000D1869"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A73A04">
        <w:rPr>
          <w:rFonts w:ascii="Times New Roman" w:eastAsia="Times New Roman" w:hAnsi="Times New Roman" w:cs="Times New Roman"/>
          <w:color w:val="000000"/>
          <w:sz w:val="28"/>
          <w:szCs w:val="28"/>
        </w:rPr>
        <w:lastRenderedPageBreak/>
        <w:t xml:space="preserve">При составлении списка использованных источников необходимо </w:t>
      </w:r>
      <w:r w:rsidRPr="000D1869">
        <w:rPr>
          <w:rFonts w:ascii="Times New Roman" w:eastAsia="Times New Roman" w:hAnsi="Times New Roman" w:cs="Times New Roman"/>
          <w:sz w:val="28"/>
          <w:szCs w:val="28"/>
        </w:rPr>
        <w:t>придерживаться требований оформления в соответствии с приложением 5.</w:t>
      </w:r>
    </w:p>
    <w:p w14:paraId="2D5E4EF7"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Иллюстрированный материал, таблицы или текст вспомогательного характера допускается оформлять в виде приложений. </w:t>
      </w:r>
    </w:p>
    <w:p w14:paraId="16081B72"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Приложения оформляют как продолжение данного документа на последующих страницах.</w:t>
      </w:r>
    </w:p>
    <w:p w14:paraId="5011A35A"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Каждое приложение должно начинаться с новой страницы с указанием слова «ПРИЛОЖЕНИЕ» прописными буквами и иметь тематический заголовок, который записывают прописными буквами, выравнивание по центру, размер шрифта 16.</w:t>
      </w:r>
    </w:p>
    <w:p w14:paraId="4FB4A3B6"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При наличии в документе более одного приложения все приложения нумеруют арабскими цифрами (без знака №), например, ПРИЛОЖЕНИЕ 1, ПРИЛОЖЕНИЕ 2 и т.д.</w:t>
      </w:r>
    </w:p>
    <w:p w14:paraId="5FF96C29"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Например, </w:t>
      </w:r>
    </w:p>
    <w:p w14:paraId="7EB74213" w14:textId="77777777" w:rsidR="00CB0F59" w:rsidRPr="00903F15" w:rsidRDefault="00CB0F59" w:rsidP="00CB0F59">
      <w:pPr>
        <w:tabs>
          <w:tab w:val="left" w:pos="567"/>
          <w:tab w:val="left" w:pos="993"/>
        </w:tabs>
        <w:spacing w:after="0" w:line="240" w:lineRule="auto"/>
        <w:ind w:firstLine="709"/>
        <w:jc w:val="center"/>
        <w:rPr>
          <w:rFonts w:ascii="Times New Roman" w:eastAsia="Times New Roman" w:hAnsi="Times New Roman" w:cs="Times New Roman"/>
          <w:color w:val="000000"/>
          <w:sz w:val="28"/>
          <w:szCs w:val="28"/>
        </w:rPr>
      </w:pPr>
      <w:r w:rsidRPr="000D1869">
        <w:rPr>
          <w:rFonts w:ascii="Times New Roman" w:eastAsia="Times New Roman" w:hAnsi="Times New Roman" w:cs="Times New Roman"/>
          <w:color w:val="000000"/>
          <w:sz w:val="28"/>
          <w:szCs w:val="28"/>
        </w:rPr>
        <w:t>ПРИЛОЖЕНИЕ 2 (СПРАВОЧНОЕ) – СТРУКТУРА ТЕКСТА ПРОГРАММНОГО ДОКУМЕНТА</w:t>
      </w:r>
    </w:p>
    <w:p w14:paraId="576EC34B"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4F46FFC5" w14:textId="77777777" w:rsidR="00CB0F59" w:rsidRDefault="00CB0F59" w:rsidP="00CB0F59">
      <w:pPr>
        <w:pStyle w:val="a"/>
        <w:numPr>
          <w:ilvl w:val="1"/>
          <w:numId w:val="26"/>
        </w:numPr>
        <w:ind w:left="0" w:firstLine="709"/>
        <w:jc w:val="left"/>
      </w:pPr>
      <w:bookmarkStart w:id="8" w:name="_Toc380828314"/>
      <w:bookmarkStart w:id="9" w:name="_Toc380828558"/>
      <w:bookmarkStart w:id="10" w:name="_Toc515389192"/>
      <w:bookmarkStart w:id="11" w:name="_Toc69372836"/>
      <w:bookmarkStart w:id="12" w:name="_Toc226986589"/>
      <w:r w:rsidRPr="002A6E8E">
        <w:t>Требования к оформлению графической части</w:t>
      </w:r>
      <w:bookmarkEnd w:id="8"/>
      <w:bookmarkEnd w:id="9"/>
      <w:bookmarkEnd w:id="10"/>
      <w:bookmarkEnd w:id="11"/>
      <w:bookmarkEnd w:id="12"/>
    </w:p>
    <w:p w14:paraId="71CEF524" w14:textId="77777777" w:rsidR="00CB0F59" w:rsidRPr="002A6E8E" w:rsidRDefault="00CB0F59" w:rsidP="00CB0F59">
      <w:pPr>
        <w:tabs>
          <w:tab w:val="left" w:pos="567"/>
          <w:tab w:val="left" w:pos="993"/>
        </w:tabs>
        <w:spacing w:after="0" w:line="240" w:lineRule="auto"/>
        <w:ind w:firstLine="709"/>
        <w:jc w:val="both"/>
        <w:rPr>
          <w:rFonts w:ascii="Times New Roman" w:hAnsi="Times New Roman" w:cs="Times New Roman"/>
          <w:b/>
          <w:bCs/>
          <w:sz w:val="28"/>
          <w:szCs w:val="28"/>
        </w:rPr>
      </w:pPr>
    </w:p>
    <w:p w14:paraId="2B9F5858"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Графический материал по размерам и исполнению должен свободно просматриваться с расстояния 3</w:t>
      </w:r>
      <w:r w:rsidRPr="00BE444D">
        <w:rPr>
          <w:rFonts w:ascii="Times New Roman" w:eastAsia="Times New Roman" w:hAnsi="Times New Roman" w:cs="Times New Roman"/>
          <w:sz w:val="28"/>
          <w:szCs w:val="28"/>
        </w:rPr>
        <w:t>-</w:t>
      </w:r>
      <w:r w:rsidRPr="00903F15">
        <w:rPr>
          <w:rFonts w:ascii="Times New Roman" w:eastAsia="Times New Roman" w:hAnsi="Times New Roman" w:cs="Times New Roman"/>
          <w:color w:val="000000"/>
          <w:sz w:val="28"/>
          <w:szCs w:val="28"/>
        </w:rPr>
        <w:t xml:space="preserve">3,5 м. Текст следует печатать шрифтом </w:t>
      </w:r>
      <w:r w:rsidRPr="000D1869">
        <w:rPr>
          <w:rFonts w:ascii="Times New Roman" w:eastAsia="Times New Roman" w:hAnsi="Times New Roman" w:cs="Times New Roman"/>
          <w:color w:val="000000"/>
          <w:sz w:val="28"/>
          <w:szCs w:val="28"/>
        </w:rPr>
        <w:t xml:space="preserve">Times New </w:t>
      </w:r>
      <w:proofErr w:type="spellStart"/>
      <w:r w:rsidRPr="000D1869">
        <w:rPr>
          <w:rFonts w:ascii="Times New Roman" w:eastAsia="Times New Roman" w:hAnsi="Times New Roman" w:cs="Times New Roman"/>
          <w:color w:val="000000"/>
          <w:sz w:val="28"/>
          <w:szCs w:val="28"/>
        </w:rPr>
        <w:t>Roman</w:t>
      </w:r>
      <w:proofErr w:type="spellEnd"/>
      <w:r w:rsidRPr="000D1869">
        <w:rPr>
          <w:rFonts w:ascii="Times New Roman" w:eastAsia="Times New Roman" w:hAnsi="Times New Roman" w:cs="Times New Roman"/>
          <w:color w:val="000000"/>
          <w:sz w:val="28"/>
          <w:szCs w:val="28"/>
        </w:rPr>
        <w:t xml:space="preserve"> следующим размером: для заголовка – 24 </w:t>
      </w:r>
      <w:proofErr w:type="spellStart"/>
      <w:r w:rsidRPr="000D1869">
        <w:rPr>
          <w:rFonts w:ascii="Times New Roman" w:eastAsia="Times New Roman" w:hAnsi="Times New Roman" w:cs="Times New Roman"/>
          <w:color w:val="000000"/>
          <w:sz w:val="28"/>
          <w:szCs w:val="28"/>
        </w:rPr>
        <w:t>пт</w:t>
      </w:r>
      <w:proofErr w:type="spellEnd"/>
      <w:r w:rsidRPr="000D1869">
        <w:rPr>
          <w:rFonts w:ascii="Times New Roman" w:eastAsia="Times New Roman" w:hAnsi="Times New Roman" w:cs="Times New Roman"/>
          <w:color w:val="000000"/>
          <w:sz w:val="28"/>
          <w:szCs w:val="28"/>
        </w:rPr>
        <w:t>, для других ви</w:t>
      </w:r>
      <w:r w:rsidRPr="00903F15">
        <w:rPr>
          <w:rFonts w:ascii="Times New Roman" w:eastAsia="Times New Roman" w:hAnsi="Times New Roman" w:cs="Times New Roman"/>
          <w:color w:val="000000"/>
          <w:sz w:val="28"/>
          <w:szCs w:val="28"/>
        </w:rPr>
        <w:t xml:space="preserve">дов текста – от 14 до 16 пт. Допускается нумерация листов графической части </w:t>
      </w:r>
      <w:r>
        <w:rPr>
          <w:rFonts w:ascii="Times New Roman" w:eastAsia="Times New Roman" w:hAnsi="Times New Roman" w:cs="Times New Roman"/>
          <w:color w:val="000000"/>
          <w:sz w:val="28"/>
          <w:szCs w:val="28"/>
        </w:rPr>
        <w:t>дипломного</w:t>
      </w:r>
      <w:r w:rsidRPr="00903F15">
        <w:rPr>
          <w:rFonts w:ascii="Times New Roman" w:eastAsia="Times New Roman" w:hAnsi="Times New Roman" w:cs="Times New Roman"/>
          <w:color w:val="000000"/>
          <w:sz w:val="28"/>
          <w:szCs w:val="28"/>
        </w:rPr>
        <w:t xml:space="preserve"> проекта арабскими цифрами, помещаемыми на поле в правом верхнем углу листа, кроме листов с рамками.</w:t>
      </w:r>
    </w:p>
    <w:p w14:paraId="1B0D01F6"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Толщина линии на графиках и чертежах – 0,75 пт.</w:t>
      </w:r>
    </w:p>
    <w:p w14:paraId="5D10F39C" w14:textId="77777777" w:rsidR="00CB0F59" w:rsidRPr="00303849" w:rsidRDefault="00CB0F59" w:rsidP="00CB0F59">
      <w:pPr>
        <w:tabs>
          <w:tab w:val="left" w:pos="567"/>
          <w:tab w:val="left" w:pos="993"/>
        </w:tabs>
        <w:spacing w:after="0" w:line="240" w:lineRule="auto"/>
        <w:ind w:firstLine="709"/>
        <w:jc w:val="both"/>
        <w:rPr>
          <w:rFonts w:ascii="Times New Roman" w:eastAsia="Times New Roman" w:hAnsi="Times New Roman" w:cs="Times New Roman"/>
          <w:sz w:val="28"/>
          <w:szCs w:val="28"/>
        </w:rPr>
      </w:pPr>
      <w:r w:rsidRPr="00903F15">
        <w:rPr>
          <w:rFonts w:ascii="Times New Roman" w:eastAsia="Times New Roman" w:hAnsi="Times New Roman" w:cs="Times New Roman"/>
          <w:color w:val="000000"/>
          <w:sz w:val="28"/>
          <w:szCs w:val="28"/>
        </w:rPr>
        <w:t xml:space="preserve">Каждый чертеж вне зависимости от категории должен покрывать </w:t>
      </w:r>
      <w:r w:rsidRPr="00303849">
        <w:rPr>
          <w:rFonts w:ascii="Times New Roman" w:eastAsia="Times New Roman" w:hAnsi="Times New Roman" w:cs="Times New Roman"/>
          <w:sz w:val="28"/>
          <w:szCs w:val="28"/>
        </w:rPr>
        <w:t>минимум 70 % площади формата, на котором он расположен.</w:t>
      </w:r>
    </w:p>
    <w:p w14:paraId="6E5E9F2E"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Все чертежи, кроме плакатов, должны быть черно-белыми.</w:t>
      </w:r>
    </w:p>
    <w:p w14:paraId="3F0D9D0D"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Графический материал </w:t>
      </w:r>
      <w:r>
        <w:rPr>
          <w:rFonts w:ascii="Times New Roman" w:eastAsia="Times New Roman" w:hAnsi="Times New Roman" w:cs="Times New Roman"/>
          <w:color w:val="000000"/>
          <w:sz w:val="28"/>
          <w:szCs w:val="28"/>
        </w:rPr>
        <w:t>дипломного</w:t>
      </w:r>
      <w:r w:rsidRPr="00903F15">
        <w:rPr>
          <w:rFonts w:ascii="Times New Roman" w:eastAsia="Times New Roman" w:hAnsi="Times New Roman" w:cs="Times New Roman"/>
          <w:color w:val="000000"/>
          <w:sz w:val="28"/>
          <w:szCs w:val="28"/>
        </w:rPr>
        <w:t xml:space="preserve"> проекта представляется в виде блок-схемы, схемы работы программы, и т.д. формата А4. Содержание чертежей определяется видом </w:t>
      </w:r>
      <w:r>
        <w:rPr>
          <w:rFonts w:ascii="Times New Roman" w:eastAsia="Times New Roman" w:hAnsi="Times New Roman" w:cs="Times New Roman"/>
          <w:color w:val="000000"/>
          <w:sz w:val="28"/>
          <w:szCs w:val="28"/>
        </w:rPr>
        <w:t>дипломного</w:t>
      </w:r>
      <w:r w:rsidRPr="00903F15">
        <w:rPr>
          <w:rFonts w:ascii="Times New Roman" w:eastAsia="Times New Roman" w:hAnsi="Times New Roman" w:cs="Times New Roman"/>
          <w:color w:val="000000"/>
          <w:sz w:val="28"/>
          <w:szCs w:val="28"/>
        </w:rPr>
        <w:t xml:space="preserve"> проекта.</w:t>
      </w:r>
    </w:p>
    <w:p w14:paraId="084EC096"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503EEB32" w14:textId="77777777" w:rsidR="00CB0F59" w:rsidRPr="00903F15" w:rsidRDefault="00CB0F59" w:rsidP="00CB0F59">
      <w:pPr>
        <w:tabs>
          <w:tab w:val="left" w:pos="0"/>
        </w:tabs>
        <w:spacing w:after="0" w:line="240" w:lineRule="auto"/>
        <w:jc w:val="center"/>
        <w:rPr>
          <w:rFonts w:ascii="Times New Roman" w:eastAsia="Times New Roman" w:hAnsi="Times New Roman" w:cs="Times New Roman"/>
          <w:color w:val="000000"/>
          <w:sz w:val="28"/>
          <w:szCs w:val="28"/>
        </w:rPr>
      </w:pPr>
      <w:r w:rsidRPr="002A6E8E">
        <w:rPr>
          <w:rFonts w:ascii="Times New Roman" w:eastAsia="Times New Roman" w:hAnsi="Times New Roman" w:cs="Times New Roman"/>
          <w:noProof/>
          <w:color w:val="000000"/>
          <w:sz w:val="28"/>
          <w:szCs w:val="28"/>
        </w:rPr>
        <w:drawing>
          <wp:inline distT="0" distB="0" distL="0" distR="0" wp14:anchorId="343A29F3" wp14:editId="3668188F">
            <wp:extent cx="4067175" cy="891924"/>
            <wp:effectExtent l="19050" t="19050" r="9525" b="2286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099702" cy="899057"/>
                    </a:xfrm>
                    <a:prstGeom prst="rect">
                      <a:avLst/>
                    </a:prstGeom>
                    <a:ln>
                      <a:solidFill>
                        <a:schemeClr val="tx1"/>
                      </a:solidFill>
                    </a:ln>
                  </pic:spPr>
                </pic:pic>
              </a:graphicData>
            </a:graphic>
          </wp:inline>
        </w:drawing>
      </w:r>
    </w:p>
    <w:p w14:paraId="18D1B98E" w14:textId="77777777" w:rsidR="00CB0F59" w:rsidRPr="00903F15" w:rsidRDefault="00CB0F59" w:rsidP="00CB0F59">
      <w:pPr>
        <w:spacing w:after="0" w:line="240" w:lineRule="auto"/>
        <w:jc w:val="center"/>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26</w:t>
      </w:r>
      <w:r w:rsidRPr="00903F15">
        <w:rPr>
          <w:rFonts w:ascii="Times New Roman" w:eastAsia="Times New Roman" w:hAnsi="Times New Roman" w:cs="Times New Roman"/>
          <w:color w:val="000000"/>
          <w:sz w:val="28"/>
          <w:szCs w:val="28"/>
        </w:rPr>
        <w:t>. Шифр графического документа</w:t>
      </w:r>
    </w:p>
    <w:p w14:paraId="40C82EA3" w14:textId="77777777" w:rsidR="00CB0F59" w:rsidRDefault="00CB0F59" w:rsidP="00CB0F59">
      <w:pPr>
        <w:tabs>
          <w:tab w:val="left" w:pos="567"/>
          <w:tab w:val="left" w:pos="993"/>
        </w:tabs>
        <w:spacing w:after="0" w:line="240" w:lineRule="auto"/>
        <w:ind w:firstLine="709"/>
        <w:jc w:val="center"/>
        <w:rPr>
          <w:rFonts w:ascii="Times New Roman" w:eastAsia="Times New Roman" w:hAnsi="Times New Roman" w:cs="Times New Roman"/>
          <w:color w:val="000000"/>
          <w:sz w:val="28"/>
          <w:szCs w:val="28"/>
        </w:rPr>
      </w:pPr>
    </w:p>
    <w:p w14:paraId="5AB209F1"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Графический материал </w:t>
      </w:r>
      <w:r>
        <w:rPr>
          <w:rFonts w:ascii="Times New Roman" w:eastAsia="Times New Roman" w:hAnsi="Times New Roman" w:cs="Times New Roman"/>
          <w:color w:val="000000"/>
          <w:sz w:val="28"/>
          <w:szCs w:val="28"/>
        </w:rPr>
        <w:t>дипломного</w:t>
      </w:r>
      <w:r w:rsidRPr="00903F15">
        <w:rPr>
          <w:rFonts w:ascii="Times New Roman" w:eastAsia="Times New Roman" w:hAnsi="Times New Roman" w:cs="Times New Roman"/>
          <w:color w:val="000000"/>
          <w:sz w:val="28"/>
          <w:szCs w:val="28"/>
        </w:rPr>
        <w:t xml:space="preserve"> проекта должен быть оформлен в соответствии с ЕСКД, а также требованиями действующих ГОСТов. </w:t>
      </w:r>
    </w:p>
    <w:p w14:paraId="7B343D83"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Обозначение схем алгоритмов, программ, данных, взаимодействия программ и т.д</w:t>
      </w:r>
      <w:r>
        <w:rPr>
          <w:rFonts w:ascii="Times New Roman" w:eastAsia="Times New Roman" w:hAnsi="Times New Roman" w:cs="Times New Roman"/>
          <w:color w:val="000000"/>
          <w:sz w:val="28"/>
          <w:szCs w:val="28"/>
        </w:rPr>
        <w:t>.</w:t>
      </w:r>
      <w:r w:rsidRPr="00903F15">
        <w:rPr>
          <w:rFonts w:ascii="Times New Roman" w:eastAsia="Times New Roman" w:hAnsi="Times New Roman" w:cs="Times New Roman"/>
          <w:color w:val="000000"/>
          <w:sz w:val="28"/>
          <w:szCs w:val="28"/>
        </w:rPr>
        <w:t xml:space="preserve"> в соответствии с ГОСТ 19.103-77 имеет вид:</w:t>
      </w:r>
    </w:p>
    <w:p w14:paraId="1E28B810" w14:textId="77777777" w:rsidR="00CB0F59" w:rsidRPr="008F3B2D" w:rsidRDefault="00CB0F59" w:rsidP="00CB0F59">
      <w:pPr>
        <w:pStyle w:val="ad"/>
        <w:numPr>
          <w:ilvl w:val="0"/>
          <w:numId w:val="20"/>
        </w:numPr>
        <w:spacing w:after="0" w:line="240" w:lineRule="auto"/>
        <w:ind w:left="0" w:firstLine="709"/>
        <w:jc w:val="both"/>
        <w:rPr>
          <w:rFonts w:ascii="Times New Roman" w:eastAsia="Times New Roman" w:hAnsi="Times New Roman" w:cs="Times New Roman"/>
          <w:color w:val="000000"/>
          <w:sz w:val="28"/>
          <w:szCs w:val="28"/>
        </w:rPr>
      </w:pPr>
      <w:bookmarkStart w:id="13" w:name="_Hlk69112701"/>
      <w:bookmarkEnd w:id="13"/>
      <w:r w:rsidRPr="008F3B2D">
        <w:rPr>
          <w:rFonts w:ascii="Times New Roman" w:eastAsia="Times New Roman" w:hAnsi="Times New Roman" w:cs="Times New Roman"/>
          <w:color w:val="000000"/>
          <w:sz w:val="28"/>
          <w:szCs w:val="28"/>
        </w:rPr>
        <w:t>Название организации</w:t>
      </w:r>
    </w:p>
    <w:p w14:paraId="1B29FFD4" w14:textId="77777777" w:rsidR="00CB0F59" w:rsidRPr="008F3B2D" w:rsidRDefault="00CB0F59" w:rsidP="00CB0F59">
      <w:pPr>
        <w:pStyle w:val="ad"/>
        <w:numPr>
          <w:ilvl w:val="0"/>
          <w:numId w:val="20"/>
        </w:numPr>
        <w:spacing w:after="0" w:line="240" w:lineRule="auto"/>
        <w:ind w:left="0" w:firstLine="709"/>
        <w:jc w:val="both"/>
        <w:rPr>
          <w:rFonts w:ascii="Times New Roman" w:eastAsia="Times New Roman" w:hAnsi="Times New Roman" w:cs="Times New Roman"/>
          <w:color w:val="000000"/>
          <w:sz w:val="28"/>
          <w:szCs w:val="28"/>
        </w:rPr>
      </w:pPr>
      <w:r w:rsidRPr="008F3B2D">
        <w:rPr>
          <w:rFonts w:ascii="Times New Roman" w:eastAsia="Times New Roman" w:hAnsi="Times New Roman" w:cs="Times New Roman"/>
          <w:color w:val="000000"/>
          <w:sz w:val="28"/>
          <w:szCs w:val="28"/>
        </w:rPr>
        <w:lastRenderedPageBreak/>
        <w:t>Код документа (5- Дипломный проект)</w:t>
      </w:r>
    </w:p>
    <w:p w14:paraId="35481C77" w14:textId="77777777" w:rsidR="00CB0F59" w:rsidRPr="008F3B2D" w:rsidRDefault="00CB0F59" w:rsidP="00CB0F59">
      <w:pPr>
        <w:pStyle w:val="ad"/>
        <w:numPr>
          <w:ilvl w:val="0"/>
          <w:numId w:val="20"/>
        </w:numPr>
        <w:spacing w:after="0" w:line="240" w:lineRule="auto"/>
        <w:ind w:left="0" w:firstLine="709"/>
        <w:jc w:val="both"/>
        <w:rPr>
          <w:rFonts w:ascii="Times New Roman" w:eastAsia="Times New Roman" w:hAnsi="Times New Roman" w:cs="Times New Roman"/>
          <w:color w:val="000000"/>
          <w:sz w:val="28"/>
          <w:szCs w:val="28"/>
        </w:rPr>
      </w:pPr>
      <w:r w:rsidRPr="008F3B2D">
        <w:rPr>
          <w:rFonts w:ascii="Times New Roman" w:eastAsia="Times New Roman" w:hAnsi="Times New Roman" w:cs="Times New Roman"/>
          <w:color w:val="000000"/>
          <w:sz w:val="28"/>
          <w:szCs w:val="28"/>
        </w:rPr>
        <w:t>Номер группы (четыре цифры)</w:t>
      </w:r>
    </w:p>
    <w:p w14:paraId="2A78E0C4" w14:textId="77777777" w:rsidR="00CB0F59" w:rsidRPr="008F3B2D" w:rsidRDefault="00CB0F59" w:rsidP="00CB0F59">
      <w:pPr>
        <w:pStyle w:val="ad"/>
        <w:numPr>
          <w:ilvl w:val="0"/>
          <w:numId w:val="20"/>
        </w:numPr>
        <w:spacing w:after="0" w:line="240" w:lineRule="auto"/>
        <w:ind w:left="0" w:firstLine="709"/>
        <w:jc w:val="both"/>
        <w:rPr>
          <w:rFonts w:ascii="Times New Roman" w:eastAsia="Times New Roman" w:hAnsi="Times New Roman" w:cs="Times New Roman"/>
          <w:color w:val="000000"/>
          <w:sz w:val="28"/>
          <w:szCs w:val="28"/>
        </w:rPr>
      </w:pPr>
      <w:r w:rsidRPr="008F3B2D">
        <w:rPr>
          <w:rFonts w:ascii="Times New Roman" w:eastAsia="Times New Roman" w:hAnsi="Times New Roman" w:cs="Times New Roman"/>
          <w:color w:val="000000"/>
          <w:sz w:val="28"/>
          <w:szCs w:val="28"/>
        </w:rPr>
        <w:t xml:space="preserve">Номер документа данного вида (две цифры </w:t>
      </w:r>
      <w:r>
        <w:rPr>
          <w:rFonts w:ascii="Times New Roman" w:eastAsia="Times New Roman" w:hAnsi="Times New Roman" w:cs="Times New Roman"/>
          <w:color w:val="000000"/>
          <w:sz w:val="28"/>
          <w:szCs w:val="28"/>
        </w:rPr>
        <w:t>–</w:t>
      </w:r>
      <w:r w:rsidRPr="008F3B2D">
        <w:rPr>
          <w:rFonts w:ascii="Times New Roman" w:eastAsia="Times New Roman" w:hAnsi="Times New Roman" w:cs="Times New Roman"/>
          <w:color w:val="000000"/>
          <w:sz w:val="28"/>
          <w:szCs w:val="28"/>
        </w:rPr>
        <w:t xml:space="preserve"> № темы по приказу, для </w:t>
      </w:r>
      <w:r w:rsidRPr="00303849">
        <w:rPr>
          <w:rFonts w:ascii="Times New Roman" w:eastAsia="Times New Roman" w:hAnsi="Times New Roman" w:cs="Times New Roman"/>
          <w:sz w:val="28"/>
          <w:szCs w:val="28"/>
        </w:rPr>
        <w:t xml:space="preserve">дипломного </w:t>
      </w:r>
      <w:r w:rsidRPr="008F3B2D">
        <w:rPr>
          <w:rFonts w:ascii="Times New Roman" w:eastAsia="Times New Roman" w:hAnsi="Times New Roman" w:cs="Times New Roman"/>
          <w:color w:val="000000"/>
          <w:sz w:val="28"/>
          <w:szCs w:val="28"/>
        </w:rPr>
        <w:t>проекта указывать номер по списку в журнале)</w:t>
      </w:r>
    </w:p>
    <w:p w14:paraId="7A538961" w14:textId="77777777" w:rsidR="00CB0F59" w:rsidRPr="008F3B2D" w:rsidRDefault="00CB0F59" w:rsidP="00CB0F59">
      <w:pPr>
        <w:pStyle w:val="ad"/>
        <w:numPr>
          <w:ilvl w:val="0"/>
          <w:numId w:val="20"/>
        </w:numPr>
        <w:spacing w:after="0" w:line="240" w:lineRule="auto"/>
        <w:ind w:left="0" w:firstLine="709"/>
        <w:jc w:val="both"/>
        <w:rPr>
          <w:rFonts w:ascii="Times New Roman" w:eastAsia="Times New Roman" w:hAnsi="Times New Roman" w:cs="Times New Roman"/>
          <w:color w:val="000000"/>
          <w:sz w:val="28"/>
          <w:szCs w:val="28"/>
        </w:rPr>
      </w:pPr>
      <w:r w:rsidRPr="008F3B2D">
        <w:rPr>
          <w:rFonts w:ascii="Times New Roman" w:eastAsia="Times New Roman" w:hAnsi="Times New Roman" w:cs="Times New Roman"/>
          <w:color w:val="000000"/>
          <w:sz w:val="28"/>
          <w:szCs w:val="28"/>
        </w:rPr>
        <w:t>Номер редакции документа (три цифры)</w:t>
      </w:r>
    </w:p>
    <w:p w14:paraId="71CA47B2" w14:textId="77777777" w:rsidR="00CB0F59" w:rsidRPr="008F3B2D" w:rsidRDefault="00CB0F59" w:rsidP="00CB0F59">
      <w:pPr>
        <w:pStyle w:val="ad"/>
        <w:numPr>
          <w:ilvl w:val="0"/>
          <w:numId w:val="20"/>
        </w:numPr>
        <w:spacing w:after="0" w:line="240" w:lineRule="auto"/>
        <w:ind w:left="0" w:firstLine="709"/>
        <w:jc w:val="both"/>
        <w:rPr>
          <w:rFonts w:ascii="Times New Roman" w:eastAsia="Times New Roman" w:hAnsi="Times New Roman" w:cs="Times New Roman"/>
          <w:color w:val="000000"/>
          <w:sz w:val="28"/>
          <w:szCs w:val="28"/>
        </w:rPr>
      </w:pPr>
      <w:r w:rsidRPr="008F3B2D">
        <w:rPr>
          <w:rFonts w:ascii="Times New Roman" w:eastAsia="Times New Roman" w:hAnsi="Times New Roman" w:cs="Times New Roman"/>
          <w:color w:val="000000"/>
          <w:sz w:val="28"/>
          <w:szCs w:val="28"/>
        </w:rPr>
        <w:t>Код вида документа и его номер (три знака ХХ№)</w:t>
      </w:r>
    </w:p>
    <w:p w14:paraId="782D626F"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Номер части одного и того же документа в </w:t>
      </w:r>
      <w:r>
        <w:rPr>
          <w:rFonts w:ascii="Times New Roman" w:eastAsia="Times New Roman" w:hAnsi="Times New Roman" w:cs="Times New Roman"/>
          <w:color w:val="000000"/>
          <w:sz w:val="28"/>
          <w:szCs w:val="28"/>
        </w:rPr>
        <w:t>дипломном</w:t>
      </w:r>
      <w:r w:rsidRPr="00903F15">
        <w:rPr>
          <w:rFonts w:ascii="Times New Roman" w:eastAsia="Times New Roman" w:hAnsi="Times New Roman" w:cs="Times New Roman"/>
          <w:color w:val="000000"/>
          <w:sz w:val="28"/>
          <w:szCs w:val="28"/>
        </w:rPr>
        <w:t xml:space="preserve"> проекте ставится</w:t>
      </w:r>
      <w:r>
        <w:rPr>
          <w:rFonts w:ascii="Times New Roman" w:eastAsia="Times New Roman" w:hAnsi="Times New Roman" w:cs="Times New Roman"/>
          <w:color w:val="000000"/>
          <w:sz w:val="28"/>
          <w:szCs w:val="28"/>
        </w:rPr>
        <w:t> </w:t>
      </w:r>
      <w:r w:rsidRPr="00903F15">
        <w:rPr>
          <w:rFonts w:ascii="Times New Roman" w:eastAsia="Times New Roman" w:hAnsi="Times New Roman" w:cs="Times New Roman"/>
          <w:color w:val="000000"/>
          <w:sz w:val="28"/>
          <w:szCs w:val="28"/>
        </w:rPr>
        <w:t xml:space="preserve">01 (если в </w:t>
      </w:r>
      <w:r>
        <w:rPr>
          <w:rFonts w:ascii="Times New Roman" w:eastAsia="Times New Roman" w:hAnsi="Times New Roman" w:cs="Times New Roman"/>
          <w:color w:val="000000"/>
          <w:sz w:val="28"/>
          <w:szCs w:val="28"/>
        </w:rPr>
        <w:t>дипломном</w:t>
      </w:r>
      <w:r w:rsidRPr="00903F15">
        <w:rPr>
          <w:rFonts w:ascii="Times New Roman" w:eastAsia="Times New Roman" w:hAnsi="Times New Roman" w:cs="Times New Roman"/>
          <w:color w:val="000000"/>
          <w:sz w:val="28"/>
          <w:szCs w:val="28"/>
        </w:rPr>
        <w:t xml:space="preserve"> проекте несколько схем одного наименования, то номера издания принимают значения 01, 02, 03 и т.д.).</w:t>
      </w:r>
    </w:p>
    <w:p w14:paraId="00263663"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ХХ – обозначение документа, устанавливается в зависимости от типа схемы:</w:t>
      </w:r>
    </w:p>
    <w:p w14:paraId="55012365"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СА – схема алгоритма;</w:t>
      </w:r>
    </w:p>
    <w:p w14:paraId="27B7B2B6"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СП – схема программы;</w:t>
      </w:r>
    </w:p>
    <w:p w14:paraId="4D4FA9E3"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СВП – схема взаимодействия программ;</w:t>
      </w:r>
    </w:p>
    <w:p w14:paraId="04354508"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СРС – схема работы системы;</w:t>
      </w:r>
    </w:p>
    <w:p w14:paraId="0AA5F609"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СД – схема данных.</w:t>
      </w:r>
    </w:p>
    <w:p w14:paraId="1BDC7E9B"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Таким образом, обозначение чертежа, изображающего одну из схем, предусмотренных ГОСТ 19.701-90 будет иметь вид:</w:t>
      </w:r>
    </w:p>
    <w:p w14:paraId="74F1B0C9"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МКП.5</w:t>
      </w:r>
      <w:r>
        <w:rPr>
          <w:rFonts w:ascii="Times New Roman" w:eastAsia="Times New Roman" w:hAnsi="Times New Roman" w:cs="Times New Roman"/>
          <w:color w:val="000000"/>
          <w:sz w:val="28"/>
          <w:szCs w:val="28"/>
        </w:rPr>
        <w:t>1906</w:t>
      </w:r>
      <w:r w:rsidRPr="00903F15">
        <w:rPr>
          <w:rFonts w:ascii="Times New Roman" w:eastAsia="Times New Roman" w:hAnsi="Times New Roman" w:cs="Times New Roman"/>
          <w:color w:val="000000"/>
          <w:sz w:val="28"/>
          <w:szCs w:val="28"/>
        </w:rPr>
        <w:t>14-001 СА1 01</w:t>
      </w:r>
    </w:p>
    <w:p w14:paraId="7717FCDD"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МКП.5</w:t>
      </w:r>
      <w:r>
        <w:rPr>
          <w:rFonts w:ascii="Times New Roman" w:eastAsia="Times New Roman" w:hAnsi="Times New Roman" w:cs="Times New Roman"/>
          <w:color w:val="000000"/>
          <w:sz w:val="28"/>
          <w:szCs w:val="28"/>
        </w:rPr>
        <w:t>1906</w:t>
      </w:r>
      <w:r w:rsidRPr="00903F15">
        <w:rPr>
          <w:rFonts w:ascii="Times New Roman" w:eastAsia="Times New Roman" w:hAnsi="Times New Roman" w:cs="Times New Roman"/>
          <w:color w:val="000000"/>
          <w:sz w:val="28"/>
          <w:szCs w:val="28"/>
        </w:rPr>
        <w:t>14-001 СД1 01</w:t>
      </w:r>
    </w:p>
    <w:p w14:paraId="6E4C8F36"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Графический материал в виде плакатов выполняется по </w:t>
      </w:r>
      <w:r w:rsidRPr="003D25AE">
        <w:rPr>
          <w:rFonts w:ascii="Times New Roman" w:eastAsia="Times New Roman" w:hAnsi="Times New Roman" w:cs="Times New Roman"/>
          <w:color w:val="000000"/>
          <w:sz w:val="28"/>
          <w:szCs w:val="28"/>
        </w:rPr>
        <w:t>ГОСТ 2.605-68.</w:t>
      </w:r>
      <w:r w:rsidRPr="00903F15">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Н</w:t>
      </w:r>
      <w:r w:rsidRPr="00903F15">
        <w:rPr>
          <w:rFonts w:ascii="Times New Roman" w:eastAsia="Times New Roman" w:hAnsi="Times New Roman" w:cs="Times New Roman"/>
          <w:color w:val="000000"/>
          <w:sz w:val="28"/>
          <w:szCs w:val="28"/>
        </w:rPr>
        <w:t xml:space="preserve">а плакаты могут выноситься математические формулы, таблицы и все виды иллюстраций: чертежи, схемы, графики, осциллограммы, цикло- и </w:t>
      </w:r>
      <w:proofErr w:type="spellStart"/>
      <w:r w:rsidRPr="00903F15">
        <w:rPr>
          <w:rFonts w:ascii="Times New Roman" w:eastAsia="Times New Roman" w:hAnsi="Times New Roman" w:cs="Times New Roman"/>
          <w:color w:val="000000"/>
          <w:sz w:val="28"/>
          <w:szCs w:val="28"/>
        </w:rPr>
        <w:t>тактограммы</w:t>
      </w:r>
      <w:proofErr w:type="spellEnd"/>
      <w:r w:rsidRPr="00903F15">
        <w:rPr>
          <w:rFonts w:ascii="Times New Roman" w:eastAsia="Times New Roman" w:hAnsi="Times New Roman" w:cs="Times New Roman"/>
          <w:color w:val="000000"/>
          <w:sz w:val="28"/>
          <w:szCs w:val="28"/>
        </w:rPr>
        <w:t>, экранные формы, фотографии и т.д. Плакатам присваивается двухбуквенный код ПЛ, и они выполняются в соответствии с требованиями.</w:t>
      </w:r>
    </w:p>
    <w:p w14:paraId="0A1EFE3C"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Пример обозначения плаката:</w:t>
      </w:r>
    </w:p>
    <w:p w14:paraId="620C01C3"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МКП.5</w:t>
      </w:r>
      <w:r>
        <w:rPr>
          <w:rFonts w:ascii="Times New Roman" w:eastAsia="Times New Roman" w:hAnsi="Times New Roman" w:cs="Times New Roman"/>
          <w:color w:val="000000"/>
          <w:sz w:val="28"/>
          <w:szCs w:val="28"/>
        </w:rPr>
        <w:t>1906</w:t>
      </w:r>
      <w:r w:rsidRPr="00903F15">
        <w:rPr>
          <w:rFonts w:ascii="Times New Roman" w:eastAsia="Times New Roman" w:hAnsi="Times New Roman" w:cs="Times New Roman"/>
          <w:color w:val="000000"/>
          <w:sz w:val="28"/>
          <w:szCs w:val="28"/>
        </w:rPr>
        <w:t>14-001 ПЛ1 01</w:t>
      </w:r>
    </w:p>
    <w:p w14:paraId="01AC7800"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МКП.5</w:t>
      </w:r>
      <w:r>
        <w:rPr>
          <w:rFonts w:ascii="Times New Roman" w:eastAsia="Times New Roman" w:hAnsi="Times New Roman" w:cs="Times New Roman"/>
          <w:color w:val="000000"/>
          <w:sz w:val="28"/>
          <w:szCs w:val="28"/>
        </w:rPr>
        <w:t>1906</w:t>
      </w:r>
      <w:r w:rsidRPr="00903F15">
        <w:rPr>
          <w:rFonts w:ascii="Times New Roman" w:eastAsia="Times New Roman" w:hAnsi="Times New Roman" w:cs="Times New Roman"/>
          <w:color w:val="000000"/>
          <w:sz w:val="28"/>
          <w:szCs w:val="28"/>
        </w:rPr>
        <w:t>14-001 ПЛ2 01</w:t>
      </w:r>
    </w:p>
    <w:p w14:paraId="50844987"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Каждый плакат должен иметь название. Назван</w:t>
      </w:r>
      <w:r w:rsidRPr="005861E4">
        <w:rPr>
          <w:rFonts w:ascii="Times New Roman" w:eastAsia="Times New Roman" w:hAnsi="Times New Roman" w:cs="Times New Roman"/>
          <w:sz w:val="28"/>
          <w:szCs w:val="28"/>
        </w:rPr>
        <w:t>ия</w:t>
      </w:r>
      <w:r w:rsidRPr="00903F15">
        <w:rPr>
          <w:rFonts w:ascii="Times New Roman" w:eastAsia="Times New Roman" w:hAnsi="Times New Roman" w:cs="Times New Roman"/>
          <w:color w:val="000000"/>
          <w:sz w:val="28"/>
          <w:szCs w:val="28"/>
        </w:rPr>
        <w:t xml:space="preserve"> всех плакатов выполняются единообразно, т.е. высота букв, тип шрифта, толщина линий и контрастность на всех плакатах должны быть одинаковыми. Наименование плаката должно совпадать с его названием на лицевой стороне плаката.</w:t>
      </w:r>
    </w:p>
    <w:p w14:paraId="7E059C5A"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Угловой штамп размещается на оборотной стороне плаката. При выполнении плакатов с помощью графических устройств вывода угловые штампы и все надписи выполняются только ими.</w:t>
      </w:r>
    </w:p>
    <w:p w14:paraId="384C3782"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Основные надписи располагаются в правом нижнем углу документов вдоль короткой стороны листа.</w:t>
      </w:r>
    </w:p>
    <w:p w14:paraId="5EFA5828" w14:textId="77777777" w:rsidR="00CB0F59"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Надпись для графического документа</w:t>
      </w:r>
      <w:r>
        <w:rPr>
          <w:rFonts w:ascii="Times New Roman" w:eastAsia="Times New Roman" w:hAnsi="Times New Roman" w:cs="Times New Roman"/>
          <w:color w:val="000000"/>
          <w:sz w:val="28"/>
          <w:szCs w:val="28"/>
        </w:rPr>
        <w:t xml:space="preserve"> </w:t>
      </w:r>
      <w:r w:rsidRPr="00903F15">
        <w:rPr>
          <w:rFonts w:ascii="Times New Roman" w:eastAsia="Times New Roman" w:hAnsi="Times New Roman" w:cs="Times New Roman"/>
          <w:color w:val="000000"/>
          <w:sz w:val="28"/>
          <w:szCs w:val="28"/>
        </w:rPr>
        <w:t>представле</w:t>
      </w:r>
      <w:r>
        <w:rPr>
          <w:rFonts w:ascii="Times New Roman" w:eastAsia="Times New Roman" w:hAnsi="Times New Roman" w:cs="Times New Roman"/>
          <w:color w:val="000000"/>
          <w:sz w:val="28"/>
          <w:szCs w:val="28"/>
        </w:rPr>
        <w:t>на</w:t>
      </w:r>
      <w:r w:rsidRPr="00903F15">
        <w:rPr>
          <w:rFonts w:ascii="Times New Roman" w:eastAsia="Times New Roman" w:hAnsi="Times New Roman" w:cs="Times New Roman"/>
          <w:color w:val="000000"/>
          <w:sz w:val="28"/>
          <w:szCs w:val="28"/>
        </w:rPr>
        <w:t xml:space="preserve"> на рисунке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27</w:t>
      </w:r>
      <w:r w:rsidRPr="00903F15">
        <w:rPr>
          <w:rFonts w:ascii="Times New Roman" w:eastAsia="Times New Roman" w:hAnsi="Times New Roman" w:cs="Times New Roman"/>
          <w:color w:val="000000"/>
          <w:sz w:val="28"/>
          <w:szCs w:val="28"/>
        </w:rPr>
        <w:t>:</w:t>
      </w:r>
    </w:p>
    <w:p w14:paraId="4514DFE1"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4CDDA36A" w14:textId="77777777" w:rsidR="00CB0F59" w:rsidRPr="00903F15" w:rsidRDefault="00CB0F59" w:rsidP="00CB0F59">
      <w:pPr>
        <w:spacing w:after="0" w:line="240" w:lineRule="auto"/>
        <w:jc w:val="center"/>
        <w:rPr>
          <w:rFonts w:ascii="Times New Roman" w:eastAsia="Times New Roman" w:hAnsi="Times New Roman" w:cs="Times New Roman"/>
          <w:color w:val="000000"/>
          <w:sz w:val="28"/>
          <w:szCs w:val="28"/>
        </w:rPr>
      </w:pPr>
      <w:r w:rsidRPr="00903F15">
        <w:rPr>
          <w:rFonts w:ascii="Times New Roman" w:eastAsia="Times New Roman" w:hAnsi="Times New Roman" w:cs="Times New Roman"/>
          <w:noProof/>
          <w:color w:val="000000"/>
          <w:sz w:val="28"/>
          <w:szCs w:val="28"/>
        </w:rPr>
        <w:lastRenderedPageBreak/>
        <w:drawing>
          <wp:inline distT="0" distB="0" distL="0" distR="0" wp14:anchorId="5282F227" wp14:editId="04909199">
            <wp:extent cx="5643563" cy="2667000"/>
            <wp:effectExtent l="19050" t="19050" r="14605" b="190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8222" cy="2669202"/>
                    </a:xfrm>
                    <a:prstGeom prst="rect">
                      <a:avLst/>
                    </a:prstGeom>
                    <a:noFill/>
                    <a:ln>
                      <a:solidFill>
                        <a:schemeClr val="tx1"/>
                      </a:solidFill>
                    </a:ln>
                  </pic:spPr>
                </pic:pic>
              </a:graphicData>
            </a:graphic>
          </wp:inline>
        </w:drawing>
      </w:r>
    </w:p>
    <w:p w14:paraId="6DD2E9D4" w14:textId="77777777" w:rsidR="00CB0F59" w:rsidRPr="00903F15" w:rsidRDefault="00CB0F59" w:rsidP="00CB0F59">
      <w:pPr>
        <w:spacing w:after="0" w:line="240" w:lineRule="auto"/>
        <w:jc w:val="center"/>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 xml:space="preserve">Рис. </w:t>
      </w:r>
      <w:r>
        <w:rPr>
          <w:rFonts w:ascii="Times New Roman" w:eastAsia="Times New Roman" w:hAnsi="Times New Roman" w:cs="Times New Roman"/>
          <w:color w:val="000000"/>
          <w:sz w:val="28"/>
          <w:szCs w:val="28"/>
        </w:rPr>
        <w:t>3</w:t>
      </w:r>
      <w:r w:rsidRPr="00903F15">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27</w:t>
      </w:r>
      <w:r w:rsidRPr="00903F15">
        <w:rPr>
          <w:rFonts w:ascii="Times New Roman" w:eastAsia="Times New Roman" w:hAnsi="Times New Roman" w:cs="Times New Roman"/>
          <w:color w:val="000000"/>
          <w:sz w:val="28"/>
          <w:szCs w:val="28"/>
        </w:rPr>
        <w:t>. Основная надпись для листа графического документа</w:t>
      </w:r>
    </w:p>
    <w:p w14:paraId="4F615F6D"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6596CAB6"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В качестве графической части могут выступать следующие виды UML диаграмм:</w:t>
      </w:r>
    </w:p>
    <w:p w14:paraId="64EB9A75" w14:textId="77777777" w:rsidR="00CB0F59" w:rsidRPr="00064B0F" w:rsidRDefault="00CB0F59" w:rsidP="00CB0F59">
      <w:pPr>
        <w:pStyle w:val="ad"/>
        <w:numPr>
          <w:ilvl w:val="0"/>
          <w:numId w:val="21"/>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064B0F">
        <w:rPr>
          <w:rFonts w:ascii="Times New Roman" w:eastAsia="Times New Roman" w:hAnsi="Times New Roman" w:cs="Times New Roman"/>
          <w:color w:val="000000"/>
          <w:sz w:val="28"/>
          <w:szCs w:val="28"/>
        </w:rPr>
        <w:t>диаграмма классов;</w:t>
      </w:r>
    </w:p>
    <w:p w14:paraId="3D915B63" w14:textId="77777777" w:rsidR="00CB0F59" w:rsidRPr="00064B0F" w:rsidRDefault="00CB0F59" w:rsidP="00CB0F59">
      <w:pPr>
        <w:pStyle w:val="ad"/>
        <w:numPr>
          <w:ilvl w:val="0"/>
          <w:numId w:val="21"/>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064B0F">
        <w:rPr>
          <w:rFonts w:ascii="Times New Roman" w:eastAsia="Times New Roman" w:hAnsi="Times New Roman" w:cs="Times New Roman"/>
          <w:color w:val="000000"/>
          <w:sz w:val="28"/>
          <w:szCs w:val="28"/>
        </w:rPr>
        <w:t>диаграмма вариантов использования;</w:t>
      </w:r>
    </w:p>
    <w:p w14:paraId="0C6BB97D" w14:textId="77777777" w:rsidR="00CB0F59" w:rsidRPr="00064B0F" w:rsidRDefault="00CB0F59" w:rsidP="00CB0F59">
      <w:pPr>
        <w:pStyle w:val="ad"/>
        <w:numPr>
          <w:ilvl w:val="0"/>
          <w:numId w:val="21"/>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064B0F">
        <w:rPr>
          <w:rFonts w:ascii="Times New Roman" w:eastAsia="Times New Roman" w:hAnsi="Times New Roman" w:cs="Times New Roman"/>
          <w:color w:val="000000"/>
          <w:sz w:val="28"/>
          <w:szCs w:val="28"/>
        </w:rPr>
        <w:t>диаграмма последовательности;</w:t>
      </w:r>
    </w:p>
    <w:p w14:paraId="1BB79FB1" w14:textId="77777777" w:rsidR="00CB0F59" w:rsidRPr="00064B0F" w:rsidRDefault="00CB0F59" w:rsidP="00CB0F59">
      <w:pPr>
        <w:pStyle w:val="ad"/>
        <w:numPr>
          <w:ilvl w:val="0"/>
          <w:numId w:val="21"/>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064B0F">
        <w:rPr>
          <w:rFonts w:ascii="Times New Roman" w:eastAsia="Times New Roman" w:hAnsi="Times New Roman" w:cs="Times New Roman"/>
          <w:color w:val="000000"/>
          <w:sz w:val="28"/>
          <w:szCs w:val="28"/>
        </w:rPr>
        <w:t>диаграмма взаимодействия;</w:t>
      </w:r>
    </w:p>
    <w:p w14:paraId="6E761460" w14:textId="77777777" w:rsidR="00CB0F59" w:rsidRPr="00064B0F" w:rsidRDefault="00CB0F59" w:rsidP="00CB0F59">
      <w:pPr>
        <w:pStyle w:val="ad"/>
        <w:numPr>
          <w:ilvl w:val="0"/>
          <w:numId w:val="21"/>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064B0F">
        <w:rPr>
          <w:rFonts w:ascii="Times New Roman" w:eastAsia="Times New Roman" w:hAnsi="Times New Roman" w:cs="Times New Roman"/>
          <w:color w:val="000000"/>
          <w:sz w:val="28"/>
          <w:szCs w:val="28"/>
        </w:rPr>
        <w:t>диаграмма состояний;</w:t>
      </w:r>
    </w:p>
    <w:p w14:paraId="42F8A73A" w14:textId="77777777" w:rsidR="00CB0F59" w:rsidRPr="00064B0F" w:rsidRDefault="00CB0F59" w:rsidP="00CB0F59">
      <w:pPr>
        <w:pStyle w:val="ad"/>
        <w:numPr>
          <w:ilvl w:val="0"/>
          <w:numId w:val="21"/>
        </w:numPr>
        <w:tabs>
          <w:tab w:val="left" w:pos="567"/>
          <w:tab w:val="left" w:pos="993"/>
        </w:tabs>
        <w:spacing w:after="0" w:line="240" w:lineRule="auto"/>
        <w:ind w:left="0" w:firstLine="709"/>
        <w:jc w:val="both"/>
        <w:rPr>
          <w:rFonts w:ascii="Times New Roman" w:eastAsia="Times New Roman" w:hAnsi="Times New Roman" w:cs="Times New Roman"/>
          <w:color w:val="000000"/>
          <w:sz w:val="28"/>
          <w:szCs w:val="28"/>
        </w:rPr>
      </w:pPr>
      <w:r w:rsidRPr="00064B0F">
        <w:rPr>
          <w:rFonts w:ascii="Times New Roman" w:eastAsia="Times New Roman" w:hAnsi="Times New Roman" w:cs="Times New Roman"/>
          <w:color w:val="000000"/>
          <w:sz w:val="28"/>
          <w:szCs w:val="28"/>
        </w:rPr>
        <w:t>диаграмма деятельности.</w:t>
      </w:r>
    </w:p>
    <w:p w14:paraId="58343BC1"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r w:rsidRPr="00903F15">
        <w:rPr>
          <w:rFonts w:ascii="Times New Roman" w:eastAsia="Times New Roman" w:hAnsi="Times New Roman" w:cs="Times New Roman"/>
          <w:color w:val="000000"/>
          <w:sz w:val="28"/>
          <w:szCs w:val="28"/>
        </w:rPr>
        <w:t>В качестве графической части при проектировании базы данных обязательно должны выступать диаграммы «Сущность</w:t>
      </w:r>
      <w:r w:rsidRPr="000D1869">
        <w:rPr>
          <w:rFonts w:ascii="Times New Roman" w:eastAsia="Times New Roman" w:hAnsi="Times New Roman" w:cs="Times New Roman"/>
          <w:color w:val="000000"/>
          <w:sz w:val="28"/>
          <w:szCs w:val="28"/>
        </w:rPr>
        <w:t>-</w:t>
      </w:r>
      <w:r w:rsidRPr="00903F15">
        <w:rPr>
          <w:rFonts w:ascii="Times New Roman" w:eastAsia="Times New Roman" w:hAnsi="Times New Roman" w:cs="Times New Roman"/>
          <w:color w:val="000000"/>
          <w:sz w:val="28"/>
          <w:szCs w:val="28"/>
        </w:rPr>
        <w:t>связь» (логическая модель данных), физическая структура БД (взаимодействие таблиц).</w:t>
      </w:r>
    </w:p>
    <w:p w14:paraId="66E5333A"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01EB294B" w14:textId="77777777" w:rsidR="00CB0F59" w:rsidRPr="00A73A04"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359BC0F8"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pPr>
    </w:p>
    <w:p w14:paraId="3346AFB5" w14:textId="77777777" w:rsidR="00CB0F59" w:rsidRPr="00903F15" w:rsidRDefault="00CB0F59" w:rsidP="00CB0F59">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sectPr w:rsidR="00CB0F59" w:rsidRPr="00903F15">
          <w:pgSz w:w="11906" w:h="16838"/>
          <w:pgMar w:top="1134" w:right="850" w:bottom="1134" w:left="1701" w:header="708" w:footer="708" w:gutter="0"/>
          <w:cols w:space="708"/>
          <w:docGrid w:linePitch="360"/>
        </w:sectPr>
      </w:pPr>
    </w:p>
    <w:p w14:paraId="39CF736B" w14:textId="77777777" w:rsidR="00CB0F59" w:rsidRPr="00903F15" w:rsidRDefault="00CB0F59" w:rsidP="00CB0F59">
      <w:pPr>
        <w:tabs>
          <w:tab w:val="left" w:pos="567"/>
          <w:tab w:val="left" w:pos="993"/>
        </w:tabs>
        <w:spacing w:after="0" w:line="240" w:lineRule="auto"/>
        <w:jc w:val="both"/>
        <w:rPr>
          <w:rFonts w:ascii="Times New Roman" w:eastAsia="Times New Roman" w:hAnsi="Times New Roman" w:cs="Times New Roman"/>
          <w:color w:val="000000"/>
          <w:sz w:val="28"/>
          <w:szCs w:val="28"/>
        </w:rPr>
        <w:sectPr w:rsidR="00CB0F59" w:rsidRPr="00903F15" w:rsidSect="002F78FC">
          <w:type w:val="continuous"/>
          <w:pgSz w:w="11906" w:h="16838"/>
          <w:pgMar w:top="1134" w:right="850" w:bottom="1134" w:left="1701" w:header="708" w:footer="708" w:gutter="0"/>
          <w:cols w:num="2" w:space="708"/>
          <w:docGrid w:linePitch="360"/>
        </w:sectPr>
      </w:pPr>
    </w:p>
    <w:p w14:paraId="594928A3" w14:textId="77777777" w:rsidR="005A0178" w:rsidRPr="00903F15" w:rsidRDefault="005A0178" w:rsidP="001C3933">
      <w:pPr>
        <w:tabs>
          <w:tab w:val="left" w:pos="567"/>
          <w:tab w:val="left" w:pos="993"/>
        </w:tabs>
        <w:spacing w:after="0" w:line="240" w:lineRule="auto"/>
        <w:ind w:firstLine="709"/>
        <w:jc w:val="both"/>
        <w:rPr>
          <w:rFonts w:ascii="Times New Roman" w:eastAsia="Times New Roman" w:hAnsi="Times New Roman" w:cs="Times New Roman"/>
          <w:color w:val="000000"/>
          <w:sz w:val="28"/>
          <w:szCs w:val="28"/>
        </w:rPr>
        <w:sectPr w:rsidR="005A0178" w:rsidRPr="00903F15" w:rsidSect="002F78FC">
          <w:type w:val="continuous"/>
          <w:pgSz w:w="11906" w:h="16838"/>
          <w:pgMar w:top="1134" w:right="850" w:bottom="1134" w:left="1701" w:header="708" w:footer="708" w:gutter="0"/>
          <w:cols w:num="2" w:space="708"/>
          <w:docGrid w:linePitch="360"/>
        </w:sectPr>
      </w:pPr>
    </w:p>
    <w:p w14:paraId="51894847" w14:textId="384AB448" w:rsidR="00542CE2" w:rsidRPr="003D187C" w:rsidRDefault="003D187C" w:rsidP="001C3933">
      <w:pPr>
        <w:pStyle w:val="a0"/>
      </w:pPr>
      <w:bookmarkStart w:id="14" w:name="_Toc227754054"/>
      <w:r w:rsidRPr="003D187C">
        <w:rPr>
          <w:caps w:val="0"/>
        </w:rPr>
        <w:lastRenderedPageBreak/>
        <w:t xml:space="preserve">Перечень тем </w:t>
      </w:r>
      <w:r w:rsidR="000946BD">
        <w:rPr>
          <w:caps w:val="0"/>
        </w:rPr>
        <w:t>курсовых</w:t>
      </w:r>
      <w:r w:rsidR="00542CE2" w:rsidRPr="003D187C">
        <w:t xml:space="preserve"> </w:t>
      </w:r>
      <w:r w:rsidRPr="003D187C">
        <w:rPr>
          <w:caps w:val="0"/>
        </w:rPr>
        <w:t>проектов</w:t>
      </w:r>
      <w:bookmarkEnd w:id="14"/>
      <w:r w:rsidR="00AD3834" w:rsidRPr="003D187C">
        <w:t xml:space="preserve"> </w:t>
      </w:r>
      <w:r w:rsidR="00142EB6" w:rsidRPr="003D187C">
        <w:t xml:space="preserve"> </w:t>
      </w:r>
    </w:p>
    <w:p w14:paraId="38081BC1" w14:textId="77777777" w:rsidR="00260546" w:rsidRPr="00155461" w:rsidRDefault="00260546" w:rsidP="001C3933">
      <w:pPr>
        <w:tabs>
          <w:tab w:val="left" w:pos="567"/>
        </w:tabs>
        <w:spacing w:after="0" w:line="240" w:lineRule="auto"/>
        <w:ind w:firstLine="709"/>
        <w:jc w:val="center"/>
        <w:rPr>
          <w:rFonts w:ascii="Times New Roman" w:hAnsi="Times New Roman" w:cs="Times New Roman"/>
          <w:b/>
          <w:bCs/>
          <w:color w:val="FF0000"/>
          <w:sz w:val="28"/>
          <w:szCs w:val="28"/>
        </w:rPr>
      </w:pPr>
    </w:p>
    <w:p w14:paraId="07FB72FF"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администратора фитнесс-клуба.</w:t>
      </w:r>
    </w:p>
    <w:p w14:paraId="5477664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администратора школы искусств.</w:t>
      </w:r>
    </w:p>
    <w:p w14:paraId="039BBED9"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почты.</w:t>
      </w:r>
    </w:p>
    <w:p w14:paraId="08F54F2C"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управляющего складом компании.</w:t>
      </w:r>
    </w:p>
    <w:p w14:paraId="45EAF146"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расчета амортизации основных средств предприятия.</w:t>
      </w:r>
    </w:p>
    <w:p w14:paraId="6136DD4C"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учета и списания средств.</w:t>
      </w:r>
    </w:p>
    <w:p w14:paraId="10D4A8C5"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расчета стоимости ремонта(строительства) помещений.</w:t>
      </w:r>
    </w:p>
    <w:p w14:paraId="495B403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расчетов в системе кредитования.</w:t>
      </w:r>
    </w:p>
    <w:p w14:paraId="4CBB761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управления работой строительной организации.</w:t>
      </w:r>
    </w:p>
    <w:p w14:paraId="4EAE30B6"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управления работой ателье.</w:t>
      </w:r>
    </w:p>
    <w:p w14:paraId="0B8FA69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управления работой мастерской по ремонту бытовой техники.</w:t>
      </w:r>
    </w:p>
    <w:p w14:paraId="20F6949F"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управления работой автомагазина запасных частей.</w:t>
      </w:r>
    </w:p>
    <w:p w14:paraId="2EB0603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управления работой ресторана.</w:t>
      </w:r>
    </w:p>
    <w:p w14:paraId="3F68109F"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фирмы по оказания транспортных услуг.</w:t>
      </w:r>
    </w:p>
    <w:p w14:paraId="16527A2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фирмы по прокату бытовой техники.</w:t>
      </w:r>
    </w:p>
    <w:p w14:paraId="75251490"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зоомагазина.</w:t>
      </w:r>
    </w:p>
    <w:p w14:paraId="2A92D5D2"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санатория.</w:t>
      </w:r>
    </w:p>
    <w:p w14:paraId="5E21965B"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учета личных финансов.</w:t>
      </w:r>
    </w:p>
    <w:p w14:paraId="4991FC52"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книжного магазина.</w:t>
      </w:r>
    </w:p>
    <w:p w14:paraId="0089B8C6"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салона красоты.</w:t>
      </w:r>
    </w:p>
    <w:p w14:paraId="3E823562"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транспортной компании.</w:t>
      </w:r>
    </w:p>
    <w:p w14:paraId="2446C5F3"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управляющего персоналом.</w:t>
      </w:r>
    </w:p>
    <w:p w14:paraId="4A24B5F2"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отдела кадров организации.</w:t>
      </w:r>
    </w:p>
    <w:p w14:paraId="7D64E75E"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салона мобильной связи.</w:t>
      </w:r>
    </w:p>
    <w:p w14:paraId="230CF4EA"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аптеки.</w:t>
      </w:r>
    </w:p>
    <w:p w14:paraId="431C80E9"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работы агентства недвижимости.</w:t>
      </w:r>
    </w:p>
    <w:p w14:paraId="378A448F"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HR-процессов</w:t>
      </w:r>
    </w:p>
    <w:p w14:paraId="4E74FA9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«Автосалон».</w:t>
      </w:r>
    </w:p>
    <w:p w14:paraId="78BE481F"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«Система управления проектами».</w:t>
      </w:r>
    </w:p>
    <w:p w14:paraId="36E1C23A"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«Фитнесс-</w:t>
      </w:r>
      <w:proofErr w:type="spellStart"/>
      <w:r w:rsidRPr="00652712">
        <w:rPr>
          <w:rFonts w:ascii="Times New Roman" w:hAnsi="Times New Roman" w:cs="Times New Roman"/>
          <w:sz w:val="28"/>
          <w:szCs w:val="28"/>
        </w:rPr>
        <w:t>трекер</w:t>
      </w:r>
      <w:proofErr w:type="spellEnd"/>
      <w:r w:rsidRPr="00652712">
        <w:rPr>
          <w:rFonts w:ascii="Times New Roman" w:hAnsi="Times New Roman" w:cs="Times New Roman"/>
          <w:sz w:val="28"/>
          <w:szCs w:val="28"/>
        </w:rPr>
        <w:t>».</w:t>
      </w:r>
    </w:p>
    <w:p w14:paraId="0DE4F361"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«Платформа для онлайн обучения».</w:t>
      </w:r>
    </w:p>
    <w:p w14:paraId="23598E95"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«Система управления документами».</w:t>
      </w:r>
    </w:p>
    <w:p w14:paraId="3DBFA26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«Игровое сообщество».</w:t>
      </w:r>
    </w:p>
    <w:p w14:paraId="7BC60CB3"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«Онлайн-библиотека».</w:t>
      </w:r>
    </w:p>
    <w:p w14:paraId="77E23393"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«Календарь событий».</w:t>
      </w:r>
    </w:p>
    <w:p w14:paraId="3BE174AE"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«Система онлайн-заказов билетов на транспорт».</w:t>
      </w:r>
    </w:p>
    <w:p w14:paraId="53460ECD"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lastRenderedPageBreak/>
        <w:t>Веб-приложение «Система онлайн-бронирования номеров в отеле».</w:t>
      </w:r>
    </w:p>
    <w:p w14:paraId="41B2B546"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«Сервис онлайн-перевода».</w:t>
      </w:r>
    </w:p>
    <w:p w14:paraId="7FE1205B"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«Сайт для обмена языковыми знаниями».</w:t>
      </w:r>
    </w:p>
    <w:p w14:paraId="7AA352C5"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Веб-приложение «Система онлайн-заказа продуктов питания».</w:t>
      </w:r>
    </w:p>
    <w:p w14:paraId="66AB3864"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менеджера по продаже компьютеров.</w:t>
      </w:r>
    </w:p>
    <w:p w14:paraId="519F32A9"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менеджера по продаже ПО.</w:t>
      </w:r>
    </w:p>
    <w:p w14:paraId="6367718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менеджера по продаже книг.</w:t>
      </w:r>
    </w:p>
    <w:p w14:paraId="127B5D14"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менеджера по продаже автомобилей.</w:t>
      </w:r>
    </w:p>
    <w:p w14:paraId="21AE869C"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менеджера по продаже строительных материалов.</w:t>
      </w:r>
    </w:p>
    <w:p w14:paraId="3F6EC6F2"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менеджера по продаже бытовой техники.</w:t>
      </w:r>
    </w:p>
    <w:p w14:paraId="17D2F534"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менеджера по продаже электроники.</w:t>
      </w:r>
    </w:p>
    <w:p w14:paraId="131583B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менеджера по продаже продуктов питания.</w:t>
      </w:r>
    </w:p>
    <w:p w14:paraId="3B6AC352"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автосервиса.</w:t>
      </w:r>
    </w:p>
    <w:p w14:paraId="09D3F15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банка.</w:t>
      </w:r>
    </w:p>
    <w:p w14:paraId="22DE5433"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ЖЭС.</w:t>
      </w:r>
    </w:p>
    <w:p w14:paraId="4650E7D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магазина по продаже одежды.</w:t>
      </w:r>
    </w:p>
    <w:p w14:paraId="28DB0F9A"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склада.</w:t>
      </w:r>
    </w:p>
    <w:p w14:paraId="76F26161"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автовокзала.</w:t>
      </w:r>
    </w:p>
    <w:p w14:paraId="4B8ECFA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кинотеатра.</w:t>
      </w:r>
    </w:p>
    <w:p w14:paraId="40C13EF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магазина спортивных товаров.</w:t>
      </w:r>
    </w:p>
    <w:p w14:paraId="509968E4"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туристической фирмы.</w:t>
      </w:r>
    </w:p>
    <w:p w14:paraId="2859C08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музыкального магазина.</w:t>
      </w:r>
    </w:p>
    <w:p w14:paraId="163BE2BF"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мебельного магазина.</w:t>
      </w:r>
    </w:p>
    <w:p w14:paraId="12767BDA"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салона штор.</w:t>
      </w:r>
    </w:p>
    <w:p w14:paraId="667A1217"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сотрудника приемной комиссии учреждения образования.</w:t>
      </w:r>
    </w:p>
    <w:p w14:paraId="7414E986"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администратора общежития.</w:t>
      </w:r>
    </w:p>
    <w:p w14:paraId="614FAC78"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администратора концертного зала.</w:t>
      </w:r>
    </w:p>
    <w:p w14:paraId="48985BEC" w14:textId="77777777" w:rsidR="00652712" w:rsidRPr="00652712" w:rsidRDefault="00652712" w:rsidP="00652712">
      <w:pPr>
        <w:pStyle w:val="ad"/>
        <w:numPr>
          <w:ilvl w:val="0"/>
          <w:numId w:val="39"/>
        </w:numPr>
        <w:spacing w:after="0" w:line="240" w:lineRule="auto"/>
        <w:ind w:left="0" w:firstLine="709"/>
        <w:jc w:val="both"/>
        <w:rPr>
          <w:rFonts w:ascii="Times New Roman" w:hAnsi="Times New Roman" w:cs="Times New Roman"/>
          <w:sz w:val="28"/>
          <w:szCs w:val="28"/>
        </w:rPr>
      </w:pPr>
      <w:r w:rsidRPr="00652712">
        <w:rPr>
          <w:rFonts w:ascii="Times New Roman" w:hAnsi="Times New Roman" w:cs="Times New Roman"/>
          <w:sz w:val="28"/>
          <w:szCs w:val="28"/>
        </w:rPr>
        <w:t>Приложение для автоматизации места администратора салона красоты.</w:t>
      </w:r>
    </w:p>
    <w:p w14:paraId="6E1C1A6C" w14:textId="5CA4FD28" w:rsidR="00542CE2" w:rsidRPr="00903F15" w:rsidRDefault="00542CE2" w:rsidP="001C3933">
      <w:pPr>
        <w:tabs>
          <w:tab w:val="left" w:pos="1134"/>
        </w:tabs>
        <w:spacing w:after="0" w:line="240" w:lineRule="auto"/>
        <w:ind w:firstLine="709"/>
        <w:jc w:val="both"/>
        <w:rPr>
          <w:rFonts w:ascii="Times New Roman" w:eastAsia="Times New Roman" w:hAnsi="Times New Roman" w:cs="Times New Roman"/>
          <w:color w:val="000000"/>
          <w:sz w:val="28"/>
          <w:szCs w:val="28"/>
        </w:rPr>
        <w:sectPr w:rsidR="00542CE2" w:rsidRPr="00903F15" w:rsidSect="00F248E8">
          <w:pgSz w:w="11906" w:h="16838"/>
          <w:pgMar w:top="1134" w:right="851" w:bottom="1134" w:left="1134" w:header="709" w:footer="709" w:gutter="0"/>
          <w:cols w:space="708"/>
          <w:docGrid w:linePitch="360"/>
        </w:sectPr>
      </w:pPr>
    </w:p>
    <w:p w14:paraId="3604F375" w14:textId="451E368E" w:rsidR="00640FBC" w:rsidRDefault="003D187C" w:rsidP="001C3933">
      <w:pPr>
        <w:pStyle w:val="a0"/>
        <w:numPr>
          <w:ilvl w:val="0"/>
          <w:numId w:val="0"/>
        </w:numPr>
        <w:ind w:left="720"/>
        <w:jc w:val="right"/>
        <w:rPr>
          <w:color w:val="00B050"/>
        </w:rPr>
      </w:pPr>
      <w:bookmarkStart w:id="15" w:name="_Toc227754055"/>
      <w:r w:rsidRPr="00303849">
        <w:rPr>
          <w:caps w:val="0"/>
        </w:rPr>
        <w:lastRenderedPageBreak/>
        <w:t xml:space="preserve">Приложение </w:t>
      </w:r>
      <w:r w:rsidR="00542CE2" w:rsidRPr="00303849">
        <w:t>1</w:t>
      </w:r>
      <w:bookmarkEnd w:id="15"/>
      <w:r w:rsidR="00FE3B4C">
        <w:rPr>
          <w:color w:val="00B050"/>
        </w:rPr>
        <w:t xml:space="preserve"> </w:t>
      </w:r>
    </w:p>
    <w:p w14:paraId="36AF303D" w14:textId="77777777" w:rsidR="00640FBC" w:rsidRDefault="00640FBC" w:rsidP="001C3933">
      <w:pPr>
        <w:tabs>
          <w:tab w:val="left" w:pos="567"/>
        </w:tabs>
        <w:spacing w:after="0" w:line="240" w:lineRule="auto"/>
        <w:jc w:val="right"/>
        <w:rPr>
          <w:noProof/>
        </w:rPr>
      </w:pPr>
    </w:p>
    <w:p w14:paraId="40698229" w14:textId="521FFFCE" w:rsidR="00640FBC" w:rsidRDefault="003B2830" w:rsidP="001C3933">
      <w:pPr>
        <w:tabs>
          <w:tab w:val="left" w:pos="567"/>
        </w:tabs>
        <w:spacing w:after="0" w:line="240" w:lineRule="auto"/>
        <w:jc w:val="right"/>
        <w:rPr>
          <w:rFonts w:ascii="Times New Roman" w:hAnsi="Times New Roman" w:cs="Times New Roman"/>
          <w:b/>
          <w:sz w:val="28"/>
          <w:szCs w:val="28"/>
        </w:rPr>
      </w:pPr>
      <w:r w:rsidRPr="00961F8C">
        <w:rPr>
          <w:rFonts w:ascii="Times New Roman" w:hAnsi="Times New Roman" w:cs="Times New Roman"/>
          <w:b/>
          <w:bCs/>
          <w:noProof/>
          <w:color w:val="00B050"/>
          <w:sz w:val="28"/>
          <w:szCs w:val="28"/>
        </w:rPr>
        <w:drawing>
          <wp:inline distT="0" distB="0" distL="0" distR="0" wp14:anchorId="30A569C3" wp14:editId="54D73535">
            <wp:extent cx="6060950" cy="8512928"/>
            <wp:effectExtent l="19050" t="19050" r="16510" b="215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68446" cy="8523456"/>
                    </a:xfrm>
                    <a:prstGeom prst="rect">
                      <a:avLst/>
                    </a:prstGeom>
                    <a:ln>
                      <a:solidFill>
                        <a:schemeClr val="tx1"/>
                      </a:solidFill>
                    </a:ln>
                  </pic:spPr>
                </pic:pic>
              </a:graphicData>
            </a:graphic>
          </wp:inline>
        </w:drawing>
      </w:r>
      <w:r w:rsidR="00640FBC">
        <w:rPr>
          <w:rFonts w:ascii="Times New Roman" w:hAnsi="Times New Roman" w:cs="Times New Roman"/>
          <w:b/>
          <w:bCs/>
          <w:color w:val="00B050"/>
          <w:sz w:val="28"/>
          <w:szCs w:val="28"/>
        </w:rPr>
        <w:t xml:space="preserve"> </w:t>
      </w:r>
    </w:p>
    <w:p w14:paraId="5192ACA0" w14:textId="664FAFA0" w:rsidR="00516490" w:rsidRPr="005E0771" w:rsidRDefault="00B77A51" w:rsidP="001C3933">
      <w:pPr>
        <w:pStyle w:val="a0"/>
        <w:numPr>
          <w:ilvl w:val="0"/>
          <w:numId w:val="0"/>
        </w:numPr>
        <w:ind w:left="720"/>
        <w:jc w:val="right"/>
        <w:rPr>
          <w:color w:val="00B050"/>
        </w:rPr>
      </w:pPr>
      <w:r>
        <w:br w:type="page"/>
      </w:r>
      <w:bookmarkStart w:id="16" w:name="_Toc227754056"/>
      <w:r w:rsidR="003D187C" w:rsidRPr="00CD53FB">
        <w:rPr>
          <w:caps w:val="0"/>
        </w:rPr>
        <w:lastRenderedPageBreak/>
        <w:t xml:space="preserve">Приложение </w:t>
      </w:r>
      <w:r w:rsidR="00CD53FB">
        <w:t>2</w:t>
      </w:r>
      <w:bookmarkEnd w:id="16"/>
      <w:r w:rsidR="005E0771">
        <w:t xml:space="preserve"> </w:t>
      </w:r>
    </w:p>
    <w:p w14:paraId="67E41667" w14:textId="77777777" w:rsidR="00C126D6" w:rsidRDefault="00C126D6" w:rsidP="001C3933">
      <w:pPr>
        <w:tabs>
          <w:tab w:val="left" w:pos="567"/>
        </w:tabs>
        <w:spacing w:after="0" w:line="240" w:lineRule="auto"/>
        <w:ind w:firstLine="709"/>
        <w:jc w:val="right"/>
        <w:rPr>
          <w:rFonts w:ascii="Times New Roman" w:hAnsi="Times New Roman" w:cs="Times New Roman"/>
          <w:b/>
          <w:bCs/>
          <w:sz w:val="28"/>
          <w:szCs w:val="28"/>
        </w:rPr>
      </w:pPr>
    </w:p>
    <w:p w14:paraId="7E0BDAAF" w14:textId="61F0DBF1" w:rsidR="00516490" w:rsidRDefault="00B45F41" w:rsidP="001C3933">
      <w:pPr>
        <w:spacing w:line="240" w:lineRule="auto"/>
        <w:rPr>
          <w:rFonts w:ascii="Times New Roman" w:hAnsi="Times New Roman" w:cs="Times New Roman"/>
          <w:b/>
          <w:bCs/>
          <w:sz w:val="28"/>
          <w:szCs w:val="28"/>
        </w:rPr>
      </w:pPr>
      <w:r w:rsidRPr="00B45F41">
        <w:rPr>
          <w:rFonts w:ascii="Times New Roman" w:hAnsi="Times New Roman" w:cs="Times New Roman"/>
          <w:b/>
          <w:bCs/>
          <w:sz w:val="28"/>
          <w:szCs w:val="28"/>
        </w:rPr>
        <w:drawing>
          <wp:inline distT="0" distB="0" distL="0" distR="0" wp14:anchorId="7032A4F5" wp14:editId="663B55C4">
            <wp:extent cx="6299835" cy="3919855"/>
            <wp:effectExtent l="19050" t="19050" r="24765" b="2349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99835" cy="3919855"/>
                    </a:xfrm>
                    <a:prstGeom prst="rect">
                      <a:avLst/>
                    </a:prstGeom>
                    <a:ln>
                      <a:solidFill>
                        <a:schemeClr val="tx1"/>
                      </a:solidFill>
                    </a:ln>
                  </pic:spPr>
                </pic:pic>
              </a:graphicData>
            </a:graphic>
          </wp:inline>
        </w:drawing>
      </w:r>
    </w:p>
    <w:p w14:paraId="11857018" w14:textId="77777777" w:rsidR="004D57EB" w:rsidRDefault="004D57EB" w:rsidP="001C3933">
      <w:pPr>
        <w:spacing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2C5F692" w14:textId="0DB40FA5" w:rsidR="00516490" w:rsidRPr="00ED5E12" w:rsidRDefault="003D187C" w:rsidP="001C3933">
      <w:pPr>
        <w:pStyle w:val="a0"/>
        <w:numPr>
          <w:ilvl w:val="0"/>
          <w:numId w:val="0"/>
        </w:numPr>
        <w:ind w:left="720"/>
        <w:jc w:val="right"/>
        <w:rPr>
          <w:color w:val="00B050"/>
        </w:rPr>
      </w:pPr>
      <w:bookmarkStart w:id="17" w:name="_Toc227754057"/>
      <w:r w:rsidRPr="00CD53FB">
        <w:rPr>
          <w:caps w:val="0"/>
        </w:rPr>
        <w:lastRenderedPageBreak/>
        <w:t xml:space="preserve">Приложение </w:t>
      </w:r>
      <w:r w:rsidR="00CD53FB">
        <w:t>3</w:t>
      </w:r>
      <w:bookmarkEnd w:id="17"/>
      <w:r w:rsidR="00ED5E12">
        <w:t xml:space="preserve"> </w:t>
      </w:r>
    </w:p>
    <w:p w14:paraId="09B7076F" w14:textId="4DA4E25F" w:rsidR="00C126D6" w:rsidRDefault="00C126D6" w:rsidP="001C3933">
      <w:pPr>
        <w:tabs>
          <w:tab w:val="left" w:pos="567"/>
        </w:tabs>
        <w:spacing w:after="0" w:line="240" w:lineRule="auto"/>
        <w:ind w:firstLine="709"/>
        <w:jc w:val="right"/>
        <w:rPr>
          <w:rFonts w:ascii="Times New Roman" w:hAnsi="Times New Roman" w:cs="Times New Roman"/>
          <w:b/>
          <w:bCs/>
          <w:sz w:val="28"/>
          <w:szCs w:val="28"/>
        </w:rPr>
      </w:pPr>
    </w:p>
    <w:p w14:paraId="4BFA1689" w14:textId="77777777" w:rsidR="00C126D6" w:rsidRPr="00FE0112" w:rsidRDefault="00C126D6" w:rsidP="001C3933">
      <w:pPr>
        <w:spacing w:after="0" w:line="240" w:lineRule="auto"/>
        <w:jc w:val="center"/>
        <w:rPr>
          <w:rFonts w:ascii="Times New Roman" w:hAnsi="Times New Roman" w:cs="Times New Roman"/>
          <w:bCs/>
          <w:sz w:val="32"/>
          <w:szCs w:val="32"/>
        </w:rPr>
      </w:pPr>
      <w:r w:rsidRPr="00FE0112">
        <w:rPr>
          <w:rFonts w:ascii="Times New Roman" w:hAnsi="Times New Roman" w:cs="Times New Roman"/>
          <w:bCs/>
          <w:sz w:val="32"/>
          <w:szCs w:val="32"/>
        </w:rPr>
        <w:t>АННОТАЦИЯ</w:t>
      </w:r>
    </w:p>
    <w:p w14:paraId="543F5BDC" w14:textId="77777777" w:rsidR="00C126D6" w:rsidRPr="00496FA3" w:rsidRDefault="00C126D6" w:rsidP="001C3933">
      <w:pPr>
        <w:spacing w:after="0" w:line="240" w:lineRule="auto"/>
        <w:jc w:val="center"/>
        <w:rPr>
          <w:rFonts w:ascii="Times New Roman" w:hAnsi="Times New Roman" w:cs="Times New Roman"/>
          <w:bCs/>
          <w:sz w:val="28"/>
          <w:szCs w:val="28"/>
        </w:rPr>
      </w:pPr>
    </w:p>
    <w:p w14:paraId="1DB3FBD0" w14:textId="451F1119" w:rsidR="00C126D6" w:rsidRPr="00496FA3" w:rsidRDefault="000946BD" w:rsidP="001C3933">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Курсовой </w:t>
      </w:r>
      <w:r w:rsidR="00C126D6" w:rsidRPr="00496FA3">
        <w:rPr>
          <w:rFonts w:ascii="Times New Roman" w:hAnsi="Times New Roman" w:cs="Times New Roman"/>
          <w:bCs/>
          <w:sz w:val="28"/>
          <w:szCs w:val="28"/>
        </w:rPr>
        <w:t xml:space="preserve">проект на тему </w:t>
      </w:r>
      <w:r w:rsidR="00C126D6" w:rsidRPr="00FE0112">
        <w:rPr>
          <w:rFonts w:ascii="Times New Roman" w:hAnsi="Times New Roman" w:cs="Times New Roman"/>
          <w:bCs/>
          <w:color w:val="FF0000"/>
          <w:sz w:val="28"/>
          <w:szCs w:val="28"/>
        </w:rPr>
        <w:t>«…»</w:t>
      </w:r>
      <w:r w:rsidR="00C126D6" w:rsidRPr="00496FA3">
        <w:rPr>
          <w:rFonts w:ascii="Times New Roman" w:hAnsi="Times New Roman" w:cs="Times New Roman"/>
          <w:bCs/>
          <w:sz w:val="28"/>
          <w:szCs w:val="28"/>
        </w:rPr>
        <w:t xml:space="preserve"> состоит из программного средства, пояснительной записки и графической части.</w:t>
      </w:r>
    </w:p>
    <w:p w14:paraId="1CD01BD4" w14:textId="77777777" w:rsidR="00C126D6" w:rsidRPr="00FE0112" w:rsidRDefault="00C126D6" w:rsidP="001C3933">
      <w:pPr>
        <w:spacing w:after="0" w:line="240" w:lineRule="auto"/>
        <w:ind w:firstLine="709"/>
        <w:jc w:val="both"/>
        <w:rPr>
          <w:rFonts w:ascii="Times New Roman" w:hAnsi="Times New Roman" w:cs="Times New Roman"/>
          <w:bCs/>
          <w:color w:val="FF0000"/>
          <w:sz w:val="28"/>
          <w:szCs w:val="28"/>
        </w:rPr>
      </w:pPr>
      <w:r w:rsidRPr="00496FA3">
        <w:rPr>
          <w:rFonts w:ascii="Times New Roman" w:hAnsi="Times New Roman" w:cs="Times New Roman"/>
          <w:bCs/>
          <w:sz w:val="28"/>
          <w:szCs w:val="28"/>
        </w:rPr>
        <w:t>Программное средство предназначено для</w:t>
      </w:r>
      <w:proofErr w:type="gramStart"/>
      <w:r>
        <w:rPr>
          <w:rFonts w:ascii="Times New Roman" w:hAnsi="Times New Roman" w:cs="Times New Roman"/>
          <w:bCs/>
          <w:sz w:val="28"/>
          <w:szCs w:val="28"/>
        </w:rPr>
        <w:t xml:space="preserve"> </w:t>
      </w:r>
      <w:r w:rsidRPr="00FE0112">
        <w:rPr>
          <w:rFonts w:ascii="Times New Roman" w:hAnsi="Times New Roman" w:cs="Times New Roman"/>
          <w:bCs/>
          <w:color w:val="FF0000"/>
          <w:sz w:val="28"/>
          <w:szCs w:val="28"/>
        </w:rPr>
        <w:t>….</w:t>
      </w:r>
      <w:proofErr w:type="gramEnd"/>
      <w:r w:rsidRPr="00FE0112">
        <w:rPr>
          <w:rFonts w:ascii="Times New Roman" w:hAnsi="Times New Roman" w:cs="Times New Roman"/>
          <w:bCs/>
          <w:color w:val="FF0000"/>
          <w:sz w:val="28"/>
          <w:szCs w:val="28"/>
        </w:rPr>
        <w:t>.</w:t>
      </w:r>
    </w:p>
    <w:p w14:paraId="76C84F81" w14:textId="452C4440" w:rsidR="00C126D6" w:rsidRPr="00496FA3" w:rsidRDefault="00C126D6" w:rsidP="001C3933">
      <w:pPr>
        <w:spacing w:after="0" w:line="240" w:lineRule="auto"/>
        <w:ind w:firstLine="709"/>
        <w:jc w:val="both"/>
        <w:rPr>
          <w:rFonts w:ascii="Times New Roman" w:hAnsi="Times New Roman" w:cs="Times New Roman"/>
          <w:bCs/>
          <w:sz w:val="28"/>
          <w:szCs w:val="28"/>
        </w:rPr>
      </w:pPr>
      <w:r w:rsidRPr="00496FA3">
        <w:rPr>
          <w:rFonts w:ascii="Times New Roman" w:hAnsi="Times New Roman" w:cs="Times New Roman"/>
          <w:bCs/>
          <w:sz w:val="28"/>
          <w:szCs w:val="28"/>
        </w:rPr>
        <w:t>Программное средство разработано в среде программирования</w:t>
      </w:r>
      <w:r w:rsidR="00FE0112">
        <w:rPr>
          <w:rFonts w:ascii="Times New Roman" w:hAnsi="Times New Roman" w:cs="Times New Roman"/>
          <w:bCs/>
          <w:sz w:val="28"/>
          <w:szCs w:val="28"/>
        </w:rPr>
        <w:t xml:space="preserve"> </w:t>
      </w:r>
      <w:r w:rsidRPr="00FE0112">
        <w:rPr>
          <w:rFonts w:ascii="Times New Roman" w:hAnsi="Times New Roman" w:cs="Times New Roman"/>
          <w:bCs/>
          <w:color w:val="FF0000"/>
          <w:sz w:val="28"/>
          <w:szCs w:val="28"/>
        </w:rPr>
        <w:t>…</w:t>
      </w:r>
      <w:r w:rsidRPr="00496FA3">
        <w:rPr>
          <w:rFonts w:ascii="Times New Roman" w:hAnsi="Times New Roman" w:cs="Times New Roman"/>
          <w:bCs/>
          <w:sz w:val="28"/>
          <w:szCs w:val="28"/>
        </w:rPr>
        <w:t xml:space="preserve"> с использованием языков программирования </w:t>
      </w:r>
      <w:r w:rsidRPr="00FE0112">
        <w:rPr>
          <w:rFonts w:ascii="Times New Roman" w:hAnsi="Times New Roman" w:cs="Times New Roman"/>
          <w:bCs/>
          <w:color w:val="FF0000"/>
          <w:sz w:val="28"/>
          <w:szCs w:val="28"/>
        </w:rPr>
        <w:t xml:space="preserve">(технологий, </w:t>
      </w:r>
      <w:proofErr w:type="gramStart"/>
      <w:r w:rsidRPr="00FE0112">
        <w:rPr>
          <w:rFonts w:ascii="Times New Roman" w:hAnsi="Times New Roman" w:cs="Times New Roman"/>
          <w:bCs/>
          <w:color w:val="FF0000"/>
          <w:sz w:val="28"/>
          <w:szCs w:val="28"/>
        </w:rPr>
        <w:t>фреймворков)…</w:t>
      </w:r>
      <w:proofErr w:type="gramEnd"/>
      <w:r w:rsidRPr="00FE0112">
        <w:rPr>
          <w:rFonts w:ascii="Times New Roman" w:hAnsi="Times New Roman" w:cs="Times New Roman"/>
          <w:bCs/>
          <w:color w:val="FF0000"/>
          <w:sz w:val="28"/>
          <w:szCs w:val="28"/>
        </w:rPr>
        <w:t xml:space="preserve">. </w:t>
      </w:r>
      <w:r w:rsidRPr="00496FA3">
        <w:rPr>
          <w:rFonts w:ascii="Times New Roman" w:hAnsi="Times New Roman" w:cs="Times New Roman"/>
          <w:bCs/>
          <w:sz w:val="28"/>
          <w:szCs w:val="28"/>
        </w:rPr>
        <w:t>База данных приложения спроектирована и реализована в СУБД</w:t>
      </w:r>
      <w:r w:rsidR="00FE0112">
        <w:rPr>
          <w:rFonts w:ascii="Times New Roman" w:hAnsi="Times New Roman" w:cs="Times New Roman"/>
          <w:bCs/>
          <w:sz w:val="28"/>
          <w:szCs w:val="28"/>
        </w:rPr>
        <w:t xml:space="preserve"> </w:t>
      </w:r>
      <w:r w:rsidRPr="00FE0112">
        <w:rPr>
          <w:rFonts w:ascii="Times New Roman" w:hAnsi="Times New Roman" w:cs="Times New Roman"/>
          <w:bCs/>
          <w:color w:val="FF0000"/>
          <w:sz w:val="28"/>
          <w:szCs w:val="28"/>
        </w:rPr>
        <w:t xml:space="preserve">… </w:t>
      </w:r>
    </w:p>
    <w:p w14:paraId="7D9F109B" w14:textId="7EB7DF56" w:rsidR="00C126D6" w:rsidRPr="00496FA3" w:rsidRDefault="00C126D6" w:rsidP="001C3933">
      <w:pPr>
        <w:spacing w:after="0" w:line="240" w:lineRule="auto"/>
        <w:ind w:firstLine="709"/>
        <w:jc w:val="both"/>
        <w:rPr>
          <w:rFonts w:ascii="Times New Roman" w:hAnsi="Times New Roman" w:cs="Times New Roman"/>
          <w:bCs/>
          <w:sz w:val="28"/>
          <w:szCs w:val="28"/>
        </w:rPr>
      </w:pPr>
      <w:r w:rsidRPr="00496FA3">
        <w:rPr>
          <w:rFonts w:ascii="Times New Roman" w:hAnsi="Times New Roman" w:cs="Times New Roman"/>
          <w:bCs/>
          <w:sz w:val="28"/>
          <w:szCs w:val="28"/>
        </w:rPr>
        <w:t xml:space="preserve">Пояснительная записка выполнена на </w:t>
      </w:r>
      <w:r w:rsidRPr="00142EB6">
        <w:rPr>
          <w:rFonts w:ascii="Times New Roman" w:hAnsi="Times New Roman" w:cs="Times New Roman"/>
          <w:bCs/>
          <w:color w:val="00B050"/>
          <w:sz w:val="28"/>
          <w:szCs w:val="28"/>
        </w:rPr>
        <w:t>5</w:t>
      </w:r>
      <w:r w:rsidR="00142EB6" w:rsidRPr="00142EB6">
        <w:rPr>
          <w:rFonts w:ascii="Times New Roman" w:hAnsi="Times New Roman" w:cs="Times New Roman"/>
          <w:bCs/>
          <w:color w:val="00B050"/>
          <w:sz w:val="28"/>
          <w:szCs w:val="28"/>
        </w:rPr>
        <w:t>0</w:t>
      </w:r>
      <w:r w:rsidRPr="00142EB6">
        <w:rPr>
          <w:rFonts w:ascii="Times New Roman" w:hAnsi="Times New Roman" w:cs="Times New Roman"/>
          <w:bCs/>
          <w:color w:val="00B050"/>
          <w:sz w:val="28"/>
          <w:szCs w:val="28"/>
        </w:rPr>
        <w:t xml:space="preserve"> </w:t>
      </w:r>
      <w:r w:rsidRPr="00496FA3">
        <w:rPr>
          <w:rFonts w:ascii="Times New Roman" w:hAnsi="Times New Roman" w:cs="Times New Roman"/>
          <w:bCs/>
          <w:color w:val="FF0000"/>
          <w:sz w:val="28"/>
          <w:szCs w:val="28"/>
        </w:rPr>
        <w:t>листах</w:t>
      </w:r>
      <w:r w:rsidRPr="00496FA3">
        <w:rPr>
          <w:rFonts w:ascii="Times New Roman" w:hAnsi="Times New Roman" w:cs="Times New Roman"/>
          <w:bCs/>
          <w:sz w:val="28"/>
          <w:szCs w:val="28"/>
        </w:rPr>
        <w:t xml:space="preserve">, содержит </w:t>
      </w:r>
      <w:r>
        <w:rPr>
          <w:rFonts w:ascii="Times New Roman" w:hAnsi="Times New Roman" w:cs="Times New Roman"/>
          <w:bCs/>
          <w:sz w:val="28"/>
          <w:szCs w:val="28"/>
        </w:rPr>
        <w:t>четыре</w:t>
      </w:r>
      <w:r w:rsidRPr="00496FA3">
        <w:rPr>
          <w:rFonts w:ascii="Times New Roman" w:hAnsi="Times New Roman" w:cs="Times New Roman"/>
          <w:bCs/>
          <w:sz w:val="28"/>
          <w:szCs w:val="28"/>
        </w:rPr>
        <w:t xml:space="preserve"> раздела и </w:t>
      </w:r>
      <w:r w:rsidRPr="00496FA3">
        <w:rPr>
          <w:rFonts w:ascii="Times New Roman" w:hAnsi="Times New Roman" w:cs="Times New Roman"/>
          <w:bCs/>
          <w:color w:val="FF0000"/>
          <w:sz w:val="28"/>
          <w:szCs w:val="28"/>
        </w:rPr>
        <w:t>одно</w:t>
      </w:r>
      <w:r w:rsidRPr="00496FA3">
        <w:rPr>
          <w:rFonts w:ascii="Times New Roman" w:hAnsi="Times New Roman" w:cs="Times New Roman"/>
          <w:bCs/>
          <w:sz w:val="28"/>
          <w:szCs w:val="28"/>
        </w:rPr>
        <w:t xml:space="preserve"> приложение.</w:t>
      </w:r>
    </w:p>
    <w:p w14:paraId="5A4CF72E" w14:textId="77777777" w:rsidR="00C126D6" w:rsidRPr="00496FA3" w:rsidRDefault="00C126D6" w:rsidP="001C3933">
      <w:pPr>
        <w:spacing w:after="0" w:line="240" w:lineRule="auto"/>
        <w:ind w:firstLine="709"/>
        <w:jc w:val="both"/>
        <w:rPr>
          <w:rFonts w:ascii="Times New Roman" w:hAnsi="Times New Roman" w:cs="Times New Roman"/>
          <w:bCs/>
          <w:color w:val="FF0000"/>
          <w:sz w:val="28"/>
          <w:szCs w:val="28"/>
        </w:rPr>
      </w:pPr>
      <w:r w:rsidRPr="00496FA3">
        <w:rPr>
          <w:rFonts w:ascii="Times New Roman" w:hAnsi="Times New Roman" w:cs="Times New Roman"/>
          <w:bCs/>
          <w:sz w:val="28"/>
          <w:szCs w:val="28"/>
        </w:rPr>
        <w:t xml:space="preserve">Графическая часть выполнена на </w:t>
      </w:r>
      <w:r w:rsidRPr="00496FA3">
        <w:rPr>
          <w:rFonts w:ascii="Times New Roman" w:hAnsi="Times New Roman" w:cs="Times New Roman"/>
          <w:bCs/>
          <w:color w:val="FF0000"/>
          <w:sz w:val="28"/>
          <w:szCs w:val="28"/>
        </w:rPr>
        <w:t>двух</w:t>
      </w:r>
      <w:r w:rsidRPr="00496FA3">
        <w:rPr>
          <w:rFonts w:ascii="Times New Roman" w:hAnsi="Times New Roman" w:cs="Times New Roman"/>
          <w:bCs/>
          <w:sz w:val="28"/>
          <w:szCs w:val="28"/>
        </w:rPr>
        <w:t xml:space="preserve"> листах, включает </w:t>
      </w:r>
      <w:r w:rsidRPr="00496FA3">
        <w:rPr>
          <w:rFonts w:ascii="Times New Roman" w:hAnsi="Times New Roman" w:cs="Times New Roman"/>
          <w:bCs/>
          <w:color w:val="FF0000"/>
          <w:sz w:val="28"/>
          <w:szCs w:val="28"/>
        </w:rPr>
        <w:t>схему работы программы</w:t>
      </w:r>
      <w:r>
        <w:rPr>
          <w:rFonts w:ascii="Times New Roman" w:hAnsi="Times New Roman" w:cs="Times New Roman"/>
          <w:bCs/>
          <w:color w:val="FF0000"/>
          <w:sz w:val="28"/>
          <w:szCs w:val="28"/>
        </w:rPr>
        <w:t xml:space="preserve"> и диаграмму компонентов</w:t>
      </w:r>
      <w:r w:rsidRPr="00496FA3">
        <w:rPr>
          <w:rFonts w:ascii="Times New Roman" w:hAnsi="Times New Roman" w:cs="Times New Roman"/>
          <w:bCs/>
          <w:color w:val="FF0000"/>
          <w:sz w:val="28"/>
          <w:szCs w:val="28"/>
        </w:rPr>
        <w:t xml:space="preserve">. </w:t>
      </w:r>
    </w:p>
    <w:p w14:paraId="498D476E" w14:textId="77777777" w:rsidR="00C126D6" w:rsidRDefault="00C126D6" w:rsidP="001C3933">
      <w:pPr>
        <w:tabs>
          <w:tab w:val="left" w:pos="567"/>
        </w:tabs>
        <w:spacing w:after="0" w:line="240" w:lineRule="auto"/>
        <w:ind w:firstLine="709"/>
        <w:jc w:val="right"/>
        <w:rPr>
          <w:rFonts w:ascii="Times New Roman" w:hAnsi="Times New Roman" w:cs="Times New Roman"/>
          <w:b/>
          <w:bCs/>
          <w:sz w:val="28"/>
          <w:szCs w:val="28"/>
        </w:rPr>
      </w:pPr>
    </w:p>
    <w:p w14:paraId="2C06C6E7" w14:textId="5A844D45" w:rsidR="00516490" w:rsidRDefault="00516490" w:rsidP="001C3933">
      <w:pPr>
        <w:spacing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D1D2684" w14:textId="69BAAA81" w:rsidR="001C2289" w:rsidRDefault="003D187C" w:rsidP="001C3933">
      <w:pPr>
        <w:pStyle w:val="a0"/>
        <w:numPr>
          <w:ilvl w:val="0"/>
          <w:numId w:val="0"/>
        </w:numPr>
        <w:ind w:left="720"/>
        <w:jc w:val="right"/>
      </w:pPr>
      <w:bookmarkStart w:id="18" w:name="_Toc227754058"/>
      <w:r w:rsidRPr="00CD53FB">
        <w:rPr>
          <w:caps w:val="0"/>
        </w:rPr>
        <w:lastRenderedPageBreak/>
        <w:t xml:space="preserve">Приложение </w:t>
      </w:r>
      <w:r w:rsidR="00CD53FB" w:rsidRPr="00CD53FB">
        <w:t>4</w:t>
      </w:r>
      <w:bookmarkEnd w:id="18"/>
    </w:p>
    <w:p w14:paraId="033A3AC7" w14:textId="77777777" w:rsidR="00FE0112" w:rsidRDefault="00FE0112" w:rsidP="001C3933">
      <w:pPr>
        <w:spacing w:after="0" w:line="240" w:lineRule="auto"/>
        <w:jc w:val="center"/>
        <w:rPr>
          <w:rFonts w:ascii="Times New Roman" w:hAnsi="Times New Roman" w:cs="Times New Roman"/>
          <w:sz w:val="32"/>
          <w:szCs w:val="32"/>
        </w:rPr>
      </w:pPr>
    </w:p>
    <w:p w14:paraId="20952856" w14:textId="4E43344D" w:rsidR="001C2289" w:rsidRPr="007704A0" w:rsidRDefault="001C2289" w:rsidP="001C3933">
      <w:pPr>
        <w:spacing w:after="0" w:line="240" w:lineRule="auto"/>
        <w:jc w:val="center"/>
        <w:rPr>
          <w:rFonts w:ascii="Times New Roman" w:hAnsi="Times New Roman" w:cs="Times New Roman"/>
          <w:sz w:val="32"/>
          <w:szCs w:val="32"/>
        </w:rPr>
      </w:pPr>
      <w:r w:rsidRPr="007704A0">
        <w:rPr>
          <w:rFonts w:ascii="Times New Roman" w:hAnsi="Times New Roman" w:cs="Times New Roman"/>
          <w:sz w:val="32"/>
          <w:szCs w:val="32"/>
        </w:rPr>
        <w:t>ПЕРЕЧЕНЬ ПРИНЯТЫХ СОКРАЩЕНИЙ</w:t>
      </w:r>
    </w:p>
    <w:p w14:paraId="15391DAC" w14:textId="77777777" w:rsidR="001C2289" w:rsidRDefault="001C2289" w:rsidP="001C3933">
      <w:pPr>
        <w:spacing w:after="0" w:line="240" w:lineRule="auto"/>
        <w:jc w:val="center"/>
        <w:rPr>
          <w:rFonts w:ascii="Times New Roman" w:hAnsi="Times New Roman" w:cs="Times New Roman"/>
          <w:sz w:val="28"/>
          <w:szCs w:val="28"/>
        </w:rPr>
      </w:pPr>
    </w:p>
    <w:p w14:paraId="4B340C53" w14:textId="742D5F5B" w:rsidR="001C2289" w:rsidRPr="006D066C" w:rsidRDefault="001C2289" w:rsidP="001C393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АРМ – автоматизированное рабочее место</w:t>
      </w:r>
    </w:p>
    <w:p w14:paraId="26C9B8E0" w14:textId="0BB02631" w:rsidR="001C2289" w:rsidRDefault="001C2289" w:rsidP="001C393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БД – база данных</w:t>
      </w:r>
    </w:p>
    <w:p w14:paraId="23C6325B" w14:textId="7FB5CA4A" w:rsidR="001C2289" w:rsidRDefault="001C2289" w:rsidP="001C3933">
      <w:pPr>
        <w:spacing w:after="0" w:line="240" w:lineRule="auto"/>
        <w:ind w:firstLine="709"/>
        <w:rPr>
          <w:rFonts w:ascii="Times New Roman" w:hAnsi="Times New Roman" w:cs="Times New Roman"/>
          <w:sz w:val="28"/>
          <w:szCs w:val="28"/>
        </w:rPr>
      </w:pPr>
      <w:r w:rsidRPr="00513F37">
        <w:rPr>
          <w:rFonts w:ascii="Times New Roman" w:hAnsi="Times New Roman" w:cs="Times New Roman"/>
          <w:sz w:val="28"/>
          <w:szCs w:val="28"/>
        </w:rPr>
        <w:t xml:space="preserve">ГКК – </w:t>
      </w:r>
      <w:r w:rsidR="003A30B7">
        <w:rPr>
          <w:rFonts w:ascii="Times New Roman" w:hAnsi="Times New Roman" w:cs="Times New Roman"/>
          <w:sz w:val="28"/>
          <w:szCs w:val="28"/>
        </w:rPr>
        <w:t>г</w:t>
      </w:r>
      <w:r w:rsidRPr="00513F37">
        <w:rPr>
          <w:rFonts w:ascii="Times New Roman" w:hAnsi="Times New Roman" w:cs="Times New Roman"/>
          <w:sz w:val="28"/>
          <w:szCs w:val="28"/>
        </w:rPr>
        <w:t>осударственная квалификационная комиссия</w:t>
      </w:r>
    </w:p>
    <w:p w14:paraId="0586A3C1" w14:textId="7C1E6454" w:rsidR="001C2289" w:rsidRDefault="001C2289" w:rsidP="001C393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КП – курсовое проектирование</w:t>
      </w:r>
    </w:p>
    <w:p w14:paraId="1944DCA9" w14:textId="34FBD6A3" w:rsidR="001C2289" w:rsidRDefault="001C2289" w:rsidP="001C393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ПО – программное обеспечение</w:t>
      </w:r>
    </w:p>
    <w:p w14:paraId="01D2060E" w14:textId="77777777" w:rsidR="001C2289" w:rsidRDefault="001C2289" w:rsidP="001C3933">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СУБД –</w:t>
      </w:r>
      <w:r w:rsidRPr="006D066C">
        <w:rPr>
          <w:rFonts w:ascii="Times New Roman" w:hAnsi="Times New Roman" w:cs="Times New Roman"/>
          <w:sz w:val="28"/>
          <w:szCs w:val="28"/>
        </w:rPr>
        <w:t xml:space="preserve"> </w:t>
      </w:r>
      <w:r>
        <w:rPr>
          <w:rFonts w:ascii="Times New Roman" w:hAnsi="Times New Roman" w:cs="Times New Roman"/>
          <w:sz w:val="28"/>
          <w:szCs w:val="28"/>
        </w:rPr>
        <w:t>система управления базами данных</w:t>
      </w:r>
    </w:p>
    <w:p w14:paraId="407AAD82" w14:textId="77777777" w:rsidR="001C2289" w:rsidRDefault="001C2289" w:rsidP="001C3933">
      <w:pPr>
        <w:spacing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A0B55B8" w14:textId="69950ED5" w:rsidR="00B77A51" w:rsidRPr="00CD53FB" w:rsidRDefault="003D187C" w:rsidP="001C3933">
      <w:pPr>
        <w:pStyle w:val="a0"/>
        <w:numPr>
          <w:ilvl w:val="0"/>
          <w:numId w:val="0"/>
        </w:numPr>
        <w:ind w:left="720"/>
        <w:jc w:val="right"/>
      </w:pPr>
      <w:bookmarkStart w:id="19" w:name="_Toc227754059"/>
      <w:r w:rsidRPr="00CD53FB">
        <w:rPr>
          <w:caps w:val="0"/>
        </w:rPr>
        <w:lastRenderedPageBreak/>
        <w:t xml:space="preserve">Приложение </w:t>
      </w:r>
      <w:r w:rsidR="00CD53FB">
        <w:t>5</w:t>
      </w:r>
      <w:bookmarkEnd w:id="19"/>
    </w:p>
    <w:p w14:paraId="04DC31DB" w14:textId="77777777" w:rsidR="001C2289" w:rsidRPr="00CD53FB" w:rsidRDefault="001C2289" w:rsidP="001C3933">
      <w:pPr>
        <w:tabs>
          <w:tab w:val="left" w:pos="567"/>
        </w:tabs>
        <w:spacing w:after="0" w:line="240" w:lineRule="auto"/>
        <w:ind w:firstLine="709"/>
        <w:jc w:val="right"/>
        <w:rPr>
          <w:rFonts w:ascii="Times New Roman" w:hAnsi="Times New Roman" w:cs="Times New Roman"/>
          <w:b/>
          <w:bCs/>
          <w:sz w:val="28"/>
          <w:szCs w:val="28"/>
        </w:rPr>
      </w:pPr>
    </w:p>
    <w:p w14:paraId="36B2A538" w14:textId="5A59A04A" w:rsidR="00DF6FE1" w:rsidRPr="00CD53FB" w:rsidRDefault="00DF6FE1" w:rsidP="001C3933">
      <w:pPr>
        <w:tabs>
          <w:tab w:val="left" w:pos="567"/>
        </w:tabs>
        <w:spacing w:after="0" w:line="240" w:lineRule="auto"/>
        <w:ind w:firstLine="709"/>
        <w:jc w:val="center"/>
        <w:rPr>
          <w:rFonts w:ascii="Times New Roman" w:hAnsi="Times New Roman" w:cs="Times New Roman"/>
          <w:b/>
          <w:sz w:val="28"/>
          <w:szCs w:val="28"/>
        </w:rPr>
      </w:pPr>
      <w:r w:rsidRPr="00CD53FB">
        <w:rPr>
          <w:rFonts w:ascii="Times New Roman" w:hAnsi="Times New Roman" w:cs="Times New Roman"/>
          <w:b/>
          <w:sz w:val="28"/>
          <w:szCs w:val="28"/>
        </w:rPr>
        <w:t>Образцы оформления библиографического описания</w:t>
      </w:r>
    </w:p>
    <w:p w14:paraId="7E793639" w14:textId="77777777" w:rsidR="00DF6FE1" w:rsidRPr="00A73A04" w:rsidRDefault="00DF6FE1" w:rsidP="001C3933">
      <w:pPr>
        <w:tabs>
          <w:tab w:val="left" w:pos="567"/>
        </w:tabs>
        <w:spacing w:after="0" w:line="240" w:lineRule="auto"/>
        <w:ind w:firstLine="709"/>
        <w:jc w:val="center"/>
        <w:rPr>
          <w:rFonts w:ascii="Times New Roman" w:hAnsi="Times New Roman" w:cs="Times New Roman"/>
          <w:b/>
          <w:sz w:val="28"/>
          <w:szCs w:val="28"/>
        </w:rPr>
      </w:pPr>
      <w:r w:rsidRPr="00CD53FB">
        <w:rPr>
          <w:rFonts w:ascii="Times New Roman" w:hAnsi="Times New Roman" w:cs="Times New Roman"/>
          <w:b/>
          <w:sz w:val="28"/>
          <w:szCs w:val="28"/>
        </w:rPr>
        <w:t>в списке использованных источников</w:t>
      </w:r>
    </w:p>
    <w:p w14:paraId="0B222398" w14:textId="77777777" w:rsidR="00DF6FE1" w:rsidRPr="00A73A04" w:rsidRDefault="00DF6FE1" w:rsidP="001C3933">
      <w:pPr>
        <w:tabs>
          <w:tab w:val="left" w:pos="567"/>
        </w:tabs>
        <w:spacing w:after="0" w:line="240" w:lineRule="auto"/>
        <w:ind w:firstLine="709"/>
        <w:jc w:val="center"/>
        <w:rPr>
          <w:rFonts w:ascii="Times New Roman" w:hAnsi="Times New Roman" w:cs="Times New Roman"/>
          <w:b/>
          <w:sz w:val="28"/>
          <w:szCs w:val="28"/>
        </w:rPr>
      </w:pPr>
    </w:p>
    <w:p w14:paraId="37BC2D80" w14:textId="29280F47" w:rsidR="00DF6FE1" w:rsidRDefault="00DF6FE1" w:rsidP="001C3933">
      <w:pPr>
        <w:tabs>
          <w:tab w:val="left" w:pos="567"/>
        </w:tabs>
        <w:spacing w:after="0" w:line="240" w:lineRule="auto"/>
        <w:jc w:val="center"/>
        <w:rPr>
          <w:rFonts w:ascii="Times New Roman" w:hAnsi="Times New Roman" w:cs="Times New Roman"/>
          <w:b/>
          <w:sz w:val="28"/>
          <w:szCs w:val="28"/>
        </w:rPr>
      </w:pPr>
      <w:r w:rsidRPr="00A73A04">
        <w:rPr>
          <w:rFonts w:ascii="Times New Roman" w:hAnsi="Times New Roman" w:cs="Times New Roman"/>
          <w:noProof/>
          <w:sz w:val="28"/>
          <w:szCs w:val="28"/>
        </w:rPr>
        <w:drawing>
          <wp:inline distT="0" distB="0" distL="0" distR="0" wp14:anchorId="6B5AA4A1" wp14:editId="38517CA8">
            <wp:extent cx="6037998" cy="3203440"/>
            <wp:effectExtent l="19050" t="19050" r="20320" b="165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6457" t="23660" r="23677" b="29305"/>
                    <a:stretch/>
                  </pic:blipFill>
                  <pic:spPr bwMode="auto">
                    <a:xfrm>
                      <a:off x="0" y="0"/>
                      <a:ext cx="6102263" cy="32375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DED85C" w14:textId="77777777" w:rsidR="007375A1" w:rsidRPr="00A73A04" w:rsidRDefault="007375A1" w:rsidP="001C3933">
      <w:pPr>
        <w:tabs>
          <w:tab w:val="left" w:pos="567"/>
        </w:tabs>
        <w:spacing w:after="0" w:line="240" w:lineRule="auto"/>
        <w:jc w:val="center"/>
        <w:rPr>
          <w:rFonts w:ascii="Times New Roman" w:hAnsi="Times New Roman" w:cs="Times New Roman"/>
          <w:b/>
          <w:sz w:val="28"/>
          <w:szCs w:val="28"/>
        </w:rPr>
      </w:pPr>
    </w:p>
    <w:tbl>
      <w:tblPr>
        <w:tblStyle w:val="a7"/>
        <w:tblW w:w="9889" w:type="dxa"/>
        <w:tblLook w:val="04A0" w:firstRow="1" w:lastRow="0" w:firstColumn="1" w:lastColumn="0" w:noHBand="0" w:noVBand="1"/>
      </w:tblPr>
      <w:tblGrid>
        <w:gridCol w:w="2271"/>
        <w:gridCol w:w="7640"/>
      </w:tblGrid>
      <w:tr w:rsidR="00DF6FE1" w:rsidRPr="00A73A04" w14:paraId="08B1B8BA" w14:textId="77777777" w:rsidTr="00622808">
        <w:trPr>
          <w:tblHeader/>
        </w:trPr>
        <w:tc>
          <w:tcPr>
            <w:tcW w:w="2109" w:type="dxa"/>
          </w:tcPr>
          <w:p w14:paraId="492A5294" w14:textId="77777777" w:rsidR="00DF6FE1" w:rsidRPr="00A73A04" w:rsidRDefault="00DF6FE1" w:rsidP="001C3933">
            <w:pPr>
              <w:tabs>
                <w:tab w:val="left" w:pos="567"/>
              </w:tabs>
              <w:jc w:val="center"/>
              <w:rPr>
                <w:rFonts w:ascii="Times New Roman" w:hAnsi="Times New Roman" w:cs="Times New Roman"/>
                <w:b/>
                <w:bCs/>
                <w:sz w:val="28"/>
                <w:szCs w:val="28"/>
              </w:rPr>
            </w:pPr>
            <w:r w:rsidRPr="00A73A04">
              <w:rPr>
                <w:rFonts w:ascii="Times New Roman" w:hAnsi="Times New Roman" w:cs="Times New Roman"/>
                <w:b/>
                <w:bCs/>
                <w:sz w:val="28"/>
                <w:szCs w:val="28"/>
              </w:rPr>
              <w:t>Характеристика источника</w:t>
            </w:r>
          </w:p>
        </w:tc>
        <w:tc>
          <w:tcPr>
            <w:tcW w:w="7780" w:type="dxa"/>
          </w:tcPr>
          <w:p w14:paraId="77AED1C0" w14:textId="77777777" w:rsidR="00DF6FE1" w:rsidRPr="00A73A04" w:rsidRDefault="00DF6FE1" w:rsidP="001C3933">
            <w:pPr>
              <w:pStyle w:val="Default"/>
              <w:tabs>
                <w:tab w:val="left" w:pos="567"/>
              </w:tabs>
              <w:jc w:val="center"/>
              <w:rPr>
                <w:b/>
                <w:bCs/>
                <w:sz w:val="28"/>
                <w:szCs w:val="28"/>
              </w:rPr>
            </w:pPr>
            <w:r w:rsidRPr="00A73A04">
              <w:rPr>
                <w:b/>
                <w:bCs/>
                <w:sz w:val="28"/>
                <w:szCs w:val="28"/>
              </w:rPr>
              <w:t>Пример оформления</w:t>
            </w:r>
          </w:p>
        </w:tc>
      </w:tr>
      <w:tr w:rsidR="00DF6FE1" w:rsidRPr="00A73A04" w14:paraId="428479FB" w14:textId="77777777" w:rsidTr="00622808">
        <w:tc>
          <w:tcPr>
            <w:tcW w:w="2109" w:type="dxa"/>
          </w:tcPr>
          <w:p w14:paraId="2508625B" w14:textId="77777777" w:rsidR="00DF6FE1" w:rsidRPr="00A73A04" w:rsidRDefault="00DF6FE1" w:rsidP="001C3933">
            <w:pPr>
              <w:tabs>
                <w:tab w:val="left" w:pos="567"/>
              </w:tabs>
              <w:rPr>
                <w:rFonts w:ascii="Times New Roman" w:hAnsi="Times New Roman" w:cs="Times New Roman"/>
                <w:b/>
                <w:bCs/>
                <w:sz w:val="28"/>
                <w:szCs w:val="28"/>
              </w:rPr>
            </w:pPr>
            <w:r w:rsidRPr="00A73A04">
              <w:rPr>
                <w:rFonts w:ascii="Times New Roman" w:hAnsi="Times New Roman" w:cs="Times New Roman"/>
                <w:b/>
                <w:bCs/>
                <w:sz w:val="28"/>
                <w:szCs w:val="28"/>
              </w:rPr>
              <w:t xml:space="preserve">Один, два или три автора </w:t>
            </w:r>
          </w:p>
        </w:tc>
        <w:tc>
          <w:tcPr>
            <w:tcW w:w="7780" w:type="dxa"/>
          </w:tcPr>
          <w:p w14:paraId="4DB20C08" w14:textId="77777777" w:rsidR="00DF6FE1" w:rsidRPr="00A73A04" w:rsidRDefault="00DF6FE1" w:rsidP="001C3933">
            <w:pPr>
              <w:pStyle w:val="Default"/>
              <w:tabs>
                <w:tab w:val="left" w:pos="567"/>
              </w:tabs>
              <w:jc w:val="both"/>
              <w:rPr>
                <w:sz w:val="28"/>
                <w:szCs w:val="28"/>
              </w:rPr>
            </w:pPr>
            <w:proofErr w:type="spellStart"/>
            <w:r w:rsidRPr="00A73A04">
              <w:rPr>
                <w:sz w:val="28"/>
                <w:szCs w:val="28"/>
              </w:rPr>
              <w:t>Симанович</w:t>
            </w:r>
            <w:proofErr w:type="spellEnd"/>
            <w:r w:rsidRPr="00A73A04">
              <w:rPr>
                <w:sz w:val="28"/>
                <w:szCs w:val="28"/>
              </w:rPr>
              <w:t xml:space="preserve">, В. Л. Экономика, организация и управление малым </w:t>
            </w:r>
            <w:proofErr w:type="gramStart"/>
            <w:r w:rsidRPr="00A73A04">
              <w:rPr>
                <w:sz w:val="28"/>
                <w:szCs w:val="28"/>
              </w:rPr>
              <w:t>бизнесом :</w:t>
            </w:r>
            <w:proofErr w:type="gramEnd"/>
            <w:r w:rsidRPr="00A73A04">
              <w:rPr>
                <w:sz w:val="28"/>
                <w:szCs w:val="28"/>
              </w:rPr>
              <w:t xml:space="preserve"> монография / В. Л. </w:t>
            </w:r>
            <w:proofErr w:type="spellStart"/>
            <w:r w:rsidRPr="00A73A04">
              <w:rPr>
                <w:sz w:val="28"/>
                <w:szCs w:val="28"/>
              </w:rPr>
              <w:t>Симанович</w:t>
            </w:r>
            <w:proofErr w:type="spellEnd"/>
            <w:r w:rsidRPr="00A73A04">
              <w:rPr>
                <w:sz w:val="28"/>
                <w:szCs w:val="28"/>
              </w:rPr>
              <w:t xml:space="preserve">. – </w:t>
            </w:r>
            <w:proofErr w:type="gramStart"/>
            <w:r w:rsidRPr="00A73A04">
              <w:rPr>
                <w:sz w:val="28"/>
                <w:szCs w:val="28"/>
              </w:rPr>
              <w:t>Минск :</w:t>
            </w:r>
            <w:proofErr w:type="gramEnd"/>
            <w:r w:rsidRPr="00A73A04">
              <w:rPr>
                <w:sz w:val="28"/>
                <w:szCs w:val="28"/>
              </w:rPr>
              <w:t xml:space="preserve"> </w:t>
            </w:r>
            <w:proofErr w:type="spellStart"/>
            <w:r w:rsidRPr="00A73A04">
              <w:rPr>
                <w:sz w:val="28"/>
                <w:szCs w:val="28"/>
              </w:rPr>
              <w:t>Бестпринт</w:t>
            </w:r>
            <w:proofErr w:type="spellEnd"/>
            <w:r w:rsidRPr="00A73A04">
              <w:rPr>
                <w:sz w:val="28"/>
                <w:szCs w:val="28"/>
              </w:rPr>
              <w:t>, 2007. – 441 с.</w:t>
            </w:r>
          </w:p>
        </w:tc>
      </w:tr>
      <w:tr w:rsidR="00DF6FE1" w:rsidRPr="00A73A04" w14:paraId="08770A60" w14:textId="77777777" w:rsidTr="00622808">
        <w:tc>
          <w:tcPr>
            <w:tcW w:w="2109" w:type="dxa"/>
          </w:tcPr>
          <w:p w14:paraId="6F485B50" w14:textId="77777777" w:rsidR="00DF6FE1" w:rsidRPr="00A73A04" w:rsidRDefault="00DF6FE1" w:rsidP="001C3933">
            <w:pPr>
              <w:pStyle w:val="Default"/>
              <w:tabs>
                <w:tab w:val="left" w:pos="567"/>
              </w:tabs>
              <w:rPr>
                <w:b/>
                <w:bCs/>
                <w:sz w:val="28"/>
                <w:szCs w:val="28"/>
              </w:rPr>
            </w:pPr>
            <w:r w:rsidRPr="00A73A04">
              <w:rPr>
                <w:b/>
                <w:bCs/>
                <w:sz w:val="28"/>
                <w:szCs w:val="28"/>
              </w:rPr>
              <w:t xml:space="preserve">Четыре и более авторов (коллектив </w:t>
            </w:r>
            <w:proofErr w:type="gramStart"/>
            <w:r w:rsidRPr="00A73A04">
              <w:rPr>
                <w:b/>
                <w:bCs/>
                <w:sz w:val="28"/>
                <w:szCs w:val="28"/>
              </w:rPr>
              <w:t>авто-ров</w:t>
            </w:r>
            <w:proofErr w:type="gramEnd"/>
            <w:r w:rsidRPr="00A73A04">
              <w:rPr>
                <w:b/>
                <w:bCs/>
                <w:sz w:val="28"/>
                <w:szCs w:val="28"/>
              </w:rPr>
              <w:t>)</w:t>
            </w:r>
          </w:p>
        </w:tc>
        <w:tc>
          <w:tcPr>
            <w:tcW w:w="7780" w:type="dxa"/>
          </w:tcPr>
          <w:p w14:paraId="45E3F0B1" w14:textId="77777777" w:rsidR="00DF6FE1" w:rsidRPr="00A73A04" w:rsidRDefault="00DF6FE1" w:rsidP="001C3933">
            <w:pPr>
              <w:pStyle w:val="Default"/>
              <w:tabs>
                <w:tab w:val="left" w:pos="567"/>
              </w:tabs>
              <w:jc w:val="both"/>
              <w:rPr>
                <w:sz w:val="28"/>
                <w:szCs w:val="28"/>
              </w:rPr>
            </w:pPr>
            <w:proofErr w:type="gramStart"/>
            <w:r w:rsidRPr="00A73A04">
              <w:rPr>
                <w:sz w:val="28"/>
                <w:szCs w:val="28"/>
              </w:rPr>
              <w:t>Инвестиции :</w:t>
            </w:r>
            <w:proofErr w:type="gramEnd"/>
            <w:r w:rsidRPr="00A73A04">
              <w:rPr>
                <w:sz w:val="28"/>
                <w:szCs w:val="28"/>
              </w:rPr>
              <w:t xml:space="preserve"> системный анализ и управление / К. В. Балдин [и др.] ; под ред. К.</w:t>
            </w:r>
            <w:r w:rsidRPr="00A73A04">
              <w:rPr>
                <w:sz w:val="28"/>
                <w:szCs w:val="28"/>
                <w:lang w:val="en-US"/>
              </w:rPr>
              <w:t xml:space="preserve"> </w:t>
            </w:r>
            <w:r w:rsidRPr="00A73A04">
              <w:rPr>
                <w:sz w:val="28"/>
                <w:szCs w:val="28"/>
              </w:rPr>
              <w:t xml:space="preserve">В. Балдина.  – М.: Дашков и Кº, 2013. – 287 с. </w:t>
            </w:r>
          </w:p>
          <w:p w14:paraId="54958E0A" w14:textId="77777777" w:rsidR="00DF6FE1" w:rsidRPr="00A73A04" w:rsidRDefault="00DF6FE1" w:rsidP="001C3933">
            <w:pPr>
              <w:tabs>
                <w:tab w:val="left" w:pos="567"/>
              </w:tabs>
              <w:jc w:val="both"/>
              <w:rPr>
                <w:rFonts w:ascii="Times New Roman" w:hAnsi="Times New Roman" w:cs="Times New Roman"/>
                <w:sz w:val="28"/>
                <w:szCs w:val="28"/>
              </w:rPr>
            </w:pPr>
          </w:p>
        </w:tc>
      </w:tr>
      <w:tr w:rsidR="00DF6FE1" w:rsidRPr="00A73A04" w14:paraId="1855E9C2" w14:textId="77777777" w:rsidTr="00622808">
        <w:tc>
          <w:tcPr>
            <w:tcW w:w="2109" w:type="dxa"/>
          </w:tcPr>
          <w:p w14:paraId="59D5B833" w14:textId="77777777" w:rsidR="00DF6FE1" w:rsidRPr="00A73A04" w:rsidRDefault="00DF6FE1" w:rsidP="001C3933">
            <w:pPr>
              <w:pStyle w:val="Default"/>
              <w:tabs>
                <w:tab w:val="left" w:pos="567"/>
              </w:tabs>
              <w:rPr>
                <w:b/>
                <w:bCs/>
                <w:sz w:val="28"/>
                <w:szCs w:val="28"/>
              </w:rPr>
            </w:pPr>
            <w:r w:rsidRPr="00A73A04">
              <w:rPr>
                <w:b/>
                <w:bCs/>
                <w:sz w:val="28"/>
                <w:szCs w:val="28"/>
              </w:rPr>
              <w:t>Отдельный том в многотомном издании</w:t>
            </w:r>
          </w:p>
        </w:tc>
        <w:tc>
          <w:tcPr>
            <w:tcW w:w="7780" w:type="dxa"/>
          </w:tcPr>
          <w:p w14:paraId="7708669F" w14:textId="77777777" w:rsidR="00DF6FE1" w:rsidRPr="00A73A04" w:rsidRDefault="00DF6FE1" w:rsidP="001C3933">
            <w:pPr>
              <w:pStyle w:val="Default"/>
              <w:tabs>
                <w:tab w:val="left" w:pos="567"/>
              </w:tabs>
              <w:jc w:val="both"/>
              <w:rPr>
                <w:sz w:val="28"/>
                <w:szCs w:val="28"/>
              </w:rPr>
            </w:pPr>
            <w:r w:rsidRPr="00A73A04">
              <w:rPr>
                <w:sz w:val="28"/>
                <w:szCs w:val="28"/>
                <w:lang w:val="be-BY"/>
              </w:rPr>
              <w:t>Багдановіч, М. Поўны збор твораў : у 3 т. / М. Багдановіч. – 2-е выд. – Мінск : Беларус. навука, 2001. – 3 т.</w:t>
            </w:r>
          </w:p>
        </w:tc>
      </w:tr>
      <w:tr w:rsidR="00DF6FE1" w:rsidRPr="00A73A04" w14:paraId="33DD9050" w14:textId="77777777" w:rsidTr="00622808">
        <w:tc>
          <w:tcPr>
            <w:tcW w:w="2109" w:type="dxa"/>
          </w:tcPr>
          <w:p w14:paraId="32F58507" w14:textId="77777777" w:rsidR="00DF6FE1" w:rsidRPr="00A73A04" w:rsidRDefault="00DF6FE1" w:rsidP="001C3933">
            <w:pPr>
              <w:pStyle w:val="Default"/>
              <w:tabs>
                <w:tab w:val="left" w:pos="567"/>
              </w:tabs>
              <w:rPr>
                <w:b/>
                <w:bCs/>
                <w:sz w:val="28"/>
                <w:szCs w:val="28"/>
                <w:lang w:val="en-US"/>
              </w:rPr>
            </w:pPr>
            <w:r w:rsidRPr="00A73A04">
              <w:rPr>
                <w:b/>
                <w:bCs/>
                <w:sz w:val="28"/>
                <w:szCs w:val="28"/>
              </w:rPr>
              <w:t>Законы и законодательные акты</w:t>
            </w:r>
          </w:p>
        </w:tc>
        <w:tc>
          <w:tcPr>
            <w:tcW w:w="7780" w:type="dxa"/>
          </w:tcPr>
          <w:p w14:paraId="0FFD374F" w14:textId="77777777" w:rsidR="00DF6FE1" w:rsidRPr="00A73A04" w:rsidRDefault="00DF6FE1" w:rsidP="001C3933">
            <w:pPr>
              <w:pStyle w:val="Default"/>
              <w:tabs>
                <w:tab w:val="left" w:pos="567"/>
              </w:tabs>
              <w:jc w:val="both"/>
              <w:rPr>
                <w:sz w:val="28"/>
                <w:szCs w:val="28"/>
              </w:rPr>
            </w:pPr>
            <w:r w:rsidRPr="00A73A04">
              <w:rPr>
                <w:sz w:val="28"/>
                <w:szCs w:val="28"/>
              </w:rPr>
              <w:t xml:space="preserve">О размерах государственных стипендий учащейся молодежи: постановление Совета Министров </w:t>
            </w:r>
            <w:proofErr w:type="spellStart"/>
            <w:r w:rsidRPr="00A73A04">
              <w:rPr>
                <w:sz w:val="28"/>
                <w:szCs w:val="28"/>
              </w:rPr>
              <w:t>Респ</w:t>
            </w:r>
            <w:proofErr w:type="spellEnd"/>
            <w:r w:rsidRPr="00A73A04">
              <w:rPr>
                <w:sz w:val="28"/>
                <w:szCs w:val="28"/>
              </w:rPr>
              <w:t xml:space="preserve">. Беларусь, 23 апр. 2004 г., № 468 // Нац. реестр правовых актов </w:t>
            </w:r>
            <w:proofErr w:type="spellStart"/>
            <w:r w:rsidRPr="00A73A04">
              <w:rPr>
                <w:sz w:val="28"/>
                <w:szCs w:val="28"/>
              </w:rPr>
              <w:t>Респ</w:t>
            </w:r>
            <w:proofErr w:type="spellEnd"/>
            <w:r w:rsidRPr="00A73A04">
              <w:rPr>
                <w:sz w:val="28"/>
                <w:szCs w:val="28"/>
              </w:rPr>
              <w:t>. Беларусь. – 2004. – № 69. – 5/14142.</w:t>
            </w:r>
          </w:p>
          <w:p w14:paraId="003F9C68" w14:textId="77777777" w:rsidR="00DF6FE1" w:rsidRPr="00A73A04" w:rsidRDefault="00DF6FE1" w:rsidP="001C3933">
            <w:pPr>
              <w:pStyle w:val="Default"/>
              <w:tabs>
                <w:tab w:val="left" w:pos="567"/>
              </w:tabs>
              <w:jc w:val="both"/>
              <w:rPr>
                <w:sz w:val="28"/>
                <w:szCs w:val="28"/>
              </w:rPr>
            </w:pPr>
          </w:p>
          <w:p w14:paraId="235FF8EE" w14:textId="77777777" w:rsidR="00DF6FE1" w:rsidRPr="00A73A04" w:rsidRDefault="00DF6FE1" w:rsidP="001C3933">
            <w:pPr>
              <w:pStyle w:val="Default"/>
              <w:tabs>
                <w:tab w:val="left" w:pos="567"/>
              </w:tabs>
              <w:jc w:val="both"/>
              <w:rPr>
                <w:sz w:val="28"/>
                <w:szCs w:val="28"/>
              </w:rPr>
            </w:pPr>
            <w:r w:rsidRPr="00A73A04">
              <w:rPr>
                <w:sz w:val="28"/>
                <w:szCs w:val="28"/>
              </w:rPr>
              <w:t xml:space="preserve">О принятии в собственность Республики Беларусь имущества: постановление Совета Министров </w:t>
            </w:r>
            <w:proofErr w:type="spellStart"/>
            <w:r w:rsidRPr="00A73A04">
              <w:rPr>
                <w:sz w:val="28"/>
                <w:szCs w:val="28"/>
              </w:rPr>
              <w:t>Респ</w:t>
            </w:r>
            <w:proofErr w:type="spellEnd"/>
            <w:r w:rsidRPr="00A73A04">
              <w:rPr>
                <w:sz w:val="28"/>
                <w:szCs w:val="28"/>
              </w:rPr>
              <w:t xml:space="preserve">. Беларусь, 18 февр. 2014 г., № 137 [Электронный ресурс] // Национальный правовой Интернет-портал Республики Беларусь. – Режим доступа: </w:t>
            </w:r>
            <w:r w:rsidRPr="00A73A04">
              <w:rPr>
                <w:sz w:val="28"/>
                <w:szCs w:val="28"/>
              </w:rPr>
              <w:lastRenderedPageBreak/>
              <w:t>http://pravo.by/main.aspx?guid=12551&amp;p0=C21400137&amp;p1=1&amp;p5=0. – Дата доступа: 22.06.2016.</w:t>
            </w:r>
          </w:p>
        </w:tc>
      </w:tr>
      <w:tr w:rsidR="00DF6FE1" w:rsidRPr="00A73A04" w14:paraId="1031BBAC" w14:textId="77777777" w:rsidTr="00622808">
        <w:tc>
          <w:tcPr>
            <w:tcW w:w="2109" w:type="dxa"/>
          </w:tcPr>
          <w:p w14:paraId="55F62AB9" w14:textId="77777777" w:rsidR="00DF6FE1" w:rsidRPr="00A73A04" w:rsidRDefault="00DF6FE1" w:rsidP="001C3933">
            <w:pPr>
              <w:pStyle w:val="Default"/>
              <w:tabs>
                <w:tab w:val="left" w:pos="567"/>
              </w:tabs>
              <w:rPr>
                <w:b/>
                <w:bCs/>
                <w:sz w:val="28"/>
                <w:szCs w:val="28"/>
              </w:rPr>
            </w:pPr>
            <w:r w:rsidRPr="00A73A04">
              <w:rPr>
                <w:b/>
                <w:bCs/>
                <w:sz w:val="28"/>
                <w:szCs w:val="28"/>
              </w:rPr>
              <w:lastRenderedPageBreak/>
              <w:t xml:space="preserve">Статьи из материалов конференций, семинаров, тезисов докладов </w:t>
            </w:r>
          </w:p>
        </w:tc>
        <w:tc>
          <w:tcPr>
            <w:tcW w:w="7780" w:type="dxa"/>
          </w:tcPr>
          <w:p w14:paraId="5FD1D6FE" w14:textId="77777777" w:rsidR="00DF6FE1" w:rsidRPr="00A73A04" w:rsidRDefault="00DF6FE1" w:rsidP="001C3933">
            <w:pPr>
              <w:pStyle w:val="Default"/>
              <w:tabs>
                <w:tab w:val="left" w:pos="567"/>
              </w:tabs>
              <w:jc w:val="both"/>
              <w:rPr>
                <w:sz w:val="28"/>
                <w:szCs w:val="28"/>
              </w:rPr>
            </w:pPr>
            <w:r w:rsidRPr="00A73A04">
              <w:rPr>
                <w:sz w:val="28"/>
                <w:szCs w:val="28"/>
              </w:rPr>
              <w:t xml:space="preserve">Пеньковская, Т. Н. Роль и место транспортного комплекса в экономике Республики Беларусь / Т. Н. Пеньковская // География в XXI веке: проблемы и </w:t>
            </w:r>
            <w:proofErr w:type="gramStart"/>
            <w:r w:rsidRPr="00A73A04">
              <w:rPr>
                <w:sz w:val="28"/>
                <w:szCs w:val="28"/>
              </w:rPr>
              <w:t>перспективы :</w:t>
            </w:r>
            <w:proofErr w:type="gramEnd"/>
            <w:r w:rsidRPr="00A73A04">
              <w:rPr>
                <w:sz w:val="28"/>
                <w:szCs w:val="28"/>
              </w:rPr>
              <w:t xml:space="preserve"> материалы </w:t>
            </w:r>
            <w:proofErr w:type="spellStart"/>
            <w:r w:rsidRPr="00A73A04">
              <w:rPr>
                <w:sz w:val="28"/>
                <w:szCs w:val="28"/>
              </w:rPr>
              <w:t>междунар</w:t>
            </w:r>
            <w:proofErr w:type="spellEnd"/>
            <w:r w:rsidRPr="00A73A04">
              <w:rPr>
                <w:sz w:val="28"/>
                <w:szCs w:val="28"/>
              </w:rPr>
              <w:t xml:space="preserve">. науч. </w:t>
            </w:r>
            <w:proofErr w:type="spellStart"/>
            <w:r w:rsidRPr="00A73A04">
              <w:rPr>
                <w:sz w:val="28"/>
                <w:szCs w:val="28"/>
              </w:rPr>
              <w:t>конф</w:t>
            </w:r>
            <w:proofErr w:type="spellEnd"/>
            <w:r w:rsidRPr="00A73A04">
              <w:rPr>
                <w:sz w:val="28"/>
                <w:szCs w:val="28"/>
              </w:rPr>
              <w:t xml:space="preserve">., </w:t>
            </w:r>
            <w:proofErr w:type="spellStart"/>
            <w:r w:rsidRPr="00A73A04">
              <w:rPr>
                <w:sz w:val="28"/>
                <w:szCs w:val="28"/>
              </w:rPr>
              <w:t>посвящ</w:t>
            </w:r>
            <w:proofErr w:type="spellEnd"/>
            <w:r w:rsidRPr="00A73A04">
              <w:rPr>
                <w:sz w:val="28"/>
                <w:szCs w:val="28"/>
              </w:rPr>
              <w:t xml:space="preserve">. 70-летию геогр. фак. БГУ, Минск, 4–8 окт. 2004 г. / Белорус. гос. ун-т, Белорус. геогр. о-во; </w:t>
            </w:r>
            <w:proofErr w:type="spellStart"/>
            <w:r w:rsidRPr="00A73A04">
              <w:rPr>
                <w:sz w:val="28"/>
                <w:szCs w:val="28"/>
              </w:rPr>
              <w:t>редкол</w:t>
            </w:r>
            <w:proofErr w:type="spellEnd"/>
            <w:proofErr w:type="gramStart"/>
            <w:r w:rsidRPr="00A73A04">
              <w:rPr>
                <w:sz w:val="28"/>
                <w:szCs w:val="28"/>
              </w:rPr>
              <w:t>. :</w:t>
            </w:r>
            <w:proofErr w:type="gramEnd"/>
            <w:r w:rsidRPr="00A73A04">
              <w:rPr>
                <w:sz w:val="28"/>
                <w:szCs w:val="28"/>
              </w:rPr>
              <w:t xml:space="preserve"> Н. И. Пирожник [и др.]. – Минск, 2004. – С. 163–164.</w:t>
            </w:r>
          </w:p>
        </w:tc>
      </w:tr>
      <w:tr w:rsidR="00DF6FE1" w:rsidRPr="00A73A04" w14:paraId="087CEB65" w14:textId="77777777" w:rsidTr="00622808">
        <w:tc>
          <w:tcPr>
            <w:tcW w:w="2109" w:type="dxa"/>
          </w:tcPr>
          <w:p w14:paraId="5EF97074" w14:textId="77777777" w:rsidR="00DF6FE1" w:rsidRPr="00A73A04" w:rsidRDefault="00DF6FE1" w:rsidP="001C3933">
            <w:pPr>
              <w:pStyle w:val="Default"/>
              <w:tabs>
                <w:tab w:val="left" w:pos="567"/>
              </w:tabs>
              <w:rPr>
                <w:sz w:val="28"/>
                <w:szCs w:val="28"/>
              </w:rPr>
            </w:pPr>
            <w:r w:rsidRPr="00A73A04">
              <w:rPr>
                <w:b/>
                <w:bCs/>
                <w:sz w:val="28"/>
                <w:szCs w:val="28"/>
              </w:rPr>
              <w:t xml:space="preserve">Электронные </w:t>
            </w:r>
          </w:p>
          <w:p w14:paraId="225BEA1C" w14:textId="77777777" w:rsidR="00DF6FE1" w:rsidRPr="00A73A04" w:rsidRDefault="00DF6FE1" w:rsidP="001C3933">
            <w:pPr>
              <w:pStyle w:val="Default"/>
              <w:tabs>
                <w:tab w:val="left" w:pos="567"/>
              </w:tabs>
              <w:rPr>
                <w:sz w:val="28"/>
                <w:szCs w:val="28"/>
              </w:rPr>
            </w:pPr>
            <w:r w:rsidRPr="00A73A04">
              <w:rPr>
                <w:b/>
                <w:bCs/>
                <w:sz w:val="28"/>
                <w:szCs w:val="28"/>
              </w:rPr>
              <w:t xml:space="preserve">ресурсы </w:t>
            </w:r>
          </w:p>
          <w:p w14:paraId="3B30F117" w14:textId="77777777" w:rsidR="00DF6FE1" w:rsidRPr="00A73A04" w:rsidRDefault="00DF6FE1" w:rsidP="001C3933">
            <w:pPr>
              <w:pStyle w:val="Default"/>
              <w:tabs>
                <w:tab w:val="left" w:pos="567"/>
              </w:tabs>
              <w:rPr>
                <w:sz w:val="28"/>
                <w:szCs w:val="28"/>
              </w:rPr>
            </w:pPr>
            <w:r w:rsidRPr="00A73A04">
              <w:rPr>
                <w:b/>
                <w:bCs/>
                <w:sz w:val="28"/>
                <w:szCs w:val="28"/>
              </w:rPr>
              <w:t xml:space="preserve">удаленного </w:t>
            </w:r>
          </w:p>
          <w:p w14:paraId="5F9DCCAE" w14:textId="77777777" w:rsidR="00DF6FE1" w:rsidRPr="00A73A04" w:rsidRDefault="00DF6FE1" w:rsidP="001C3933">
            <w:pPr>
              <w:tabs>
                <w:tab w:val="left" w:pos="567"/>
              </w:tabs>
              <w:rPr>
                <w:rFonts w:ascii="Times New Roman" w:hAnsi="Times New Roman" w:cs="Times New Roman"/>
                <w:sz w:val="28"/>
                <w:szCs w:val="28"/>
              </w:rPr>
            </w:pPr>
            <w:r w:rsidRPr="00A73A04">
              <w:rPr>
                <w:rFonts w:ascii="Times New Roman" w:hAnsi="Times New Roman" w:cs="Times New Roman"/>
                <w:b/>
                <w:bCs/>
                <w:sz w:val="28"/>
                <w:szCs w:val="28"/>
              </w:rPr>
              <w:t xml:space="preserve">доступа </w:t>
            </w:r>
          </w:p>
        </w:tc>
        <w:tc>
          <w:tcPr>
            <w:tcW w:w="7780" w:type="dxa"/>
          </w:tcPr>
          <w:p w14:paraId="43C21A6F" w14:textId="77777777" w:rsidR="00DF6FE1" w:rsidRPr="00A73A04" w:rsidRDefault="00DF6FE1" w:rsidP="001C3933">
            <w:pPr>
              <w:tabs>
                <w:tab w:val="left" w:pos="567"/>
              </w:tabs>
              <w:jc w:val="both"/>
              <w:rPr>
                <w:rFonts w:ascii="Times New Roman" w:hAnsi="Times New Roman" w:cs="Times New Roman"/>
                <w:sz w:val="28"/>
                <w:szCs w:val="28"/>
              </w:rPr>
            </w:pPr>
            <w:r w:rsidRPr="00A73A04">
              <w:rPr>
                <w:rFonts w:ascii="Times New Roman" w:hAnsi="Times New Roman" w:cs="Times New Roman"/>
                <w:color w:val="000000"/>
                <w:sz w:val="28"/>
                <w:szCs w:val="28"/>
              </w:rPr>
              <w:t xml:space="preserve">Национальный Интернет-портал Республики Беларусь [Электронный ресурс] / Нац. центр правовой </w:t>
            </w:r>
            <w:proofErr w:type="spellStart"/>
            <w:r w:rsidRPr="00A73A04">
              <w:rPr>
                <w:rFonts w:ascii="Times New Roman" w:hAnsi="Times New Roman" w:cs="Times New Roman"/>
                <w:color w:val="000000"/>
                <w:sz w:val="28"/>
                <w:szCs w:val="28"/>
              </w:rPr>
              <w:t>информ</w:t>
            </w:r>
            <w:proofErr w:type="spellEnd"/>
            <w:r w:rsidRPr="00A73A04">
              <w:rPr>
                <w:rFonts w:ascii="Times New Roman" w:hAnsi="Times New Roman" w:cs="Times New Roman"/>
                <w:color w:val="000000"/>
                <w:sz w:val="28"/>
                <w:szCs w:val="28"/>
              </w:rPr>
              <w:t xml:space="preserve">. </w:t>
            </w:r>
            <w:proofErr w:type="spellStart"/>
            <w:r w:rsidRPr="00A73A04">
              <w:rPr>
                <w:rFonts w:ascii="Times New Roman" w:hAnsi="Times New Roman" w:cs="Times New Roman"/>
                <w:color w:val="000000"/>
                <w:sz w:val="28"/>
                <w:szCs w:val="28"/>
              </w:rPr>
              <w:t>Респ</w:t>
            </w:r>
            <w:proofErr w:type="spellEnd"/>
            <w:r w:rsidRPr="00A73A04">
              <w:rPr>
                <w:rFonts w:ascii="Times New Roman" w:hAnsi="Times New Roman" w:cs="Times New Roman"/>
                <w:color w:val="000000"/>
                <w:sz w:val="28"/>
                <w:szCs w:val="28"/>
              </w:rPr>
              <w:t xml:space="preserve">. Беларусь. – Минск, 2005. – Режим </w:t>
            </w:r>
            <w:proofErr w:type="gramStart"/>
            <w:r w:rsidRPr="00A73A04">
              <w:rPr>
                <w:rFonts w:ascii="Times New Roman" w:hAnsi="Times New Roman" w:cs="Times New Roman"/>
                <w:color w:val="000000"/>
                <w:sz w:val="28"/>
                <w:szCs w:val="28"/>
              </w:rPr>
              <w:t>доступа :</w:t>
            </w:r>
            <w:proofErr w:type="gramEnd"/>
            <w:r w:rsidRPr="00A73A04">
              <w:rPr>
                <w:rFonts w:ascii="Times New Roman" w:hAnsi="Times New Roman" w:cs="Times New Roman"/>
                <w:color w:val="000000"/>
                <w:sz w:val="28"/>
                <w:szCs w:val="28"/>
              </w:rPr>
              <w:t xml:space="preserve"> </w:t>
            </w:r>
            <w:hyperlink r:id="rId42" w:history="1">
              <w:r w:rsidRPr="00A73A04">
                <w:rPr>
                  <w:rFonts w:ascii="Times New Roman" w:hAnsi="Times New Roman" w:cs="Times New Roman"/>
                  <w:color w:val="000000"/>
                  <w:sz w:val="28"/>
                  <w:szCs w:val="28"/>
                </w:rPr>
                <w:t>http://www.pravo.by</w:t>
              </w:r>
            </w:hyperlink>
            <w:r w:rsidRPr="00A73A04">
              <w:rPr>
                <w:rFonts w:ascii="Times New Roman" w:hAnsi="Times New Roman" w:cs="Times New Roman"/>
                <w:color w:val="000000"/>
                <w:sz w:val="28"/>
                <w:szCs w:val="28"/>
              </w:rPr>
              <w:t xml:space="preserve">. – Дата </w:t>
            </w:r>
            <w:proofErr w:type="gramStart"/>
            <w:r w:rsidRPr="00A73A04">
              <w:rPr>
                <w:rFonts w:ascii="Times New Roman" w:hAnsi="Times New Roman" w:cs="Times New Roman"/>
                <w:color w:val="000000"/>
                <w:sz w:val="28"/>
                <w:szCs w:val="28"/>
              </w:rPr>
              <w:t>доступа :</w:t>
            </w:r>
            <w:proofErr w:type="gramEnd"/>
            <w:r w:rsidRPr="00A73A04">
              <w:rPr>
                <w:rFonts w:ascii="Times New Roman" w:hAnsi="Times New Roman" w:cs="Times New Roman"/>
                <w:color w:val="000000"/>
                <w:sz w:val="28"/>
                <w:szCs w:val="28"/>
              </w:rPr>
              <w:t xml:space="preserve"> 25.01.2006.</w:t>
            </w:r>
          </w:p>
        </w:tc>
      </w:tr>
      <w:tr w:rsidR="00DF6FE1" w:rsidRPr="00CB0F59" w14:paraId="0BAF9E5A" w14:textId="77777777" w:rsidTr="00622808">
        <w:tc>
          <w:tcPr>
            <w:tcW w:w="2109" w:type="dxa"/>
          </w:tcPr>
          <w:p w14:paraId="3B5F37B7" w14:textId="77777777" w:rsidR="00DF6FE1" w:rsidRPr="00A73A04" w:rsidRDefault="00DF6FE1" w:rsidP="001C3933">
            <w:pPr>
              <w:pStyle w:val="Default"/>
              <w:tabs>
                <w:tab w:val="left" w:pos="567"/>
              </w:tabs>
              <w:rPr>
                <w:sz w:val="28"/>
                <w:szCs w:val="28"/>
              </w:rPr>
            </w:pPr>
            <w:r w:rsidRPr="00A73A04">
              <w:rPr>
                <w:b/>
                <w:bCs/>
                <w:sz w:val="28"/>
                <w:szCs w:val="28"/>
              </w:rPr>
              <w:t xml:space="preserve">Статьи из журналов </w:t>
            </w:r>
          </w:p>
          <w:p w14:paraId="4EE93FE5" w14:textId="77777777" w:rsidR="00DF6FE1" w:rsidRPr="00A73A04" w:rsidRDefault="00DF6FE1" w:rsidP="001C3933">
            <w:pPr>
              <w:pStyle w:val="Default"/>
              <w:tabs>
                <w:tab w:val="left" w:pos="567"/>
              </w:tabs>
              <w:rPr>
                <w:b/>
                <w:bCs/>
                <w:sz w:val="28"/>
                <w:szCs w:val="28"/>
                <w:lang w:val="en-US"/>
              </w:rPr>
            </w:pPr>
          </w:p>
        </w:tc>
        <w:tc>
          <w:tcPr>
            <w:tcW w:w="7780" w:type="dxa"/>
          </w:tcPr>
          <w:p w14:paraId="65451AEB" w14:textId="77777777" w:rsidR="00DF6FE1" w:rsidRPr="00A73A04" w:rsidRDefault="00DF6FE1" w:rsidP="001C3933">
            <w:pPr>
              <w:pStyle w:val="Default"/>
              <w:tabs>
                <w:tab w:val="left" w:pos="567"/>
              </w:tabs>
              <w:jc w:val="both"/>
              <w:rPr>
                <w:sz w:val="28"/>
                <w:szCs w:val="28"/>
                <w:lang w:val="en-US"/>
              </w:rPr>
            </w:pPr>
            <w:r w:rsidRPr="00A73A04">
              <w:rPr>
                <w:sz w:val="28"/>
                <w:szCs w:val="28"/>
                <w:lang w:val="be-BY"/>
              </w:rPr>
              <w:t>Масляніцына, І. Жанчыны ў гісторыі Беларусі / І. Масляніцына, М. Багадзяж // Беларус. гіст. часоп. – 2005. – № 4. – С. 74–81.</w:t>
            </w:r>
          </w:p>
          <w:p w14:paraId="27268456" w14:textId="77777777" w:rsidR="00DF6FE1" w:rsidRPr="00A73A04" w:rsidRDefault="00DF6FE1" w:rsidP="001C3933">
            <w:pPr>
              <w:pStyle w:val="Default"/>
              <w:tabs>
                <w:tab w:val="left" w:pos="567"/>
              </w:tabs>
              <w:jc w:val="both"/>
              <w:rPr>
                <w:sz w:val="28"/>
                <w:szCs w:val="28"/>
                <w:lang w:val="en-US"/>
              </w:rPr>
            </w:pPr>
          </w:p>
        </w:tc>
      </w:tr>
    </w:tbl>
    <w:p w14:paraId="37423C4A" w14:textId="15B2F2E1" w:rsidR="009969BE" w:rsidRPr="00A73A04" w:rsidRDefault="009969BE" w:rsidP="001C3933">
      <w:pPr>
        <w:tabs>
          <w:tab w:val="left" w:pos="567"/>
        </w:tabs>
        <w:spacing w:after="0" w:line="240" w:lineRule="auto"/>
        <w:jc w:val="both"/>
        <w:rPr>
          <w:rFonts w:ascii="Times New Roman" w:hAnsi="Times New Roman" w:cs="Times New Roman"/>
          <w:sz w:val="28"/>
          <w:szCs w:val="28"/>
          <w:lang w:val="en-US"/>
        </w:rPr>
      </w:pPr>
    </w:p>
    <w:sectPr w:rsidR="009969BE" w:rsidRPr="00A73A04" w:rsidSect="00F248E8">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B660B" w14:textId="77777777" w:rsidR="00B47302" w:rsidRDefault="00B47302" w:rsidP="00AF1693">
      <w:pPr>
        <w:spacing w:after="0" w:line="240" w:lineRule="auto"/>
      </w:pPr>
      <w:r>
        <w:separator/>
      </w:r>
    </w:p>
  </w:endnote>
  <w:endnote w:type="continuationSeparator" w:id="0">
    <w:p w14:paraId="2BC29F01" w14:textId="77777777" w:rsidR="00B47302" w:rsidRDefault="00B47302" w:rsidP="00AF1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632063"/>
      <w:docPartObj>
        <w:docPartGallery w:val="Page Numbers (Bottom of Page)"/>
        <w:docPartUnique/>
      </w:docPartObj>
    </w:sdtPr>
    <w:sdtEndPr>
      <w:rPr>
        <w:rFonts w:ascii="Times New Roman" w:hAnsi="Times New Roman" w:cs="Times New Roman"/>
        <w:sz w:val="28"/>
        <w:szCs w:val="28"/>
      </w:rPr>
    </w:sdtEndPr>
    <w:sdtContent>
      <w:p w14:paraId="13F80DF8" w14:textId="64411E08" w:rsidR="00B47302" w:rsidRPr="00AF1693" w:rsidRDefault="00B47302">
        <w:pPr>
          <w:pStyle w:val="af7"/>
          <w:jc w:val="center"/>
          <w:rPr>
            <w:rFonts w:ascii="Times New Roman" w:hAnsi="Times New Roman" w:cs="Times New Roman"/>
            <w:sz w:val="28"/>
            <w:szCs w:val="28"/>
          </w:rPr>
        </w:pPr>
        <w:r w:rsidRPr="00AF1693">
          <w:rPr>
            <w:rFonts w:ascii="Times New Roman" w:hAnsi="Times New Roman" w:cs="Times New Roman"/>
            <w:sz w:val="28"/>
            <w:szCs w:val="28"/>
          </w:rPr>
          <w:fldChar w:fldCharType="begin"/>
        </w:r>
        <w:r w:rsidRPr="00AF1693">
          <w:rPr>
            <w:rFonts w:ascii="Times New Roman" w:hAnsi="Times New Roman" w:cs="Times New Roman"/>
            <w:sz w:val="28"/>
            <w:szCs w:val="28"/>
          </w:rPr>
          <w:instrText>PAGE   \* MERGEFORMAT</w:instrText>
        </w:r>
        <w:r w:rsidRPr="00AF1693">
          <w:rPr>
            <w:rFonts w:ascii="Times New Roman" w:hAnsi="Times New Roman" w:cs="Times New Roman"/>
            <w:sz w:val="28"/>
            <w:szCs w:val="28"/>
          </w:rPr>
          <w:fldChar w:fldCharType="separate"/>
        </w:r>
        <w:r w:rsidRPr="00AF1693">
          <w:rPr>
            <w:rFonts w:ascii="Times New Roman" w:hAnsi="Times New Roman" w:cs="Times New Roman"/>
            <w:sz w:val="28"/>
            <w:szCs w:val="28"/>
          </w:rPr>
          <w:t>2</w:t>
        </w:r>
        <w:r w:rsidRPr="00AF1693">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1C344" w14:textId="77777777" w:rsidR="00B47302" w:rsidRDefault="00B47302" w:rsidP="00AF1693">
      <w:pPr>
        <w:spacing w:after="0" w:line="240" w:lineRule="auto"/>
      </w:pPr>
      <w:r>
        <w:separator/>
      </w:r>
    </w:p>
  </w:footnote>
  <w:footnote w:type="continuationSeparator" w:id="0">
    <w:p w14:paraId="38A6C7C0" w14:textId="77777777" w:rsidR="00B47302" w:rsidRDefault="00B47302" w:rsidP="00AF1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4FB9"/>
    <w:multiLevelType w:val="hybridMultilevel"/>
    <w:tmpl w:val="52E820DA"/>
    <w:lvl w:ilvl="0" w:tplc="3AB6E150">
      <w:start w:val="1"/>
      <w:numFmt w:val="decimal"/>
      <w:lvlText w:val="%1."/>
      <w:lvlJc w:val="left"/>
      <w:pPr>
        <w:ind w:left="7371" w:hanging="360"/>
      </w:pPr>
      <w:rPr>
        <w:rFonts w:hint="default"/>
      </w:rPr>
    </w:lvl>
    <w:lvl w:ilvl="1" w:tplc="04190019" w:tentative="1">
      <w:start w:val="1"/>
      <w:numFmt w:val="lowerLetter"/>
      <w:lvlText w:val="%2."/>
      <w:lvlJc w:val="left"/>
      <w:pPr>
        <w:ind w:left="8091" w:hanging="360"/>
      </w:pPr>
    </w:lvl>
    <w:lvl w:ilvl="2" w:tplc="0419001B" w:tentative="1">
      <w:start w:val="1"/>
      <w:numFmt w:val="lowerRoman"/>
      <w:lvlText w:val="%3."/>
      <w:lvlJc w:val="right"/>
      <w:pPr>
        <w:ind w:left="8811" w:hanging="180"/>
      </w:pPr>
    </w:lvl>
    <w:lvl w:ilvl="3" w:tplc="0419000F" w:tentative="1">
      <w:start w:val="1"/>
      <w:numFmt w:val="decimal"/>
      <w:lvlText w:val="%4."/>
      <w:lvlJc w:val="left"/>
      <w:pPr>
        <w:ind w:left="9531" w:hanging="360"/>
      </w:pPr>
    </w:lvl>
    <w:lvl w:ilvl="4" w:tplc="04190019" w:tentative="1">
      <w:start w:val="1"/>
      <w:numFmt w:val="lowerLetter"/>
      <w:lvlText w:val="%5."/>
      <w:lvlJc w:val="left"/>
      <w:pPr>
        <w:ind w:left="10251" w:hanging="360"/>
      </w:pPr>
    </w:lvl>
    <w:lvl w:ilvl="5" w:tplc="0419001B" w:tentative="1">
      <w:start w:val="1"/>
      <w:numFmt w:val="lowerRoman"/>
      <w:lvlText w:val="%6."/>
      <w:lvlJc w:val="right"/>
      <w:pPr>
        <w:ind w:left="10971" w:hanging="180"/>
      </w:pPr>
    </w:lvl>
    <w:lvl w:ilvl="6" w:tplc="0419000F" w:tentative="1">
      <w:start w:val="1"/>
      <w:numFmt w:val="decimal"/>
      <w:lvlText w:val="%7."/>
      <w:lvlJc w:val="left"/>
      <w:pPr>
        <w:ind w:left="11691" w:hanging="360"/>
      </w:pPr>
    </w:lvl>
    <w:lvl w:ilvl="7" w:tplc="04190019" w:tentative="1">
      <w:start w:val="1"/>
      <w:numFmt w:val="lowerLetter"/>
      <w:lvlText w:val="%8."/>
      <w:lvlJc w:val="left"/>
      <w:pPr>
        <w:ind w:left="12411" w:hanging="360"/>
      </w:pPr>
    </w:lvl>
    <w:lvl w:ilvl="8" w:tplc="0419001B" w:tentative="1">
      <w:start w:val="1"/>
      <w:numFmt w:val="lowerRoman"/>
      <w:lvlText w:val="%9."/>
      <w:lvlJc w:val="right"/>
      <w:pPr>
        <w:ind w:left="13131" w:hanging="180"/>
      </w:pPr>
    </w:lvl>
  </w:abstractNum>
  <w:abstractNum w:abstractNumId="1" w15:restartNumberingAfterBreak="0">
    <w:nsid w:val="00FF6E8B"/>
    <w:multiLevelType w:val="hybridMultilevel"/>
    <w:tmpl w:val="6CC653DC"/>
    <w:lvl w:ilvl="0" w:tplc="1A10476C">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470BD6"/>
    <w:multiLevelType w:val="hybridMultilevel"/>
    <w:tmpl w:val="21307FE0"/>
    <w:lvl w:ilvl="0" w:tplc="8042EE50">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9E96481"/>
    <w:multiLevelType w:val="hybridMultilevel"/>
    <w:tmpl w:val="ECB6A22C"/>
    <w:lvl w:ilvl="0" w:tplc="5D527B12">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A547371"/>
    <w:multiLevelType w:val="hybridMultilevel"/>
    <w:tmpl w:val="1360C87C"/>
    <w:lvl w:ilvl="0" w:tplc="1612FCD4">
      <w:start w:val="1"/>
      <w:numFmt w:val="bullet"/>
      <w:lvlText w:val=""/>
      <w:lvlJc w:val="left"/>
      <w:pPr>
        <w:tabs>
          <w:tab w:val="num" w:pos="927"/>
        </w:tabs>
        <w:ind w:left="927" w:hanging="360"/>
      </w:pPr>
      <w:rPr>
        <w:rFonts w:ascii="Symbol" w:hAnsi="Symbol" w:hint="default"/>
        <w:color w:val="auto"/>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BE633D1"/>
    <w:multiLevelType w:val="hybridMultilevel"/>
    <w:tmpl w:val="AE6E2C30"/>
    <w:lvl w:ilvl="0" w:tplc="243A294C">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D2B6254"/>
    <w:multiLevelType w:val="multilevel"/>
    <w:tmpl w:val="07DA968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5594"/>
    <w:multiLevelType w:val="hybridMultilevel"/>
    <w:tmpl w:val="F154AD38"/>
    <w:lvl w:ilvl="0" w:tplc="5B2E81E0">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118D131A"/>
    <w:multiLevelType w:val="hybridMultilevel"/>
    <w:tmpl w:val="E382AA3C"/>
    <w:lvl w:ilvl="0" w:tplc="3222A148">
      <w:start w:val="1"/>
      <w:numFmt w:val="bullet"/>
      <w:lvlText w:val=""/>
      <w:lvlJc w:val="left"/>
      <w:pPr>
        <w:ind w:left="1429" w:hanging="360"/>
      </w:pPr>
      <w:rPr>
        <w:rFonts w:ascii="Symbol" w:hAnsi="Symbol" w:hint="default"/>
        <w:color w:val="auto"/>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9" w15:restartNumberingAfterBreak="0">
    <w:nsid w:val="15A50AF0"/>
    <w:multiLevelType w:val="multilevel"/>
    <w:tmpl w:val="AD8ED50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19F205B0"/>
    <w:multiLevelType w:val="hybridMultilevel"/>
    <w:tmpl w:val="9DAC472A"/>
    <w:lvl w:ilvl="0" w:tplc="CB4261E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1" w15:restartNumberingAfterBreak="0">
    <w:nsid w:val="1A403D01"/>
    <w:multiLevelType w:val="hybridMultilevel"/>
    <w:tmpl w:val="76C62E62"/>
    <w:lvl w:ilvl="0" w:tplc="F52408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6E26EB0"/>
    <w:multiLevelType w:val="multilevel"/>
    <w:tmpl w:val="5CA4869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32EDD"/>
    <w:multiLevelType w:val="hybridMultilevel"/>
    <w:tmpl w:val="2A64BE14"/>
    <w:lvl w:ilvl="0" w:tplc="3AB6E150">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526D2E"/>
    <w:multiLevelType w:val="hybridMultilevel"/>
    <w:tmpl w:val="12A21FE0"/>
    <w:lvl w:ilvl="0" w:tplc="676AD954">
      <w:start w:val="1"/>
      <w:numFmt w:val="bullet"/>
      <w:suff w:val="space"/>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15:restartNumberingAfterBreak="0">
    <w:nsid w:val="36435C6A"/>
    <w:multiLevelType w:val="hybridMultilevel"/>
    <w:tmpl w:val="2AC661E2"/>
    <w:lvl w:ilvl="0" w:tplc="476C4956">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3B894588"/>
    <w:multiLevelType w:val="hybridMultilevel"/>
    <w:tmpl w:val="5A5E5692"/>
    <w:lvl w:ilvl="0" w:tplc="8708DE80">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3D274CEE"/>
    <w:multiLevelType w:val="hybridMultilevel"/>
    <w:tmpl w:val="6FB27BB2"/>
    <w:lvl w:ilvl="0" w:tplc="9AFC3346">
      <w:start w:val="1"/>
      <w:numFmt w:val="decimal"/>
      <w:suff w:val="space"/>
      <w:lvlText w:val="%1)"/>
      <w:lvlJc w:val="left"/>
      <w:pPr>
        <w:ind w:left="1429" w:hanging="360"/>
      </w:pPr>
      <w:rPr>
        <w:rFonts w:ascii="Times New Roman" w:eastAsia="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D7C7A57"/>
    <w:multiLevelType w:val="hybridMultilevel"/>
    <w:tmpl w:val="47B689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E823C8"/>
    <w:multiLevelType w:val="multilevel"/>
    <w:tmpl w:val="D50A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267D8D"/>
    <w:multiLevelType w:val="hybridMultilevel"/>
    <w:tmpl w:val="A9E89F26"/>
    <w:lvl w:ilvl="0" w:tplc="F52408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2492351"/>
    <w:multiLevelType w:val="multilevel"/>
    <w:tmpl w:val="69044EA6"/>
    <w:lvl w:ilvl="0">
      <w:start w:val="1"/>
      <w:numFmt w:val="bullet"/>
      <w:suff w:val="space"/>
      <w:lvlText w:val="−"/>
      <w:lvlJc w:val="left"/>
      <w:pPr>
        <w:ind w:left="1429" w:hanging="360"/>
      </w:pPr>
      <w:rPr>
        <w:rFonts w:ascii="Noto Sans Symbols" w:hAnsi="Noto Sans Symbols" w:hint="default"/>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22" w15:restartNumberingAfterBreak="0">
    <w:nsid w:val="4303151F"/>
    <w:multiLevelType w:val="hybridMultilevel"/>
    <w:tmpl w:val="4C48C2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6B4FA2"/>
    <w:multiLevelType w:val="hybridMultilevel"/>
    <w:tmpl w:val="624442EA"/>
    <w:lvl w:ilvl="0" w:tplc="6DC0C2EC">
      <w:start w:val="1"/>
      <w:numFmt w:val="decimal"/>
      <w:pStyle w:val="a"/>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0E28DC"/>
    <w:multiLevelType w:val="hybridMultilevel"/>
    <w:tmpl w:val="20BE59A4"/>
    <w:lvl w:ilvl="0" w:tplc="156E9D8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4D046043"/>
    <w:multiLevelType w:val="hybridMultilevel"/>
    <w:tmpl w:val="8A8460C4"/>
    <w:lvl w:ilvl="0" w:tplc="3222A148">
      <w:start w:val="1"/>
      <w:numFmt w:val="bullet"/>
      <w:lvlText w:val=""/>
      <w:lvlJc w:val="left"/>
      <w:pPr>
        <w:ind w:left="1429" w:hanging="360"/>
      </w:pPr>
      <w:rPr>
        <w:rFonts w:ascii="Symbol" w:hAnsi="Symbol" w:hint="default"/>
        <w:color w:val="auto"/>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6" w15:restartNumberingAfterBreak="0">
    <w:nsid w:val="5A704B09"/>
    <w:multiLevelType w:val="multilevel"/>
    <w:tmpl w:val="EFC60182"/>
    <w:lvl w:ilvl="0">
      <w:start w:val="1"/>
      <w:numFmt w:val="decimal"/>
      <w:pStyle w:val="a0"/>
      <w:suff w:val="space"/>
      <w:lvlText w:val="%1"/>
      <w:lvlJc w:val="left"/>
      <w:pPr>
        <w:ind w:left="720" w:hanging="360"/>
      </w:pPr>
      <w:rPr>
        <w:rFonts w:hint="default"/>
        <w:b/>
        <w:bCs w:val="0"/>
      </w:rPr>
    </w:lvl>
    <w:lvl w:ilvl="1">
      <w:start w:val="1"/>
      <w:numFmt w:val="decimal"/>
      <w:isLgl/>
      <w:suff w:val="space"/>
      <w:lvlText w:val="%1.%2"/>
      <w:lvlJc w:val="left"/>
      <w:pPr>
        <w:ind w:left="735" w:hanging="375"/>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7" w15:restartNumberingAfterBreak="0">
    <w:nsid w:val="5B313138"/>
    <w:multiLevelType w:val="hybridMultilevel"/>
    <w:tmpl w:val="EB0478E2"/>
    <w:lvl w:ilvl="0" w:tplc="F52408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C2F501C"/>
    <w:multiLevelType w:val="hybridMultilevel"/>
    <w:tmpl w:val="E02A5720"/>
    <w:lvl w:ilvl="0" w:tplc="75C0C70E">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5CF1529A"/>
    <w:multiLevelType w:val="hybridMultilevel"/>
    <w:tmpl w:val="6018DA2C"/>
    <w:lvl w:ilvl="0" w:tplc="573636BE">
      <w:start w:val="1"/>
      <w:numFmt w:val="bullet"/>
      <w:lvlText w:val=""/>
      <w:lvlJc w:val="left"/>
      <w:pPr>
        <w:tabs>
          <w:tab w:val="num" w:pos="360"/>
        </w:tabs>
        <w:ind w:left="360" w:hanging="360"/>
      </w:pPr>
      <w:rPr>
        <w:rFonts w:ascii="Symbol" w:hAnsi="Symbol" w:hint="default"/>
        <w:color w:val="auto"/>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0DF27B5"/>
    <w:multiLevelType w:val="hybridMultilevel"/>
    <w:tmpl w:val="069869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662143F"/>
    <w:multiLevelType w:val="hybridMultilevel"/>
    <w:tmpl w:val="49CA3504"/>
    <w:lvl w:ilvl="0" w:tplc="C2CC9EDE">
      <w:start w:val="1"/>
      <w:numFmt w:val="decimal"/>
      <w:suff w:val="space"/>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BBA0480"/>
    <w:multiLevelType w:val="hybridMultilevel"/>
    <w:tmpl w:val="66228DB6"/>
    <w:lvl w:ilvl="0" w:tplc="4106F68E">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C4C5D28"/>
    <w:multiLevelType w:val="multilevel"/>
    <w:tmpl w:val="33FCAF1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76EB6"/>
    <w:multiLevelType w:val="hybridMultilevel"/>
    <w:tmpl w:val="7BF87B14"/>
    <w:lvl w:ilvl="0" w:tplc="04190011">
      <w:start w:val="1"/>
      <w:numFmt w:val="decimal"/>
      <w:lvlText w:val="%1)"/>
      <w:lvlJc w:val="left"/>
      <w:pPr>
        <w:ind w:left="742" w:hanging="360"/>
      </w:pPr>
    </w:lvl>
    <w:lvl w:ilvl="1" w:tplc="04190019" w:tentative="1">
      <w:start w:val="1"/>
      <w:numFmt w:val="lowerLetter"/>
      <w:lvlText w:val="%2."/>
      <w:lvlJc w:val="left"/>
      <w:pPr>
        <w:ind w:left="1462" w:hanging="360"/>
      </w:pPr>
    </w:lvl>
    <w:lvl w:ilvl="2" w:tplc="0419001B" w:tentative="1">
      <w:start w:val="1"/>
      <w:numFmt w:val="lowerRoman"/>
      <w:lvlText w:val="%3."/>
      <w:lvlJc w:val="right"/>
      <w:pPr>
        <w:ind w:left="2182" w:hanging="180"/>
      </w:pPr>
    </w:lvl>
    <w:lvl w:ilvl="3" w:tplc="0419000F" w:tentative="1">
      <w:start w:val="1"/>
      <w:numFmt w:val="decimal"/>
      <w:lvlText w:val="%4."/>
      <w:lvlJc w:val="left"/>
      <w:pPr>
        <w:ind w:left="2902" w:hanging="360"/>
      </w:pPr>
    </w:lvl>
    <w:lvl w:ilvl="4" w:tplc="04190019" w:tentative="1">
      <w:start w:val="1"/>
      <w:numFmt w:val="lowerLetter"/>
      <w:lvlText w:val="%5."/>
      <w:lvlJc w:val="left"/>
      <w:pPr>
        <w:ind w:left="3622" w:hanging="360"/>
      </w:pPr>
    </w:lvl>
    <w:lvl w:ilvl="5" w:tplc="0419001B" w:tentative="1">
      <w:start w:val="1"/>
      <w:numFmt w:val="lowerRoman"/>
      <w:lvlText w:val="%6."/>
      <w:lvlJc w:val="right"/>
      <w:pPr>
        <w:ind w:left="4342" w:hanging="180"/>
      </w:pPr>
    </w:lvl>
    <w:lvl w:ilvl="6" w:tplc="0419000F" w:tentative="1">
      <w:start w:val="1"/>
      <w:numFmt w:val="decimal"/>
      <w:lvlText w:val="%7."/>
      <w:lvlJc w:val="left"/>
      <w:pPr>
        <w:ind w:left="5062" w:hanging="360"/>
      </w:pPr>
    </w:lvl>
    <w:lvl w:ilvl="7" w:tplc="04190019" w:tentative="1">
      <w:start w:val="1"/>
      <w:numFmt w:val="lowerLetter"/>
      <w:lvlText w:val="%8."/>
      <w:lvlJc w:val="left"/>
      <w:pPr>
        <w:ind w:left="5782" w:hanging="360"/>
      </w:pPr>
    </w:lvl>
    <w:lvl w:ilvl="8" w:tplc="0419001B" w:tentative="1">
      <w:start w:val="1"/>
      <w:numFmt w:val="lowerRoman"/>
      <w:lvlText w:val="%9."/>
      <w:lvlJc w:val="right"/>
      <w:pPr>
        <w:ind w:left="6502" w:hanging="180"/>
      </w:pPr>
    </w:lvl>
  </w:abstractNum>
  <w:abstractNum w:abstractNumId="35" w15:restartNumberingAfterBreak="0">
    <w:nsid w:val="6CD0298E"/>
    <w:multiLevelType w:val="hybridMultilevel"/>
    <w:tmpl w:val="DDEC64B8"/>
    <w:lvl w:ilvl="0" w:tplc="F5240846">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6" w15:restartNumberingAfterBreak="0">
    <w:nsid w:val="7040080A"/>
    <w:multiLevelType w:val="hybridMultilevel"/>
    <w:tmpl w:val="91FCE9D8"/>
    <w:lvl w:ilvl="0" w:tplc="B144181E">
      <w:start w:val="1"/>
      <w:numFmt w:val="decimal"/>
      <w:suff w:val="space"/>
      <w:lvlText w:val="%1)"/>
      <w:lvlJc w:val="left"/>
      <w:pPr>
        <w:ind w:left="709"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70A40721"/>
    <w:multiLevelType w:val="hybridMultilevel"/>
    <w:tmpl w:val="365E1872"/>
    <w:lvl w:ilvl="0" w:tplc="2B8E4F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9993584"/>
    <w:multiLevelType w:val="hybridMultilevel"/>
    <w:tmpl w:val="1716F5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3"/>
  </w:num>
  <w:num w:numId="2">
    <w:abstractNumId w:val="25"/>
  </w:num>
  <w:num w:numId="3">
    <w:abstractNumId w:val="6"/>
  </w:num>
  <w:num w:numId="4">
    <w:abstractNumId w:val="12"/>
  </w:num>
  <w:num w:numId="5">
    <w:abstractNumId w:val="8"/>
  </w:num>
  <w:num w:numId="6">
    <w:abstractNumId w:val="34"/>
  </w:num>
  <w:num w:numId="7">
    <w:abstractNumId w:val="38"/>
  </w:num>
  <w:num w:numId="8">
    <w:abstractNumId w:val="9"/>
  </w:num>
  <w:num w:numId="9">
    <w:abstractNumId w:val="22"/>
  </w:num>
  <w:num w:numId="10">
    <w:abstractNumId w:val="29"/>
  </w:num>
  <w:num w:numId="11">
    <w:abstractNumId w:val="20"/>
  </w:num>
  <w:num w:numId="12">
    <w:abstractNumId w:val="4"/>
  </w:num>
  <w:num w:numId="13">
    <w:abstractNumId w:val="19"/>
  </w:num>
  <w:num w:numId="14">
    <w:abstractNumId w:val="18"/>
  </w:num>
  <w:num w:numId="15">
    <w:abstractNumId w:val="35"/>
  </w:num>
  <w:num w:numId="16">
    <w:abstractNumId w:val="31"/>
  </w:num>
  <w:num w:numId="17">
    <w:abstractNumId w:val="0"/>
  </w:num>
  <w:num w:numId="18">
    <w:abstractNumId w:val="11"/>
  </w:num>
  <w:num w:numId="19">
    <w:abstractNumId w:val="13"/>
  </w:num>
  <w:num w:numId="20">
    <w:abstractNumId w:val="17"/>
  </w:num>
  <w:num w:numId="21">
    <w:abstractNumId w:val="27"/>
  </w:num>
  <w:num w:numId="22">
    <w:abstractNumId w:val="30"/>
  </w:num>
  <w:num w:numId="23">
    <w:abstractNumId w:val="37"/>
  </w:num>
  <w:num w:numId="24">
    <w:abstractNumId w:val="32"/>
  </w:num>
  <w:num w:numId="25">
    <w:abstractNumId w:val="10"/>
  </w:num>
  <w:num w:numId="26">
    <w:abstractNumId w:val="26"/>
  </w:num>
  <w:num w:numId="27">
    <w:abstractNumId w:val="15"/>
  </w:num>
  <w:num w:numId="28">
    <w:abstractNumId w:val="24"/>
  </w:num>
  <w:num w:numId="29">
    <w:abstractNumId w:val="23"/>
  </w:num>
  <w:num w:numId="30">
    <w:abstractNumId w:val="21"/>
  </w:num>
  <w:num w:numId="31">
    <w:abstractNumId w:val="14"/>
  </w:num>
  <w:num w:numId="32">
    <w:abstractNumId w:val="36"/>
  </w:num>
  <w:num w:numId="33">
    <w:abstractNumId w:val="7"/>
  </w:num>
  <w:num w:numId="34">
    <w:abstractNumId w:val="5"/>
  </w:num>
  <w:num w:numId="35">
    <w:abstractNumId w:val="16"/>
  </w:num>
  <w:num w:numId="36">
    <w:abstractNumId w:val="3"/>
  </w:num>
  <w:num w:numId="37">
    <w:abstractNumId w:val="28"/>
  </w:num>
  <w:num w:numId="38">
    <w:abstractNumId w:val="1"/>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D3"/>
    <w:rsid w:val="00001C7A"/>
    <w:rsid w:val="000043C6"/>
    <w:rsid w:val="000122DA"/>
    <w:rsid w:val="00036DDE"/>
    <w:rsid w:val="0004540B"/>
    <w:rsid w:val="000478E9"/>
    <w:rsid w:val="000509FF"/>
    <w:rsid w:val="00053F10"/>
    <w:rsid w:val="00063F14"/>
    <w:rsid w:val="00064B0F"/>
    <w:rsid w:val="00081A85"/>
    <w:rsid w:val="000879F7"/>
    <w:rsid w:val="000946BD"/>
    <w:rsid w:val="000A0A44"/>
    <w:rsid w:val="000A300F"/>
    <w:rsid w:val="000A6AE5"/>
    <w:rsid w:val="000B30BF"/>
    <w:rsid w:val="000B5208"/>
    <w:rsid w:val="000C73BF"/>
    <w:rsid w:val="000D0DDA"/>
    <w:rsid w:val="000D1869"/>
    <w:rsid w:val="000D58F3"/>
    <w:rsid w:val="000D5B12"/>
    <w:rsid w:val="000D6B08"/>
    <w:rsid w:val="000E0420"/>
    <w:rsid w:val="000E0528"/>
    <w:rsid w:val="000E09CB"/>
    <w:rsid w:val="000E46E4"/>
    <w:rsid w:val="000F0884"/>
    <w:rsid w:val="000F3F61"/>
    <w:rsid w:val="000F70A5"/>
    <w:rsid w:val="00100D59"/>
    <w:rsid w:val="00102E3B"/>
    <w:rsid w:val="00104E32"/>
    <w:rsid w:val="00106781"/>
    <w:rsid w:val="00113075"/>
    <w:rsid w:val="001131E0"/>
    <w:rsid w:val="001140CE"/>
    <w:rsid w:val="00114361"/>
    <w:rsid w:val="00120DEB"/>
    <w:rsid w:val="001343C1"/>
    <w:rsid w:val="001423C4"/>
    <w:rsid w:val="00142649"/>
    <w:rsid w:val="00142E74"/>
    <w:rsid w:val="00142EB6"/>
    <w:rsid w:val="0014328E"/>
    <w:rsid w:val="00154078"/>
    <w:rsid w:val="00154838"/>
    <w:rsid w:val="00154BCE"/>
    <w:rsid w:val="00155461"/>
    <w:rsid w:val="00163D19"/>
    <w:rsid w:val="001664FD"/>
    <w:rsid w:val="001800FA"/>
    <w:rsid w:val="00191BF7"/>
    <w:rsid w:val="0019549B"/>
    <w:rsid w:val="001A5A5E"/>
    <w:rsid w:val="001B098A"/>
    <w:rsid w:val="001B14B1"/>
    <w:rsid w:val="001B737F"/>
    <w:rsid w:val="001C2289"/>
    <w:rsid w:val="001C277C"/>
    <w:rsid w:val="001C3933"/>
    <w:rsid w:val="001D09D9"/>
    <w:rsid w:val="001D6FB7"/>
    <w:rsid w:val="001D7CBD"/>
    <w:rsid w:val="001D7F23"/>
    <w:rsid w:val="001E5471"/>
    <w:rsid w:val="001E6FEC"/>
    <w:rsid w:val="001F1CAD"/>
    <w:rsid w:val="0020052E"/>
    <w:rsid w:val="0020360A"/>
    <w:rsid w:val="002177F8"/>
    <w:rsid w:val="00222C58"/>
    <w:rsid w:val="00226470"/>
    <w:rsid w:val="00230062"/>
    <w:rsid w:val="002402AF"/>
    <w:rsid w:val="0024367A"/>
    <w:rsid w:val="00252A0B"/>
    <w:rsid w:val="00254397"/>
    <w:rsid w:val="00254C4F"/>
    <w:rsid w:val="00255648"/>
    <w:rsid w:val="00256FA5"/>
    <w:rsid w:val="0025743D"/>
    <w:rsid w:val="00260364"/>
    <w:rsid w:val="00260546"/>
    <w:rsid w:val="0026164B"/>
    <w:rsid w:val="00261A1A"/>
    <w:rsid w:val="00263AF0"/>
    <w:rsid w:val="00273C41"/>
    <w:rsid w:val="00277C87"/>
    <w:rsid w:val="00282E61"/>
    <w:rsid w:val="00284B89"/>
    <w:rsid w:val="00284DAA"/>
    <w:rsid w:val="00286A9D"/>
    <w:rsid w:val="002959D4"/>
    <w:rsid w:val="00296A1F"/>
    <w:rsid w:val="002A54A6"/>
    <w:rsid w:val="002A6E8E"/>
    <w:rsid w:val="002B107A"/>
    <w:rsid w:val="002B206E"/>
    <w:rsid w:val="002B5B71"/>
    <w:rsid w:val="002C0943"/>
    <w:rsid w:val="002C444A"/>
    <w:rsid w:val="002D03A5"/>
    <w:rsid w:val="002D54F6"/>
    <w:rsid w:val="002E4730"/>
    <w:rsid w:val="002E62C8"/>
    <w:rsid w:val="002F067E"/>
    <w:rsid w:val="002F137E"/>
    <w:rsid w:val="002F78FC"/>
    <w:rsid w:val="00303849"/>
    <w:rsid w:val="0030418F"/>
    <w:rsid w:val="003124B5"/>
    <w:rsid w:val="00316CC8"/>
    <w:rsid w:val="00330222"/>
    <w:rsid w:val="003310DD"/>
    <w:rsid w:val="00331D98"/>
    <w:rsid w:val="00337AE2"/>
    <w:rsid w:val="00347EEC"/>
    <w:rsid w:val="00352975"/>
    <w:rsid w:val="00355B58"/>
    <w:rsid w:val="00365E03"/>
    <w:rsid w:val="00367667"/>
    <w:rsid w:val="00374E6F"/>
    <w:rsid w:val="00382D28"/>
    <w:rsid w:val="00386660"/>
    <w:rsid w:val="00391A5C"/>
    <w:rsid w:val="00393559"/>
    <w:rsid w:val="00397290"/>
    <w:rsid w:val="003A18CB"/>
    <w:rsid w:val="003A2D24"/>
    <w:rsid w:val="003A30B7"/>
    <w:rsid w:val="003A31BB"/>
    <w:rsid w:val="003A4789"/>
    <w:rsid w:val="003B2830"/>
    <w:rsid w:val="003B5792"/>
    <w:rsid w:val="003B6673"/>
    <w:rsid w:val="003C729C"/>
    <w:rsid w:val="003D187C"/>
    <w:rsid w:val="003D25AE"/>
    <w:rsid w:val="003D582C"/>
    <w:rsid w:val="003E1B8F"/>
    <w:rsid w:val="003F172A"/>
    <w:rsid w:val="003F4C42"/>
    <w:rsid w:val="003F7AB7"/>
    <w:rsid w:val="00407444"/>
    <w:rsid w:val="00407AE6"/>
    <w:rsid w:val="00411D87"/>
    <w:rsid w:val="0042054E"/>
    <w:rsid w:val="00420980"/>
    <w:rsid w:val="00421111"/>
    <w:rsid w:val="0042641E"/>
    <w:rsid w:val="004358C5"/>
    <w:rsid w:val="00440AED"/>
    <w:rsid w:val="004422A1"/>
    <w:rsid w:val="0044371B"/>
    <w:rsid w:val="00445096"/>
    <w:rsid w:val="004454DE"/>
    <w:rsid w:val="004463BE"/>
    <w:rsid w:val="0045081D"/>
    <w:rsid w:val="00460E81"/>
    <w:rsid w:val="00464C21"/>
    <w:rsid w:val="00464EF7"/>
    <w:rsid w:val="00467495"/>
    <w:rsid w:val="0047720D"/>
    <w:rsid w:val="00490257"/>
    <w:rsid w:val="00493B1A"/>
    <w:rsid w:val="004A0167"/>
    <w:rsid w:val="004A23A8"/>
    <w:rsid w:val="004A43CC"/>
    <w:rsid w:val="004A4B2F"/>
    <w:rsid w:val="004A5EE9"/>
    <w:rsid w:val="004B2E1B"/>
    <w:rsid w:val="004B62F8"/>
    <w:rsid w:val="004C30C1"/>
    <w:rsid w:val="004C3662"/>
    <w:rsid w:val="004C4869"/>
    <w:rsid w:val="004C590E"/>
    <w:rsid w:val="004C5B17"/>
    <w:rsid w:val="004D57EB"/>
    <w:rsid w:val="004D70FA"/>
    <w:rsid w:val="004E2E4D"/>
    <w:rsid w:val="004E3687"/>
    <w:rsid w:val="004F2C3E"/>
    <w:rsid w:val="004F32F2"/>
    <w:rsid w:val="004F3D9A"/>
    <w:rsid w:val="00503669"/>
    <w:rsid w:val="00510A98"/>
    <w:rsid w:val="00511105"/>
    <w:rsid w:val="005111E4"/>
    <w:rsid w:val="00516490"/>
    <w:rsid w:val="00524655"/>
    <w:rsid w:val="00526474"/>
    <w:rsid w:val="0053340B"/>
    <w:rsid w:val="00533E27"/>
    <w:rsid w:val="005358B0"/>
    <w:rsid w:val="00542CE2"/>
    <w:rsid w:val="00545B16"/>
    <w:rsid w:val="00545FB3"/>
    <w:rsid w:val="00552D16"/>
    <w:rsid w:val="00556EFE"/>
    <w:rsid w:val="00561239"/>
    <w:rsid w:val="00561306"/>
    <w:rsid w:val="00564825"/>
    <w:rsid w:val="00576F99"/>
    <w:rsid w:val="00580F4F"/>
    <w:rsid w:val="00582122"/>
    <w:rsid w:val="005861E4"/>
    <w:rsid w:val="005873C9"/>
    <w:rsid w:val="00590943"/>
    <w:rsid w:val="00590BD4"/>
    <w:rsid w:val="0059158D"/>
    <w:rsid w:val="00595E59"/>
    <w:rsid w:val="005A0178"/>
    <w:rsid w:val="005B5B3A"/>
    <w:rsid w:val="005C1C67"/>
    <w:rsid w:val="005C22F2"/>
    <w:rsid w:val="005C449F"/>
    <w:rsid w:val="005D3887"/>
    <w:rsid w:val="005E0771"/>
    <w:rsid w:val="005E1F8F"/>
    <w:rsid w:val="005E5DFE"/>
    <w:rsid w:val="005F37D3"/>
    <w:rsid w:val="005F3A21"/>
    <w:rsid w:val="005F6F5B"/>
    <w:rsid w:val="00604F92"/>
    <w:rsid w:val="00607606"/>
    <w:rsid w:val="00611A64"/>
    <w:rsid w:val="00616760"/>
    <w:rsid w:val="00622808"/>
    <w:rsid w:val="00640FBC"/>
    <w:rsid w:val="00644BE2"/>
    <w:rsid w:val="00645C64"/>
    <w:rsid w:val="006465B3"/>
    <w:rsid w:val="0065052F"/>
    <w:rsid w:val="00651435"/>
    <w:rsid w:val="00652712"/>
    <w:rsid w:val="0065271C"/>
    <w:rsid w:val="00661A4E"/>
    <w:rsid w:val="00663980"/>
    <w:rsid w:val="00664117"/>
    <w:rsid w:val="00670AC1"/>
    <w:rsid w:val="00670F5B"/>
    <w:rsid w:val="00675B74"/>
    <w:rsid w:val="00682B50"/>
    <w:rsid w:val="00682F3A"/>
    <w:rsid w:val="0069369F"/>
    <w:rsid w:val="006A4EB5"/>
    <w:rsid w:val="006A707D"/>
    <w:rsid w:val="006B0CBC"/>
    <w:rsid w:val="006B0DC9"/>
    <w:rsid w:val="006B5DC3"/>
    <w:rsid w:val="006C1EF9"/>
    <w:rsid w:val="006C5505"/>
    <w:rsid w:val="006E1AF7"/>
    <w:rsid w:val="006F20FB"/>
    <w:rsid w:val="006F4C23"/>
    <w:rsid w:val="006F52E3"/>
    <w:rsid w:val="007071B8"/>
    <w:rsid w:val="007077DA"/>
    <w:rsid w:val="00712380"/>
    <w:rsid w:val="0071350E"/>
    <w:rsid w:val="00726425"/>
    <w:rsid w:val="0073259E"/>
    <w:rsid w:val="007375A1"/>
    <w:rsid w:val="00744D78"/>
    <w:rsid w:val="00751E40"/>
    <w:rsid w:val="00763C90"/>
    <w:rsid w:val="00765AF2"/>
    <w:rsid w:val="00773378"/>
    <w:rsid w:val="00790682"/>
    <w:rsid w:val="00790A0B"/>
    <w:rsid w:val="00792464"/>
    <w:rsid w:val="00793F3C"/>
    <w:rsid w:val="007A67FD"/>
    <w:rsid w:val="007A7E5C"/>
    <w:rsid w:val="007B1B1E"/>
    <w:rsid w:val="007D1465"/>
    <w:rsid w:val="007D6A56"/>
    <w:rsid w:val="007E1808"/>
    <w:rsid w:val="007E192F"/>
    <w:rsid w:val="007E6BC6"/>
    <w:rsid w:val="007F77D9"/>
    <w:rsid w:val="00800542"/>
    <w:rsid w:val="00802DF9"/>
    <w:rsid w:val="00803057"/>
    <w:rsid w:val="0080392E"/>
    <w:rsid w:val="00804732"/>
    <w:rsid w:val="008118C3"/>
    <w:rsid w:val="00817478"/>
    <w:rsid w:val="00825478"/>
    <w:rsid w:val="00826203"/>
    <w:rsid w:val="00826E1A"/>
    <w:rsid w:val="00827377"/>
    <w:rsid w:val="00831096"/>
    <w:rsid w:val="008330C3"/>
    <w:rsid w:val="00837585"/>
    <w:rsid w:val="00841599"/>
    <w:rsid w:val="00847C13"/>
    <w:rsid w:val="0085243E"/>
    <w:rsid w:val="00856D3B"/>
    <w:rsid w:val="00862A3F"/>
    <w:rsid w:val="00862DC9"/>
    <w:rsid w:val="008717A6"/>
    <w:rsid w:val="008760BE"/>
    <w:rsid w:val="00882B81"/>
    <w:rsid w:val="00882E73"/>
    <w:rsid w:val="008862BB"/>
    <w:rsid w:val="0088755A"/>
    <w:rsid w:val="008945D3"/>
    <w:rsid w:val="008A46A6"/>
    <w:rsid w:val="008A5F42"/>
    <w:rsid w:val="008B1561"/>
    <w:rsid w:val="008B7925"/>
    <w:rsid w:val="008C7314"/>
    <w:rsid w:val="008D1180"/>
    <w:rsid w:val="008D4571"/>
    <w:rsid w:val="008D5939"/>
    <w:rsid w:val="008F3B2D"/>
    <w:rsid w:val="008F425D"/>
    <w:rsid w:val="008F5468"/>
    <w:rsid w:val="00903598"/>
    <w:rsid w:val="00903F15"/>
    <w:rsid w:val="00904755"/>
    <w:rsid w:val="00905E20"/>
    <w:rsid w:val="00910425"/>
    <w:rsid w:val="009151DB"/>
    <w:rsid w:val="00916CB2"/>
    <w:rsid w:val="0092055F"/>
    <w:rsid w:val="00921844"/>
    <w:rsid w:val="00936E09"/>
    <w:rsid w:val="009446C3"/>
    <w:rsid w:val="0096152A"/>
    <w:rsid w:val="00963057"/>
    <w:rsid w:val="00972F74"/>
    <w:rsid w:val="00976F80"/>
    <w:rsid w:val="009879F9"/>
    <w:rsid w:val="009913FD"/>
    <w:rsid w:val="009969BE"/>
    <w:rsid w:val="00997A47"/>
    <w:rsid w:val="00997FD5"/>
    <w:rsid w:val="009B0BF4"/>
    <w:rsid w:val="009B44C2"/>
    <w:rsid w:val="009B4AC3"/>
    <w:rsid w:val="009C19C1"/>
    <w:rsid w:val="009D1198"/>
    <w:rsid w:val="009D6131"/>
    <w:rsid w:val="009D6FCD"/>
    <w:rsid w:val="009F10A4"/>
    <w:rsid w:val="009F2920"/>
    <w:rsid w:val="009F428E"/>
    <w:rsid w:val="009F6B6C"/>
    <w:rsid w:val="00A0112B"/>
    <w:rsid w:val="00A01AB3"/>
    <w:rsid w:val="00A03F27"/>
    <w:rsid w:val="00A06188"/>
    <w:rsid w:val="00A15C7B"/>
    <w:rsid w:val="00A31EEB"/>
    <w:rsid w:val="00A3304C"/>
    <w:rsid w:val="00A35361"/>
    <w:rsid w:val="00A3721A"/>
    <w:rsid w:val="00A42997"/>
    <w:rsid w:val="00A50FAE"/>
    <w:rsid w:val="00A52E70"/>
    <w:rsid w:val="00A601E9"/>
    <w:rsid w:val="00A623E7"/>
    <w:rsid w:val="00A63B57"/>
    <w:rsid w:val="00A65E6F"/>
    <w:rsid w:val="00A70E3D"/>
    <w:rsid w:val="00A712D7"/>
    <w:rsid w:val="00A719D5"/>
    <w:rsid w:val="00A73A04"/>
    <w:rsid w:val="00A7606B"/>
    <w:rsid w:val="00A769B5"/>
    <w:rsid w:val="00A76D47"/>
    <w:rsid w:val="00A816C1"/>
    <w:rsid w:val="00A82044"/>
    <w:rsid w:val="00A83A13"/>
    <w:rsid w:val="00A906C2"/>
    <w:rsid w:val="00A956C7"/>
    <w:rsid w:val="00A95B00"/>
    <w:rsid w:val="00A95D9A"/>
    <w:rsid w:val="00AA5EC3"/>
    <w:rsid w:val="00AA7541"/>
    <w:rsid w:val="00AB1A1E"/>
    <w:rsid w:val="00AB2596"/>
    <w:rsid w:val="00AB638C"/>
    <w:rsid w:val="00AC18E7"/>
    <w:rsid w:val="00AC6D78"/>
    <w:rsid w:val="00AD09B3"/>
    <w:rsid w:val="00AD0B67"/>
    <w:rsid w:val="00AD3834"/>
    <w:rsid w:val="00AD4C3D"/>
    <w:rsid w:val="00AE008C"/>
    <w:rsid w:val="00AE28D7"/>
    <w:rsid w:val="00AE3952"/>
    <w:rsid w:val="00AF0C67"/>
    <w:rsid w:val="00AF1693"/>
    <w:rsid w:val="00AF5406"/>
    <w:rsid w:val="00AF5CA8"/>
    <w:rsid w:val="00AF7A4B"/>
    <w:rsid w:val="00B00AFB"/>
    <w:rsid w:val="00B02E30"/>
    <w:rsid w:val="00B07FA9"/>
    <w:rsid w:val="00B22934"/>
    <w:rsid w:val="00B352FB"/>
    <w:rsid w:val="00B416DB"/>
    <w:rsid w:val="00B441A2"/>
    <w:rsid w:val="00B45F41"/>
    <w:rsid w:val="00B46D56"/>
    <w:rsid w:val="00B47302"/>
    <w:rsid w:val="00B63F1D"/>
    <w:rsid w:val="00B655AB"/>
    <w:rsid w:val="00B74D2F"/>
    <w:rsid w:val="00B77380"/>
    <w:rsid w:val="00B77A51"/>
    <w:rsid w:val="00B83E1D"/>
    <w:rsid w:val="00B93895"/>
    <w:rsid w:val="00B94B9D"/>
    <w:rsid w:val="00BA19CE"/>
    <w:rsid w:val="00BA27D0"/>
    <w:rsid w:val="00BA711B"/>
    <w:rsid w:val="00BB1387"/>
    <w:rsid w:val="00BB5482"/>
    <w:rsid w:val="00BB606B"/>
    <w:rsid w:val="00BC1146"/>
    <w:rsid w:val="00BC1705"/>
    <w:rsid w:val="00BC2C2E"/>
    <w:rsid w:val="00BC30AC"/>
    <w:rsid w:val="00BC4203"/>
    <w:rsid w:val="00BC4355"/>
    <w:rsid w:val="00BD2D80"/>
    <w:rsid w:val="00BD44E9"/>
    <w:rsid w:val="00BD7F1B"/>
    <w:rsid w:val="00BE2BF9"/>
    <w:rsid w:val="00BE444D"/>
    <w:rsid w:val="00BF339A"/>
    <w:rsid w:val="00BF500F"/>
    <w:rsid w:val="00C01113"/>
    <w:rsid w:val="00C06A9E"/>
    <w:rsid w:val="00C126D6"/>
    <w:rsid w:val="00C12E58"/>
    <w:rsid w:val="00C26DFA"/>
    <w:rsid w:val="00C27778"/>
    <w:rsid w:val="00C35EAE"/>
    <w:rsid w:val="00C362D6"/>
    <w:rsid w:val="00C36344"/>
    <w:rsid w:val="00C44B9B"/>
    <w:rsid w:val="00C50666"/>
    <w:rsid w:val="00C52051"/>
    <w:rsid w:val="00C550D1"/>
    <w:rsid w:val="00C565F3"/>
    <w:rsid w:val="00C6336F"/>
    <w:rsid w:val="00C737AC"/>
    <w:rsid w:val="00C8569C"/>
    <w:rsid w:val="00C862A8"/>
    <w:rsid w:val="00C86DAB"/>
    <w:rsid w:val="00C87D19"/>
    <w:rsid w:val="00C908A6"/>
    <w:rsid w:val="00C97DDA"/>
    <w:rsid w:val="00CA2547"/>
    <w:rsid w:val="00CA5295"/>
    <w:rsid w:val="00CA792F"/>
    <w:rsid w:val="00CB0F59"/>
    <w:rsid w:val="00CB1A9E"/>
    <w:rsid w:val="00CB1AB9"/>
    <w:rsid w:val="00CB6CD4"/>
    <w:rsid w:val="00CD53FB"/>
    <w:rsid w:val="00CD5A1D"/>
    <w:rsid w:val="00CD6738"/>
    <w:rsid w:val="00CD7C8C"/>
    <w:rsid w:val="00CE06AF"/>
    <w:rsid w:val="00CE6160"/>
    <w:rsid w:val="00CF2BC2"/>
    <w:rsid w:val="00CF30A3"/>
    <w:rsid w:val="00CF7515"/>
    <w:rsid w:val="00D0097A"/>
    <w:rsid w:val="00D03A73"/>
    <w:rsid w:val="00D05A68"/>
    <w:rsid w:val="00D07C5F"/>
    <w:rsid w:val="00D10F08"/>
    <w:rsid w:val="00D212A2"/>
    <w:rsid w:val="00D27270"/>
    <w:rsid w:val="00D31213"/>
    <w:rsid w:val="00D32CDE"/>
    <w:rsid w:val="00D3402D"/>
    <w:rsid w:val="00D4300F"/>
    <w:rsid w:val="00D435BC"/>
    <w:rsid w:val="00D557E2"/>
    <w:rsid w:val="00D56D12"/>
    <w:rsid w:val="00D60292"/>
    <w:rsid w:val="00D63503"/>
    <w:rsid w:val="00D7021F"/>
    <w:rsid w:val="00D81B69"/>
    <w:rsid w:val="00D8488D"/>
    <w:rsid w:val="00D85AF1"/>
    <w:rsid w:val="00D85B94"/>
    <w:rsid w:val="00DA087C"/>
    <w:rsid w:val="00DA1F02"/>
    <w:rsid w:val="00DA77B9"/>
    <w:rsid w:val="00DB522C"/>
    <w:rsid w:val="00DB61CA"/>
    <w:rsid w:val="00DB78D6"/>
    <w:rsid w:val="00DC5C4C"/>
    <w:rsid w:val="00DD3D38"/>
    <w:rsid w:val="00DE317F"/>
    <w:rsid w:val="00DE3214"/>
    <w:rsid w:val="00DE45E6"/>
    <w:rsid w:val="00DE6C37"/>
    <w:rsid w:val="00DF2809"/>
    <w:rsid w:val="00DF6FE1"/>
    <w:rsid w:val="00DF7B96"/>
    <w:rsid w:val="00DF7D1B"/>
    <w:rsid w:val="00E0261C"/>
    <w:rsid w:val="00E02E2B"/>
    <w:rsid w:val="00E03E36"/>
    <w:rsid w:val="00E10666"/>
    <w:rsid w:val="00E2228E"/>
    <w:rsid w:val="00E228BD"/>
    <w:rsid w:val="00E328F6"/>
    <w:rsid w:val="00E35768"/>
    <w:rsid w:val="00E41989"/>
    <w:rsid w:val="00E45EDA"/>
    <w:rsid w:val="00E5288A"/>
    <w:rsid w:val="00E53B60"/>
    <w:rsid w:val="00E53D21"/>
    <w:rsid w:val="00E547BE"/>
    <w:rsid w:val="00E60803"/>
    <w:rsid w:val="00E7219C"/>
    <w:rsid w:val="00E75701"/>
    <w:rsid w:val="00E77D11"/>
    <w:rsid w:val="00E809F6"/>
    <w:rsid w:val="00E84B2E"/>
    <w:rsid w:val="00E86543"/>
    <w:rsid w:val="00EA2735"/>
    <w:rsid w:val="00EA37CE"/>
    <w:rsid w:val="00EA70A5"/>
    <w:rsid w:val="00EB16DE"/>
    <w:rsid w:val="00EB39E5"/>
    <w:rsid w:val="00EC1A83"/>
    <w:rsid w:val="00EC1FAB"/>
    <w:rsid w:val="00ED0DA2"/>
    <w:rsid w:val="00ED4236"/>
    <w:rsid w:val="00ED5E12"/>
    <w:rsid w:val="00EE130B"/>
    <w:rsid w:val="00EE4AE7"/>
    <w:rsid w:val="00EE7309"/>
    <w:rsid w:val="00EF2707"/>
    <w:rsid w:val="00EF32FD"/>
    <w:rsid w:val="00EF332C"/>
    <w:rsid w:val="00EF3410"/>
    <w:rsid w:val="00EF7163"/>
    <w:rsid w:val="00F0037A"/>
    <w:rsid w:val="00F01A46"/>
    <w:rsid w:val="00F176E6"/>
    <w:rsid w:val="00F212F0"/>
    <w:rsid w:val="00F22A00"/>
    <w:rsid w:val="00F23866"/>
    <w:rsid w:val="00F248E8"/>
    <w:rsid w:val="00F2628A"/>
    <w:rsid w:val="00F26C24"/>
    <w:rsid w:val="00F270D6"/>
    <w:rsid w:val="00F33CA8"/>
    <w:rsid w:val="00F40010"/>
    <w:rsid w:val="00F43DF3"/>
    <w:rsid w:val="00F5049A"/>
    <w:rsid w:val="00F611D3"/>
    <w:rsid w:val="00F71746"/>
    <w:rsid w:val="00F73E12"/>
    <w:rsid w:val="00F7506B"/>
    <w:rsid w:val="00F779BE"/>
    <w:rsid w:val="00F8545B"/>
    <w:rsid w:val="00F942CA"/>
    <w:rsid w:val="00FA1B92"/>
    <w:rsid w:val="00FA22F1"/>
    <w:rsid w:val="00FB23EF"/>
    <w:rsid w:val="00FB2963"/>
    <w:rsid w:val="00FB3A7A"/>
    <w:rsid w:val="00FB61A8"/>
    <w:rsid w:val="00FB753D"/>
    <w:rsid w:val="00FB79A4"/>
    <w:rsid w:val="00FC3700"/>
    <w:rsid w:val="00FD494C"/>
    <w:rsid w:val="00FD6D58"/>
    <w:rsid w:val="00FD7ED8"/>
    <w:rsid w:val="00FE0112"/>
    <w:rsid w:val="00FE28E0"/>
    <w:rsid w:val="00FE3B4C"/>
    <w:rsid w:val="00FF4B0B"/>
    <w:rsid w:val="00FF692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FBA7"/>
  <w15:docId w15:val="{31C422F3-D0A9-4505-A2C2-FD668386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63AF0"/>
  </w:style>
  <w:style w:type="paragraph" w:styleId="1">
    <w:name w:val="heading 1"/>
    <w:basedOn w:val="2"/>
    <w:next w:val="a1"/>
    <w:link w:val="10"/>
    <w:uiPriority w:val="9"/>
    <w:qFormat/>
    <w:rsid w:val="00FC3700"/>
    <w:pPr>
      <w:widowControl w:val="0"/>
      <w:autoSpaceDE w:val="0"/>
      <w:autoSpaceDN w:val="0"/>
      <w:adjustRightInd w:val="0"/>
      <w:spacing w:before="0" w:line="240" w:lineRule="auto"/>
      <w:jc w:val="center"/>
      <w:outlineLvl w:val="0"/>
    </w:pPr>
    <w:rPr>
      <w:rFonts w:ascii="Times New Roman" w:eastAsia="Calibri" w:hAnsi="Times New Roman" w:cs="Times New Roman"/>
      <w:iCs/>
      <w:caps/>
      <w:color w:val="auto"/>
      <w:sz w:val="32"/>
      <w:szCs w:val="28"/>
    </w:rPr>
  </w:style>
  <w:style w:type="paragraph" w:styleId="2">
    <w:name w:val="heading 2"/>
    <w:basedOn w:val="a1"/>
    <w:next w:val="a1"/>
    <w:link w:val="20"/>
    <w:uiPriority w:val="9"/>
    <w:semiHidden/>
    <w:unhideWhenUsed/>
    <w:qFormat/>
    <w:rsid w:val="00FC370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1"/>
    <w:next w:val="a1"/>
    <w:link w:val="30"/>
    <w:uiPriority w:val="9"/>
    <w:semiHidden/>
    <w:unhideWhenUsed/>
    <w:qFormat/>
    <w:rsid w:val="003D187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1"/>
    <w:next w:val="a1"/>
    <w:link w:val="40"/>
    <w:uiPriority w:val="9"/>
    <w:semiHidden/>
    <w:unhideWhenUsed/>
    <w:qFormat/>
    <w:rsid w:val="00F2386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644BE2"/>
    <w:pPr>
      <w:spacing w:after="0" w:line="240" w:lineRule="auto"/>
    </w:pPr>
    <w:rPr>
      <w:rFonts w:ascii="Tahoma" w:hAnsi="Tahoma" w:cs="Tahoma"/>
      <w:sz w:val="16"/>
      <w:szCs w:val="16"/>
    </w:rPr>
  </w:style>
  <w:style w:type="character" w:customStyle="1" w:styleId="a6">
    <w:name w:val="Текст выноски Знак"/>
    <w:basedOn w:val="a2"/>
    <w:link w:val="a5"/>
    <w:uiPriority w:val="99"/>
    <w:semiHidden/>
    <w:rsid w:val="00644BE2"/>
    <w:rPr>
      <w:rFonts w:ascii="Tahoma" w:hAnsi="Tahoma" w:cs="Tahoma"/>
      <w:sz w:val="16"/>
      <w:szCs w:val="16"/>
    </w:rPr>
  </w:style>
  <w:style w:type="paragraph" w:customStyle="1" w:styleId="ConsPlusNormal">
    <w:name w:val="ConsPlusNormal"/>
    <w:uiPriority w:val="99"/>
    <w:rsid w:val="00E547BE"/>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ConsPlusTitle">
    <w:name w:val="ConsPlusTitle"/>
    <w:uiPriority w:val="99"/>
    <w:rsid w:val="00E547BE"/>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ConsPlusNonformat">
    <w:name w:val="ConsPlusNonformat"/>
    <w:uiPriority w:val="99"/>
    <w:rsid w:val="00E547BE"/>
    <w:pPr>
      <w:widowControl w:val="0"/>
      <w:autoSpaceDE w:val="0"/>
      <w:autoSpaceDN w:val="0"/>
      <w:adjustRightInd w:val="0"/>
      <w:spacing w:after="0" w:line="240" w:lineRule="auto"/>
    </w:pPr>
    <w:rPr>
      <w:rFonts w:ascii="Courier New" w:eastAsia="Times New Roman" w:hAnsi="Courier New" w:cs="Courier New"/>
      <w:sz w:val="20"/>
      <w:szCs w:val="20"/>
    </w:rPr>
  </w:style>
  <w:style w:type="table" w:styleId="a7">
    <w:name w:val="Table Grid"/>
    <w:basedOn w:val="a3"/>
    <w:uiPriority w:val="39"/>
    <w:rsid w:val="00A372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0">
    <w:name w:val="Title"/>
    <w:basedOn w:val="1"/>
    <w:link w:val="a8"/>
    <w:qFormat/>
    <w:rsid w:val="003D187C"/>
    <w:pPr>
      <w:numPr>
        <w:numId w:val="26"/>
      </w:numPr>
    </w:pPr>
    <w:rPr>
      <w:rFonts w:eastAsia="Times New Roman"/>
      <w:b/>
      <w:sz w:val="28"/>
      <w:szCs w:val="24"/>
    </w:rPr>
  </w:style>
  <w:style w:type="character" w:customStyle="1" w:styleId="a8">
    <w:name w:val="Заголовок Знак"/>
    <w:basedOn w:val="a2"/>
    <w:link w:val="a0"/>
    <w:rsid w:val="003D187C"/>
    <w:rPr>
      <w:rFonts w:ascii="Times New Roman" w:eastAsia="Times New Roman" w:hAnsi="Times New Roman" w:cs="Times New Roman"/>
      <w:b/>
      <w:iCs/>
      <w:caps/>
      <w:sz w:val="28"/>
      <w:szCs w:val="24"/>
    </w:rPr>
  </w:style>
  <w:style w:type="paragraph" w:customStyle="1" w:styleId="11">
    <w:name w:val="Обычный1"/>
    <w:rsid w:val="0014328E"/>
    <w:pPr>
      <w:spacing w:after="0" w:line="240" w:lineRule="auto"/>
    </w:pPr>
    <w:rPr>
      <w:rFonts w:ascii="Times New Roman" w:eastAsia="Times New Roman" w:hAnsi="Times New Roman" w:cs="Times New Roman"/>
      <w:sz w:val="24"/>
      <w:szCs w:val="20"/>
    </w:rPr>
  </w:style>
  <w:style w:type="paragraph" w:customStyle="1" w:styleId="21">
    <w:name w:val="Основной текст2"/>
    <w:basedOn w:val="11"/>
    <w:rsid w:val="0014328E"/>
    <w:pPr>
      <w:jc w:val="center"/>
    </w:pPr>
    <w:rPr>
      <w:b/>
    </w:rPr>
  </w:style>
  <w:style w:type="paragraph" w:styleId="a9">
    <w:name w:val="Body Text"/>
    <w:basedOn w:val="a1"/>
    <w:link w:val="aa"/>
    <w:uiPriority w:val="1"/>
    <w:qFormat/>
    <w:rsid w:val="0014328E"/>
    <w:pPr>
      <w:widowControl w:val="0"/>
      <w:autoSpaceDE w:val="0"/>
      <w:autoSpaceDN w:val="0"/>
      <w:spacing w:after="0" w:line="240" w:lineRule="auto"/>
    </w:pPr>
    <w:rPr>
      <w:rFonts w:ascii="Times New Roman" w:eastAsia="Times New Roman" w:hAnsi="Times New Roman" w:cs="Times New Roman"/>
      <w:sz w:val="25"/>
      <w:szCs w:val="25"/>
      <w:lang w:val="en-US" w:eastAsia="en-US"/>
    </w:rPr>
  </w:style>
  <w:style w:type="character" w:customStyle="1" w:styleId="aa">
    <w:name w:val="Основной текст Знак"/>
    <w:basedOn w:val="a2"/>
    <w:link w:val="a9"/>
    <w:uiPriority w:val="1"/>
    <w:rsid w:val="0014328E"/>
    <w:rPr>
      <w:rFonts w:ascii="Times New Roman" w:eastAsia="Times New Roman" w:hAnsi="Times New Roman" w:cs="Times New Roman"/>
      <w:sz w:val="25"/>
      <w:szCs w:val="25"/>
      <w:lang w:val="en-US" w:eastAsia="en-US"/>
    </w:rPr>
  </w:style>
  <w:style w:type="paragraph" w:customStyle="1" w:styleId="Default">
    <w:name w:val="Default"/>
    <w:rsid w:val="0023006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10">
    <w:name w:val="Заголовок 1 Знак"/>
    <w:basedOn w:val="a2"/>
    <w:link w:val="1"/>
    <w:uiPriority w:val="9"/>
    <w:rsid w:val="00FC3700"/>
    <w:rPr>
      <w:rFonts w:ascii="Times New Roman" w:eastAsia="Calibri" w:hAnsi="Times New Roman" w:cs="Times New Roman"/>
      <w:iCs/>
      <w:caps/>
      <w:sz w:val="32"/>
      <w:szCs w:val="28"/>
    </w:rPr>
  </w:style>
  <w:style w:type="paragraph" w:styleId="12">
    <w:name w:val="toc 1"/>
    <w:basedOn w:val="a1"/>
    <w:next w:val="a1"/>
    <w:autoRedefine/>
    <w:uiPriority w:val="39"/>
    <w:rsid w:val="00FC3700"/>
    <w:pPr>
      <w:widowControl w:val="0"/>
      <w:tabs>
        <w:tab w:val="left" w:pos="240"/>
        <w:tab w:val="left" w:pos="600"/>
        <w:tab w:val="right" w:leader="dot" w:pos="9630"/>
      </w:tabs>
      <w:autoSpaceDE w:val="0"/>
      <w:autoSpaceDN w:val="0"/>
      <w:adjustRightInd w:val="0"/>
      <w:spacing w:after="0" w:line="300" w:lineRule="auto"/>
      <w:jc w:val="both"/>
    </w:pPr>
    <w:rPr>
      <w:rFonts w:ascii="Times New Roman" w:eastAsia="Times New Roman" w:hAnsi="Times New Roman" w:cs="Times New Roman"/>
      <w:noProof/>
      <w:sz w:val="28"/>
      <w:szCs w:val="20"/>
    </w:rPr>
  </w:style>
  <w:style w:type="character" w:styleId="ab">
    <w:name w:val="Hyperlink"/>
    <w:uiPriority w:val="99"/>
    <w:rsid w:val="00FC3700"/>
    <w:rPr>
      <w:color w:val="0000FF"/>
      <w:u w:val="single"/>
    </w:rPr>
  </w:style>
  <w:style w:type="paragraph" w:styleId="22">
    <w:name w:val="toc 2"/>
    <w:basedOn w:val="a1"/>
    <w:next w:val="a1"/>
    <w:autoRedefine/>
    <w:uiPriority w:val="39"/>
    <w:unhideWhenUsed/>
    <w:rsid w:val="00FC3700"/>
    <w:pPr>
      <w:tabs>
        <w:tab w:val="left" w:pos="851"/>
        <w:tab w:val="right" w:leader="dot" w:pos="9656"/>
      </w:tabs>
      <w:spacing w:after="0" w:line="300" w:lineRule="auto"/>
      <w:ind w:firstLine="284"/>
      <w:jc w:val="both"/>
    </w:pPr>
    <w:rPr>
      <w:rFonts w:ascii="Times New Roman" w:eastAsia="Times New Roman" w:hAnsi="Times New Roman" w:cs="Calibri"/>
      <w:sz w:val="28"/>
      <w:lang w:eastAsia="en-US"/>
    </w:rPr>
  </w:style>
  <w:style w:type="character" w:customStyle="1" w:styleId="20">
    <w:name w:val="Заголовок 2 Знак"/>
    <w:basedOn w:val="a2"/>
    <w:link w:val="2"/>
    <w:uiPriority w:val="9"/>
    <w:semiHidden/>
    <w:rsid w:val="00FC3700"/>
    <w:rPr>
      <w:rFonts w:asciiTheme="majorHAnsi" w:eastAsiaTheme="majorEastAsia" w:hAnsiTheme="majorHAnsi" w:cstheme="majorBidi"/>
      <w:color w:val="365F91" w:themeColor="accent1" w:themeShade="BF"/>
      <w:sz w:val="26"/>
      <w:szCs w:val="26"/>
    </w:rPr>
  </w:style>
  <w:style w:type="paragraph" w:styleId="ac">
    <w:name w:val="Normal (Web)"/>
    <w:basedOn w:val="a1"/>
    <w:uiPriority w:val="99"/>
    <w:semiHidden/>
    <w:unhideWhenUsed/>
    <w:rsid w:val="00E53B6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formattext">
    <w:name w:val="formattext"/>
    <w:basedOn w:val="a1"/>
    <w:rsid w:val="00E53B6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ad">
    <w:name w:val="List Paragraph"/>
    <w:basedOn w:val="a1"/>
    <w:uiPriority w:val="34"/>
    <w:qFormat/>
    <w:rsid w:val="00E53B60"/>
    <w:pPr>
      <w:spacing w:after="160" w:line="259" w:lineRule="auto"/>
      <w:ind w:left="720"/>
      <w:contextualSpacing/>
    </w:pPr>
    <w:rPr>
      <w:rFonts w:eastAsiaTheme="minorHAnsi"/>
      <w:lang w:eastAsia="en-US"/>
    </w:rPr>
  </w:style>
  <w:style w:type="paragraph" w:customStyle="1" w:styleId="tdtabletext">
    <w:name w:val="td_table_text"/>
    <w:link w:val="tdtabletext0"/>
    <w:qFormat/>
    <w:rsid w:val="00FF4B0B"/>
    <w:pPr>
      <w:tabs>
        <w:tab w:val="left" w:pos="0"/>
      </w:tabs>
      <w:spacing w:after="120" w:line="240" w:lineRule="auto"/>
    </w:pPr>
    <w:rPr>
      <w:rFonts w:ascii="Arial" w:eastAsia="Times New Roman" w:hAnsi="Arial" w:cs="Times New Roman"/>
      <w:szCs w:val="24"/>
    </w:rPr>
  </w:style>
  <w:style w:type="character" w:customStyle="1" w:styleId="tdtabletext0">
    <w:name w:val="td_table_text Знак"/>
    <w:link w:val="tdtabletext"/>
    <w:rsid w:val="00FF4B0B"/>
    <w:rPr>
      <w:rFonts w:ascii="Arial" w:eastAsia="Times New Roman" w:hAnsi="Arial" w:cs="Times New Roman"/>
      <w:szCs w:val="24"/>
    </w:rPr>
  </w:style>
  <w:style w:type="paragraph" w:styleId="ae">
    <w:name w:val="TOC Heading"/>
    <w:basedOn w:val="1"/>
    <w:next w:val="a1"/>
    <w:uiPriority w:val="39"/>
    <w:unhideWhenUsed/>
    <w:qFormat/>
    <w:rsid w:val="002A54A6"/>
    <w:pPr>
      <w:widowControl/>
      <w:autoSpaceDE/>
      <w:autoSpaceDN/>
      <w:adjustRightInd/>
      <w:spacing w:before="240" w:line="276" w:lineRule="auto"/>
      <w:jc w:val="left"/>
      <w:outlineLvl w:val="9"/>
    </w:pPr>
    <w:rPr>
      <w:rFonts w:asciiTheme="majorHAnsi" w:eastAsiaTheme="majorEastAsia" w:hAnsiTheme="majorHAnsi" w:cstheme="majorBidi"/>
      <w:iCs w:val="0"/>
      <w:caps w:val="0"/>
      <w:color w:val="365F91" w:themeColor="accent1" w:themeShade="BF"/>
      <w:szCs w:val="32"/>
    </w:rPr>
  </w:style>
  <w:style w:type="paragraph" w:styleId="31">
    <w:name w:val="Body Text 3"/>
    <w:basedOn w:val="a1"/>
    <w:link w:val="32"/>
    <w:uiPriority w:val="99"/>
    <w:semiHidden/>
    <w:unhideWhenUsed/>
    <w:rsid w:val="002A54A6"/>
    <w:pPr>
      <w:spacing w:after="120"/>
    </w:pPr>
    <w:rPr>
      <w:sz w:val="16"/>
      <w:szCs w:val="16"/>
    </w:rPr>
  </w:style>
  <w:style w:type="character" w:customStyle="1" w:styleId="32">
    <w:name w:val="Основной текст 3 Знак"/>
    <w:basedOn w:val="a2"/>
    <w:link w:val="31"/>
    <w:uiPriority w:val="99"/>
    <w:semiHidden/>
    <w:rsid w:val="002A54A6"/>
    <w:rPr>
      <w:sz w:val="16"/>
      <w:szCs w:val="16"/>
    </w:rPr>
  </w:style>
  <w:style w:type="paragraph" w:customStyle="1" w:styleId="af">
    <w:name w:val="Чертежный"/>
    <w:rsid w:val="002A54A6"/>
    <w:pPr>
      <w:spacing w:after="0" w:line="240" w:lineRule="auto"/>
      <w:jc w:val="both"/>
    </w:pPr>
    <w:rPr>
      <w:rFonts w:ascii="ISOCPEUR" w:eastAsia="Times New Roman" w:hAnsi="ISOCPEUR" w:cs="Times New Roman"/>
      <w:i/>
      <w:sz w:val="28"/>
      <w:szCs w:val="20"/>
      <w:lang w:val="uk-UA"/>
    </w:rPr>
  </w:style>
  <w:style w:type="paragraph" w:customStyle="1" w:styleId="af0">
    <w:basedOn w:val="a1"/>
    <w:next w:val="a0"/>
    <w:qFormat/>
    <w:rsid w:val="00BF500F"/>
    <w:pPr>
      <w:spacing w:after="0" w:line="240" w:lineRule="auto"/>
      <w:jc w:val="center"/>
    </w:pPr>
    <w:rPr>
      <w:rFonts w:ascii="Times New Roman" w:eastAsia="Times New Roman" w:hAnsi="Times New Roman" w:cs="Times New Roman"/>
      <w:sz w:val="28"/>
      <w:szCs w:val="20"/>
    </w:rPr>
  </w:style>
  <w:style w:type="paragraph" w:styleId="a">
    <w:name w:val="Subtitle"/>
    <w:basedOn w:val="3"/>
    <w:link w:val="af1"/>
    <w:qFormat/>
    <w:rsid w:val="003D187C"/>
    <w:pPr>
      <w:numPr>
        <w:numId w:val="29"/>
      </w:numPr>
      <w:spacing w:line="240" w:lineRule="auto"/>
      <w:jc w:val="center"/>
    </w:pPr>
    <w:rPr>
      <w:rFonts w:ascii="Times New Roman" w:eastAsia="Times New Roman" w:hAnsi="Times New Roman" w:cs="Times New Roman"/>
      <w:b/>
      <w:color w:val="auto"/>
      <w:sz w:val="28"/>
      <w:szCs w:val="20"/>
    </w:rPr>
  </w:style>
  <w:style w:type="character" w:customStyle="1" w:styleId="af1">
    <w:name w:val="Подзаголовок Знак"/>
    <w:basedOn w:val="a2"/>
    <w:link w:val="a"/>
    <w:rsid w:val="003D187C"/>
    <w:rPr>
      <w:rFonts w:ascii="Times New Roman" w:eastAsia="Times New Roman" w:hAnsi="Times New Roman" w:cs="Times New Roman"/>
      <w:b/>
      <w:sz w:val="28"/>
      <w:szCs w:val="20"/>
    </w:rPr>
  </w:style>
  <w:style w:type="character" w:customStyle="1" w:styleId="FontStyle16">
    <w:name w:val="Font Style16"/>
    <w:uiPriority w:val="99"/>
    <w:rsid w:val="00BF500F"/>
    <w:rPr>
      <w:rFonts w:ascii="Times New Roman" w:hAnsi="Times New Roman" w:cs="Times New Roman"/>
      <w:b/>
      <w:bCs/>
      <w:sz w:val="18"/>
      <w:szCs w:val="18"/>
    </w:rPr>
  </w:style>
  <w:style w:type="paragraph" w:styleId="af2">
    <w:name w:val="No Spacing"/>
    <w:uiPriority w:val="1"/>
    <w:qFormat/>
    <w:rsid w:val="00106781"/>
    <w:pPr>
      <w:spacing w:after="0" w:line="240" w:lineRule="auto"/>
    </w:pPr>
    <w:rPr>
      <w:rFonts w:ascii="Calibri" w:eastAsia="Calibri" w:hAnsi="Calibri" w:cs="Times New Roman"/>
      <w:lang w:eastAsia="en-US"/>
    </w:rPr>
  </w:style>
  <w:style w:type="paragraph" w:customStyle="1" w:styleId="Style9">
    <w:name w:val="Style9"/>
    <w:basedOn w:val="a1"/>
    <w:uiPriority w:val="99"/>
    <w:rsid w:val="00106781"/>
    <w:pPr>
      <w:widowControl w:val="0"/>
      <w:autoSpaceDE w:val="0"/>
      <w:autoSpaceDN w:val="0"/>
      <w:adjustRightInd w:val="0"/>
      <w:spacing w:after="0" w:line="202" w:lineRule="exact"/>
      <w:jc w:val="both"/>
    </w:pPr>
    <w:rPr>
      <w:rFonts w:ascii="Times New Roman" w:eastAsia="Times New Roman" w:hAnsi="Times New Roman" w:cs="Times New Roman"/>
      <w:sz w:val="24"/>
      <w:szCs w:val="24"/>
    </w:rPr>
  </w:style>
  <w:style w:type="character" w:customStyle="1" w:styleId="FontStyle49">
    <w:name w:val="Font Style49"/>
    <w:uiPriority w:val="99"/>
    <w:rsid w:val="00106781"/>
    <w:rPr>
      <w:rFonts w:ascii="Times New Roman" w:hAnsi="Times New Roman" w:cs="Times New Roman"/>
      <w:i/>
      <w:iCs/>
      <w:sz w:val="16"/>
      <w:szCs w:val="16"/>
    </w:rPr>
  </w:style>
  <w:style w:type="character" w:customStyle="1" w:styleId="FontStyle61">
    <w:name w:val="Font Style61"/>
    <w:uiPriority w:val="99"/>
    <w:rsid w:val="00106781"/>
    <w:rPr>
      <w:rFonts w:ascii="Times New Roman" w:hAnsi="Times New Roman" w:cs="Times New Roman"/>
      <w:sz w:val="16"/>
      <w:szCs w:val="16"/>
    </w:rPr>
  </w:style>
  <w:style w:type="paragraph" w:customStyle="1" w:styleId="af3">
    <w:basedOn w:val="a1"/>
    <w:next w:val="a0"/>
    <w:link w:val="af4"/>
    <w:qFormat/>
    <w:rsid w:val="00C44B9B"/>
    <w:pPr>
      <w:spacing w:after="0" w:line="240" w:lineRule="auto"/>
      <w:jc w:val="center"/>
    </w:pPr>
    <w:rPr>
      <w:sz w:val="28"/>
      <w:szCs w:val="24"/>
    </w:rPr>
  </w:style>
  <w:style w:type="character" w:customStyle="1" w:styleId="af4">
    <w:name w:val="Название Знак"/>
    <w:link w:val="af3"/>
    <w:rsid w:val="00C44B9B"/>
    <w:rPr>
      <w:sz w:val="28"/>
      <w:szCs w:val="24"/>
    </w:rPr>
  </w:style>
  <w:style w:type="paragraph" w:styleId="af5">
    <w:name w:val="header"/>
    <w:basedOn w:val="a1"/>
    <w:link w:val="af6"/>
    <w:uiPriority w:val="99"/>
    <w:unhideWhenUsed/>
    <w:rsid w:val="00AF1693"/>
    <w:pPr>
      <w:tabs>
        <w:tab w:val="center" w:pos="4677"/>
        <w:tab w:val="right" w:pos="9355"/>
      </w:tabs>
      <w:spacing w:after="0" w:line="240" w:lineRule="auto"/>
    </w:pPr>
  </w:style>
  <w:style w:type="character" w:customStyle="1" w:styleId="af6">
    <w:name w:val="Верхний колонтитул Знак"/>
    <w:basedOn w:val="a2"/>
    <w:link w:val="af5"/>
    <w:uiPriority w:val="99"/>
    <w:rsid w:val="00AF1693"/>
  </w:style>
  <w:style w:type="paragraph" w:styleId="af7">
    <w:name w:val="footer"/>
    <w:basedOn w:val="a1"/>
    <w:link w:val="af8"/>
    <w:uiPriority w:val="99"/>
    <w:unhideWhenUsed/>
    <w:rsid w:val="00AF1693"/>
    <w:pPr>
      <w:tabs>
        <w:tab w:val="center" w:pos="4677"/>
        <w:tab w:val="right" w:pos="9355"/>
      </w:tabs>
      <w:spacing w:after="0" w:line="240" w:lineRule="auto"/>
    </w:pPr>
  </w:style>
  <w:style w:type="character" w:customStyle="1" w:styleId="af8">
    <w:name w:val="Нижний колонтитул Знак"/>
    <w:basedOn w:val="a2"/>
    <w:link w:val="af7"/>
    <w:uiPriority w:val="99"/>
    <w:rsid w:val="00AF1693"/>
  </w:style>
  <w:style w:type="character" w:customStyle="1" w:styleId="40">
    <w:name w:val="Заголовок 4 Знак"/>
    <w:basedOn w:val="a2"/>
    <w:link w:val="4"/>
    <w:rsid w:val="00F23866"/>
    <w:rPr>
      <w:rFonts w:asciiTheme="majorHAnsi" w:eastAsiaTheme="majorEastAsia" w:hAnsiTheme="majorHAnsi" w:cstheme="majorBidi"/>
      <w:i/>
      <w:iCs/>
      <w:color w:val="365F91" w:themeColor="accent1" w:themeShade="BF"/>
    </w:rPr>
  </w:style>
  <w:style w:type="paragraph" w:styleId="33">
    <w:name w:val="toc 3"/>
    <w:basedOn w:val="a1"/>
    <w:next w:val="a1"/>
    <w:autoRedefine/>
    <w:uiPriority w:val="39"/>
    <w:unhideWhenUsed/>
    <w:rsid w:val="003D187C"/>
    <w:pPr>
      <w:spacing w:after="100"/>
      <w:ind w:left="440"/>
    </w:pPr>
  </w:style>
  <w:style w:type="character" w:customStyle="1" w:styleId="30">
    <w:name w:val="Заголовок 3 Знак"/>
    <w:basedOn w:val="a2"/>
    <w:link w:val="3"/>
    <w:uiPriority w:val="9"/>
    <w:semiHidden/>
    <w:rsid w:val="003D187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615727">
      <w:bodyDiv w:val="1"/>
      <w:marLeft w:val="0"/>
      <w:marRight w:val="0"/>
      <w:marTop w:val="0"/>
      <w:marBottom w:val="0"/>
      <w:divBdr>
        <w:top w:val="none" w:sz="0" w:space="0" w:color="auto"/>
        <w:left w:val="none" w:sz="0" w:space="0" w:color="auto"/>
        <w:bottom w:val="none" w:sz="0" w:space="0" w:color="auto"/>
        <w:right w:val="none" w:sz="0" w:space="0" w:color="auto"/>
      </w:divBdr>
    </w:div>
    <w:div w:id="1388839300">
      <w:bodyDiv w:val="1"/>
      <w:marLeft w:val="0"/>
      <w:marRight w:val="0"/>
      <w:marTop w:val="0"/>
      <w:marBottom w:val="0"/>
      <w:divBdr>
        <w:top w:val="none" w:sz="0" w:space="0" w:color="auto"/>
        <w:left w:val="none" w:sz="0" w:space="0" w:color="auto"/>
        <w:bottom w:val="none" w:sz="0" w:space="0" w:color="auto"/>
        <w:right w:val="none" w:sz="0" w:space="0" w:color="auto"/>
      </w:divBdr>
    </w:div>
    <w:div w:id="1681815021">
      <w:bodyDiv w:val="1"/>
      <w:marLeft w:val="0"/>
      <w:marRight w:val="0"/>
      <w:marTop w:val="0"/>
      <w:marBottom w:val="0"/>
      <w:divBdr>
        <w:top w:val="none" w:sz="0" w:space="0" w:color="auto"/>
        <w:left w:val="none" w:sz="0" w:space="0" w:color="auto"/>
        <w:bottom w:val="none" w:sz="0" w:space="0" w:color="auto"/>
        <w:right w:val="none" w:sz="0" w:space="0" w:color="auto"/>
      </w:divBdr>
    </w:div>
    <w:div w:id="185087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www.pravo.b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9B954-8E18-46ED-BBF0-2215C908B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40</Pages>
  <Words>7510</Words>
  <Characters>42807</Characters>
  <Application>Microsoft Office Word</Application>
  <DocSecurity>0</DocSecurity>
  <Lines>356</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Lusya</dc:creator>
  <cp:keywords/>
  <dc:description/>
  <cp:lastModifiedBy>Пруткина Дарья</cp:lastModifiedBy>
  <cp:revision>7</cp:revision>
  <cp:lastPrinted>2026-04-13T14:45:00Z</cp:lastPrinted>
  <dcterms:created xsi:type="dcterms:W3CDTF">2026-04-22T10:05:00Z</dcterms:created>
  <dcterms:modified xsi:type="dcterms:W3CDTF">2026-05-05T07:34:00Z</dcterms:modified>
</cp:coreProperties>
</file>