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22"/>
          <w:szCs w:val="22"/>
        </w:rPr>
      </w:pPr>
      <w:bookmarkStart w:colFirst="0" w:colLast="0" w:name="_sqbxm4xxgh1j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To Do for Weds 4/18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ji453m21qh75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Derek: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2"/>
          <w:szCs w:val="22"/>
        </w:rPr>
      </w:pPr>
      <w:bookmarkStart w:colFirst="0" w:colLast="0" w:name="_it9ldvlzmg91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RMD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2"/>
          <w:szCs w:val="22"/>
        </w:rPr>
      </w:pPr>
      <w:bookmarkStart w:colFirst="0" w:colLast="0" w:name="_it9ldvlzmg91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D3 viz (see artists)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2"/>
          <w:szCs w:val="22"/>
        </w:rPr>
      </w:pPr>
      <w:bookmarkStart w:colFirst="0" w:colLast="0" w:name="_fb46j31uhl35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Look into text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22"/>
          <w:szCs w:val="22"/>
        </w:rPr>
      </w:pPr>
      <w:bookmarkStart w:colFirst="0" w:colLast="0" w:name="_zb4eyhn6vuyc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Everyone: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color w:val="1e4e79"/>
          <w:sz w:val="22"/>
          <w:szCs w:val="22"/>
        </w:rPr>
      </w:pPr>
      <w:bookmarkStart w:colFirst="0" w:colLast="0" w:name="_26ievnuzj8xk" w:id="5"/>
      <w:bookmarkEnd w:id="5"/>
      <w:r w:rsidDel="00000000" w:rsidR="00000000" w:rsidRPr="00000000">
        <w:rPr>
          <w:rFonts w:ascii="Calibri" w:cs="Calibri" w:eastAsia="Calibri" w:hAnsi="Calibri"/>
          <w:color w:val="1e4e79"/>
          <w:sz w:val="22"/>
          <w:szCs w:val="22"/>
          <w:rtl w:val="0"/>
        </w:rPr>
        <w:t xml:space="preserve">Push Code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Familiarize yourself with the basics of Rshiny: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https://shiny.rstudio.com/gallery/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https://shiny.rstudio.com/tutorial/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22"/>
          <w:szCs w:val="22"/>
        </w:rPr>
      </w:pPr>
      <w:bookmarkStart w:colFirst="0" w:colLast="0" w:name="_km0y8cmde0qd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Manksh: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wiwgyg4aaql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Will add descriptions to notebooks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Potentially help Kathy LOL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22"/>
          <w:szCs w:val="22"/>
        </w:rPr>
      </w:pPr>
      <w:bookmarkStart w:colFirst="0" w:colLast="0" w:name="_d6rlamlxx2c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Kathy: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numPr>
          <w:ilvl w:val="0"/>
          <w:numId w:val="23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color w:val="1e4e79"/>
          <w:sz w:val="22"/>
          <w:szCs w:val="22"/>
        </w:rPr>
      </w:pPr>
      <w:bookmarkStart w:colFirst="0" w:colLast="0" w:name="_sfk7yk3kzted" w:id="9"/>
      <w:bookmarkEnd w:id="9"/>
      <w:r w:rsidDel="00000000" w:rsidR="00000000" w:rsidRPr="00000000">
        <w:rPr>
          <w:rFonts w:ascii="Calibri" w:cs="Calibri" w:eastAsia="Calibri" w:hAnsi="Calibri"/>
          <w:color w:val="1e4e79"/>
          <w:sz w:val="22"/>
          <w:szCs w:val="22"/>
          <w:rtl w:val="0"/>
        </w:rPr>
        <w:t xml:space="preserve">Rshiny Evolution over Time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epjii3826lvp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Louis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numPr>
          <w:ilvl w:val="0"/>
          <w:numId w:val="21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9rgwcyx1gynm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Top words over time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numPr>
          <w:ilvl w:val="0"/>
          <w:numId w:val="21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mbk1054cbz3a" w:id="12"/>
      <w:bookmarkEnd w:id="1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Interactive Word Cloud app (see https://shiny.rstudio.com/gallery/word-cloud.html)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2nfdmpljegh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ek2whi5lwpu4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ARTISTS: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numPr>
          <w:ilvl w:val="0"/>
          <w:numId w:val="1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#Unique artists in top 100: diversity of artists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1"/>
          <w:numId w:val="16"/>
        </w:numPr>
        <w:spacing w:after="0" w:before="0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Line Plot by Derek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numPr>
          <w:ilvl w:val="0"/>
          <w:numId w:val="1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Artists with most top 100 singles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numPr>
          <w:ilvl w:val="1"/>
          <w:numId w:val="16"/>
        </w:numPr>
        <w:spacing w:after="0" w:before="0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Bar graph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numPr>
          <w:ilvl w:val="0"/>
          <w:numId w:val="1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Artists' relevance / life span  (RSHINY)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Horizontal Bar ish Plot of Top 20 longest life span artists on y axis, years on x, nonaligned rectangles in this plot (D3 -&gt; export png/jpeg to RMD)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69ylm6rlx2pn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Tick Marks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numPr>
          <w:ilvl w:val="0"/>
          <w:numId w:val="2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Most collaborative artists (RSHINY)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numPr>
          <w:ilvl w:val="1"/>
          <w:numId w:val="26"/>
        </w:numPr>
        <w:spacing w:after="0" w:before="0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Line plot of artist collaboration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numPr>
          <w:ilvl w:val="1"/>
          <w:numId w:val="26"/>
        </w:numPr>
        <w:spacing w:after="0" w:before="0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Bar graph of most featured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numPr>
          <w:ilvl w:val="1"/>
          <w:numId w:val="26"/>
        </w:numPr>
        <w:spacing w:after="0" w:before="0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Bar graph of most collaborated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numPr>
          <w:ilvl w:val="0"/>
          <w:numId w:val="2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Most verbose artists (RSHINY)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numPr>
          <w:ilvl w:val="1"/>
          <w:numId w:val="26"/>
        </w:numPr>
        <w:spacing w:after="0" w:before="0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Bar graph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numPr>
          <w:ilvl w:val="0"/>
          <w:numId w:val="2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Dendrogram -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numPr>
          <w:ilvl w:val="1"/>
          <w:numId w:val="26"/>
        </w:numPr>
        <w:spacing w:after="0" w:before="0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Still missing some explanation of what is a dendro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1"/>
          <w:numId w:val="26"/>
        </w:numPr>
        <w:spacing w:after="0" w:before="0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Scatterplots of Strongest Correlations: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Hexbins if we have time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Energy vs Loudness -- Perhaps we can have an interactive slider to transform the data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numPr>
          <w:ilvl w:val="0"/>
          <w:numId w:val="19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Most explicitness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kzc1bhbbxzd5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SONGS: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Top 100 ngrams (RSHINY - Slider)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numPr>
          <w:ilvl w:val="1"/>
          <w:numId w:val="6"/>
        </w:numPr>
        <w:spacing w:after="0" w:before="0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By decade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Most frequent words of all time (word count without stop words)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# of Covers ( RSHINY slider for bin width on bargraph)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Enter random word, plot line graph of usage over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83wqebelnsjy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joi93of5uloq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gtsqjtk43v0a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EVOLUTION OVER TIME (RSHINY)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numPr>
          <w:ilvl w:val="0"/>
          <w:numId w:val="2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Scattteryplot of correlations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Spotify Features Over time (Avg value, boxplots, parallel coordinate plots, correlation matrix / dendrogram)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Duration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Acousticness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Danceability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Energy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Explicitness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Instrumentalness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Liveness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Loudness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Popularity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Speechiness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Tempo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Valence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j5vqntgi5r4p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Verbosity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29654hp9h37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tcjo1qluh0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22"/>
          <w:szCs w:val="22"/>
        </w:rPr>
      </w:pPr>
      <w:bookmarkStart w:colFirst="0" w:colLast="0" w:name="_ixohpsxafsgl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Kathy</w:t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numPr>
          <w:ilvl w:val="0"/>
          <w:numId w:val="1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d86lsby146nz" w:id="24"/>
      <w:bookmarkEnd w:id="2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Interactive Plot Plotly Parallel Coordinate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numPr>
          <w:ilvl w:val="0"/>
          <w:numId w:val="1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65a4qnxbxlvw" w:id="25"/>
      <w:bookmarkEnd w:id="2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Basis of Rshiny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22"/>
          <w:szCs w:val="22"/>
        </w:rPr>
      </w:pPr>
      <w:bookmarkStart w:colFirst="0" w:colLast="0" w:name="_il8ayi97bsc5" w:id="26"/>
      <w:bookmarkEnd w:id="26"/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Manksh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numPr>
          <w:ilvl w:val="0"/>
          <w:numId w:val="7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6o28zs42qvzr" w:id="27"/>
      <w:bookmarkEnd w:id="2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Artists lifespan /longevity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numPr>
          <w:ilvl w:val="0"/>
          <w:numId w:val="7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3o2gmdalck1u" w:id="28"/>
      <w:bookmarkEnd w:id="2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Most explicit artists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22"/>
          <w:szCs w:val="22"/>
        </w:rPr>
      </w:pPr>
      <w:bookmarkStart w:colFirst="0" w:colLast="0" w:name="_p7uks6c39gr5" w:id="29"/>
      <w:bookmarkEnd w:id="2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Music stuff working together with Derek</w:t>
      </w:r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22"/>
          <w:szCs w:val="22"/>
        </w:rPr>
      </w:pPr>
      <w:bookmarkStart w:colFirst="0" w:colLast="0" w:name="_y34y76foil1j" w:id="30"/>
      <w:bookmarkEnd w:id="30"/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To Do for Weds 4/11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mzas55n21800" w:id="31"/>
      <w:bookmarkEnd w:id="31"/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Derek: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numPr>
          <w:ilvl w:val="0"/>
          <w:numId w:val="9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yl7tx0r8be1t" w:id="32"/>
      <w:bookmarkEnd w:id="3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From correlation matrix, make scatterplots of pairs of highly correlated features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numPr>
          <w:ilvl w:val="0"/>
          <w:numId w:val="9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ng3ztogj050i" w:id="33"/>
      <w:bookmarkEnd w:id="3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Translate from Python to R: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numPr>
          <w:ilvl w:val="1"/>
          <w:numId w:val="9"/>
        </w:numPr>
        <w:spacing w:before="48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6fbd81l8sta2" w:id="34"/>
      <w:bookmarkEnd w:id="3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Diversity / Unique Artists in Top 100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numPr>
          <w:ilvl w:val="1"/>
          <w:numId w:val="9"/>
        </w:numPr>
        <w:spacing w:before="48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jn04ihrra7la" w:id="35"/>
      <w:bookmarkEnd w:id="3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Artists with Most top 100 songs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numPr>
          <w:ilvl w:val="0"/>
          <w:numId w:val="9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f1crovbxvfr8" w:id="36"/>
      <w:bookmarkEnd w:id="3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Check most featured artists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SONGS: 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Scatterplots / Correlation Matri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22"/>
          <w:szCs w:val="22"/>
        </w:rPr>
      </w:pPr>
      <w:bookmarkStart w:colFirst="0" w:colLast="0" w:name="_lhobcce6227" w:id="37"/>
      <w:bookmarkEnd w:id="37"/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Louis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numPr>
          <w:ilvl w:val="0"/>
          <w:numId w:val="21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b9thxsjdu600" w:id="38"/>
      <w:bookmarkEnd w:id="3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Louis will redo word count analysis with R word cloud, + stop words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numPr>
          <w:ilvl w:val="0"/>
          <w:numId w:val="21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t5yr55l2pg2v" w:id="39"/>
      <w:bookmarkEnd w:id="3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Translate Derek's EDA-words.ipynb: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numPr>
          <w:ilvl w:val="1"/>
          <w:numId w:val="21"/>
        </w:numPr>
        <w:spacing w:before="48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8hqienyencka" w:id="40"/>
      <w:bookmarkEnd w:id="4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Word subsets over time</w:t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numPr>
          <w:ilvl w:val="0"/>
          <w:numId w:val="21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o3iyo84mszki" w:id="41"/>
      <w:bookmarkEnd w:id="4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 Covers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22"/>
          <w:szCs w:val="22"/>
        </w:rPr>
      </w:pPr>
      <w:bookmarkStart w:colFirst="0" w:colLast="0" w:name="_xpsmewstt7w0" w:id="42"/>
      <w:bookmarkEnd w:id="42"/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Kathy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numPr>
          <w:ilvl w:val="0"/>
          <w:numId w:val="1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dbdcyl7sydp" w:id="43"/>
      <w:bookmarkEnd w:id="4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Interactive Plot Plotly Parallel Coordinate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numPr>
          <w:ilvl w:val="0"/>
          <w:numId w:val="1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em1phqtfdp43" w:id="44"/>
      <w:bookmarkEnd w:id="4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Basis of Rshiny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22"/>
          <w:szCs w:val="22"/>
        </w:rPr>
      </w:pPr>
      <w:bookmarkStart w:colFirst="0" w:colLast="0" w:name="_mq3yu51ez020" w:id="45"/>
      <w:bookmarkEnd w:id="45"/>
      <w:r w:rsidDel="00000000" w:rsidR="00000000" w:rsidRPr="00000000">
        <w:rPr>
          <w:rFonts w:ascii="Calibri" w:cs="Calibri" w:eastAsia="Calibri" w:hAnsi="Calibri"/>
          <w:b w:val="1"/>
          <w:color w:val="1e4e79"/>
          <w:sz w:val="22"/>
          <w:szCs w:val="22"/>
          <w:rtl w:val="0"/>
        </w:rPr>
        <w:t xml:space="preserve">Manksh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numPr>
          <w:ilvl w:val="0"/>
          <w:numId w:val="7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dmvxm8e60q38" w:id="46"/>
      <w:bookmarkEnd w:id="4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Artists lifespan /longevity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numPr>
          <w:ilvl w:val="0"/>
          <w:numId w:val="7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88cfg299yft" w:id="47"/>
      <w:bookmarkEnd w:id="4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Most explicit artists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numPr>
          <w:ilvl w:val="0"/>
          <w:numId w:val="7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vdhj56tkxdwz" w:id="48"/>
      <w:bookmarkEnd w:id="4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Music stuff working together with Derek</w:t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bookmarkStart w:colFirst="0" w:colLast="0" w:name="_3wb4k2xy1ar7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bookmarkStart w:colFirst="0" w:colLast="0" w:name="_jzjts5tgg9bh" w:id="50"/>
      <w:bookmarkEnd w:id="50"/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To Do for Tues 4/3 Meeting</w:t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p5gbvoko6ru3" w:id="51"/>
      <w:bookmarkEnd w:id="5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Louis 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redo word count analysis with R word cloud, + stop words :(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explanation to your python notebook such as: 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There's no explicit way of detecting covers so we string matched the title and checked if they have different artists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duplicates since a song may be popular at the end of one year and continue to be popular at the beginning of another</w:t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Manksh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explanation to your python notebook</w:t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Explore when different genres became popular in regards to year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translating your notebook into R</w:t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Kathy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👍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 boxplots over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(maybe moving avgs if there’s time?)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👍 Check if the 337 NAs correspond to older songs </w:t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👍 Parallel coordinate plot for average variable values over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tyb359uvu0u3" w:id="52"/>
      <w:bookmarkEnd w:id="5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Derek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explanation to your notebook</w:t>
      </w:r>
    </w:p>
    <w:p w:rsidR="00000000" w:rsidDel="00000000" w:rsidP="00000000" w:rsidRDefault="00000000" w:rsidRPr="00000000" w14:paraId="00000073">
      <w:pPr>
        <w:numPr>
          <w:ilvl w:val="1"/>
          <w:numId w:val="18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Ie: Not much change in artist diversity since we'd like to see more years before we claim there's a sinusoidal pattern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madonna’s 36/50 times in the top 100 were because of different singles or repeated same single? √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if rap counts as speechiness √ https://beta.developer.spotify.com/documentation/web-api/reference/tracks/get-several-audio-features/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the most featured artist? √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Tidy the dataframe √</w:t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ra98nbtl8qgg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mewn2ob2roqy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bookmarkStart w:colFirst="0" w:colLast="0" w:name="_waz10bwh9tv5" w:id="55"/>
      <w:bookmarkEnd w:id="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bookmarkStart w:colFirst="0" w:colLast="0" w:name="_3xpgqfeslsb6" w:id="56"/>
      <w:bookmarkEnd w:id="56"/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did you choose this topic and questions we're interested in studying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team members and a description of what everyone did</w:t>
      </w:r>
    </w:p>
    <w:p w:rsidR="00000000" w:rsidDel="00000000" w:rsidP="00000000" w:rsidRDefault="00000000" w:rsidRPr="00000000" w14:paraId="0000007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F">
      <w:pPr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Description of Data 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how data was collected/accessed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included in this study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was this query processed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Definition of any features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is data collected?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Estimated accuracy rate?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Merge the data / Match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Match song name from Billboard - Spotify: lowercase everything  -- Derek (over spring break)</w:t>
      </w:r>
    </w:p>
    <w:p w:rsidR="00000000" w:rsidDel="00000000" w:rsidP="00000000" w:rsidRDefault="00000000" w:rsidRPr="00000000" w14:paraId="00000088">
      <w:pPr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Is_explicit, popularity columns were feature engineered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94 % of songs were successfully queried. The rest were NA's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Billboard top 100 for 50 years (1964-2016) songs were matched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genre included in the pull</w:t>
      </w:r>
    </w:p>
    <w:p w:rsidR="00000000" w:rsidDel="00000000" w:rsidP="00000000" w:rsidRDefault="00000000" w:rsidRPr="00000000" w14:paraId="0000008C">
      <w:pPr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color w:val="2e75b5"/>
          <w:sz w:val="28"/>
          <w:szCs w:val="28"/>
        </w:rPr>
      </w:pPr>
      <w:bookmarkStart w:colFirst="0" w:colLast="0" w:name="_gunvvaumvy8q" w:id="57"/>
      <w:bookmarkEnd w:id="57"/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Analysis Questions</w:t>
      </w:r>
    </w:p>
    <w:p w:rsidR="00000000" w:rsidDel="00000000" w:rsidP="00000000" w:rsidRDefault="00000000" w:rsidRPr="00000000" w14:paraId="0000008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Artists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Artists Career Span Over Time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Artists' Word Choice over time -- which artists have songs that reflect the development of their life? 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unique artists that have #1 Hits in Billboard Hot 100 -- Diversity of artists -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Derek</w:t>
      </w:r>
    </w:p>
    <w:p w:rsidR="00000000" w:rsidDel="00000000" w:rsidP="00000000" w:rsidRDefault="00000000" w:rsidRPr="00000000" w14:paraId="00000092">
      <w:pPr>
        <w:numPr>
          <w:ilvl w:val="1"/>
          <w:numId w:val="2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a lot more diversity in artists / genre but we hypothesize that this diversity decreases in the Top 100.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Collaboration between artists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- Derek</w:t>
      </w:r>
    </w:p>
    <w:p w:rsidR="00000000" w:rsidDel="00000000" w:rsidP="00000000" w:rsidRDefault="00000000" w:rsidRPr="00000000" w14:paraId="0000009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Songs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100 ngrams by decade </w:t>
      </w: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Loulou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 frequent words of all time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Loulou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Song length over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ffff"/>
          <w:rtl w:val="0"/>
        </w:rPr>
        <w:t xml:space="preserve">Kathy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Danceability /Energy / Tempo over time: </w:t>
      </w:r>
      <w:r w:rsidDel="00000000" w:rsidR="00000000" w:rsidRPr="00000000">
        <w:rPr>
          <w:rFonts w:ascii="Calibri" w:cs="Calibri" w:eastAsia="Calibri" w:hAnsi="Calibri"/>
          <w:b w:val="1"/>
          <w:color w:val="00ff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ffff"/>
          <w:rtl w:val="0"/>
        </w:rPr>
        <w:t xml:space="preserve">Kathy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are the most danceable words: Are there words that are indicative of danceability ?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Parallel coordinate plot of all metrics over time (plotly)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- Derek (no plotly, just parcoords)</w:t>
      </w:r>
    </w:p>
    <w:p w:rsidR="00000000" w:rsidDel="00000000" w:rsidP="00000000" w:rsidRDefault="00000000" w:rsidRPr="00000000" w14:paraId="0000009C">
      <w:pPr>
        <w:numPr>
          <w:ilvl w:val="2"/>
          <w:numId w:val="11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expect an inverse relationship between speechability / acousticness</w:t>
      </w:r>
    </w:p>
    <w:p w:rsidR="00000000" w:rsidDel="00000000" w:rsidP="00000000" w:rsidRDefault="00000000" w:rsidRPr="00000000" w14:paraId="0000009D">
      <w:pPr>
        <w:numPr>
          <w:ilvl w:val="2"/>
          <w:numId w:val="11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Instrumental vs speechiness</w:t>
      </w:r>
    </w:p>
    <w:p w:rsidR="00000000" w:rsidDel="00000000" w:rsidP="00000000" w:rsidRDefault="00000000" w:rsidRPr="00000000" w14:paraId="0000009E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Plotly: Can we create a slider for Year and observe how the parcoord plot changes over time?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Is there one genre that dominates the top 100 nowadays? How does genre vary over time? (can we tie that with energy of a song?)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Verbosity over time: #words song / length of song = words / sec -- who are the most verbose / least?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- Derek (will compare to ‘speechiness’)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Repetitive lyrics in Top 50 ? We'd expect the vocabulary rate to go down debateable if good or bad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- Derek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Covers in top 50 over time  -- how likely are we to see repeats / covers? We'd express that to increase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Loulou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does 4 count 3 count music peak ? Anything that's not 4 could be a lower tempo?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Tree Features Visualization -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Manksh (Trial Decision tree) 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does explicit do lyrics get over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-&gt; CULTURAL DIFFERENCE -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Manksh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Race of #1 Hit artist / Year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Racial inclusiveness or no? we'd hope so -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Manksh</w:t>
      </w:r>
    </w:p>
    <w:p w:rsidR="00000000" w:rsidDel="00000000" w:rsidP="00000000" w:rsidRDefault="00000000" w:rsidRPr="00000000" w14:paraId="000000A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week of 3/26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try to investigate the questions and summarize your findings. Then we'll decide on which kind of visualizations would be best suited for each finding.</w:t>
      </w:r>
    </w:p>
    <w:p w:rsidR="00000000" w:rsidDel="00000000" w:rsidP="00000000" w:rsidRDefault="00000000" w:rsidRPr="00000000" w14:paraId="000000A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A">
      <w:pPr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Analysis of Data Quality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Graphs, textual description</w:t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Univariate graphs/distributions </w:t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Outliers</w:t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Clusters</w:t>
      </w:r>
    </w:p>
    <w:p w:rsidR="00000000" w:rsidDel="00000000" w:rsidP="00000000" w:rsidRDefault="00000000" w:rsidRPr="00000000" w14:paraId="000000AF">
      <w:pPr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EDA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Findings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Cleaning Process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Approaches that worked / didn't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challenges</w:t>
      </w:r>
    </w:p>
    <w:p w:rsidR="00000000" w:rsidDel="00000000" w:rsidP="00000000" w:rsidRDefault="00000000" w:rsidRPr="00000000" w14:paraId="000000B4">
      <w:pPr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Conclusion</w:t>
      </w:r>
    </w:p>
    <w:p w:rsidR="00000000" w:rsidDel="00000000" w:rsidP="00000000" w:rsidRDefault="00000000" w:rsidRPr="00000000" w14:paraId="000000B5">
      <w:pPr>
        <w:numPr>
          <w:ilvl w:val="0"/>
          <w:numId w:val="27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Limitations,</w:t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Steps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iny.rstudio.com/gallery/" TargetMode="External"/><Relationship Id="rId7" Type="http://schemas.openxmlformats.org/officeDocument/2006/relationships/hyperlink" Target="https://shiny.rstudio.com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