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C0C1" w14:textId="77777777" w:rsidR="0020721F" w:rsidRDefault="0020721F" w:rsidP="0020721F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ascii="Cambria Math" w:hAnsi="Cambria Math" w:cs="Cambria Math"/>
        </w:rPr>
        <w:t>𝐖𝐞</w:t>
      </w:r>
      <w:r>
        <w:t>’</w:t>
      </w:r>
      <w:r>
        <w:rPr>
          <w:rFonts w:ascii="Cambria Math" w:hAnsi="Cambria Math" w:cs="Cambria Math"/>
        </w:rPr>
        <w:t>𝐫𝐞</w:t>
      </w:r>
      <w:r>
        <w:t xml:space="preserve"> </w:t>
      </w:r>
      <w:r>
        <w:rPr>
          <w:rFonts w:ascii="Cambria Math" w:hAnsi="Cambria Math" w:cs="Cambria Math"/>
        </w:rPr>
        <w:t>𝐇𝐢𝐫𝐢𝐧𝐠</w:t>
      </w:r>
      <w:r>
        <w:t xml:space="preserve">: </w:t>
      </w:r>
      <w:r>
        <w:rPr>
          <w:rFonts w:ascii="Cambria Math" w:hAnsi="Cambria Math" w:cs="Cambria Math"/>
        </w:rPr>
        <w:t>𝐀𝐜𝐜𝐨𝐮𝐧𝐭𝐚𝐧𝐭</w:t>
      </w:r>
    </w:p>
    <w:p w14:paraId="1F117266" w14:textId="77777777" w:rsidR="0020721F" w:rsidRDefault="0020721F" w:rsidP="0020721F">
      <w:r>
        <w:t>We’re looking for a skilled Accountant (1–3 years) to manage day-to-day accounting operations, GST/TDS compliance, and financial reporting.</w:t>
      </w:r>
    </w:p>
    <w:p w14:paraId="7B5E7510" w14:textId="77777777" w:rsidR="0020721F" w:rsidRDefault="0020721F" w:rsidP="0020721F">
      <w:r>
        <w:rPr>
          <w:rFonts w:ascii="Segoe UI Emoji" w:hAnsi="Segoe UI Emoji" w:cs="Segoe UI Emoji"/>
        </w:rPr>
        <w:t>🔹</w:t>
      </w:r>
      <w:r>
        <w:t xml:space="preserve"> Key Responsibilities</w:t>
      </w:r>
    </w:p>
    <w:p w14:paraId="71BDE7FC" w14:textId="77777777" w:rsidR="0020721F" w:rsidRDefault="0020721F" w:rsidP="0020721F">
      <w:r>
        <w:t>● Maintain daily books of accounts (Sales, Purchase, Expense, Cash/Bank)</w:t>
      </w:r>
    </w:p>
    <w:p w14:paraId="1D79B472" w14:textId="77777777" w:rsidR="0020721F" w:rsidRDefault="0020721F" w:rsidP="0020721F">
      <w:r>
        <w:t>● Prepare journal entries, ledgers &amp; monthly closing</w:t>
      </w:r>
    </w:p>
    <w:p w14:paraId="610C43AB" w14:textId="77777777" w:rsidR="0020721F" w:rsidRDefault="0020721F" w:rsidP="0020721F">
      <w:r>
        <w:t>● Perform bank reconciliation, vendor/customer reconciliation</w:t>
      </w:r>
    </w:p>
    <w:p w14:paraId="2E8CD130" w14:textId="77777777" w:rsidR="0020721F" w:rsidRDefault="0020721F" w:rsidP="0020721F">
      <w:r>
        <w:t>● Handle GST returns (GSTR-1, 3B), ITC 2B reconciliation &amp; RCM entries</w:t>
      </w:r>
    </w:p>
    <w:p w14:paraId="6B41DEA6" w14:textId="77777777" w:rsidR="0020721F" w:rsidRDefault="0020721F" w:rsidP="0020721F">
      <w:r>
        <w:t>● Manage TDS calculation, challans &amp; returns (24Q/26Q)</w:t>
      </w:r>
    </w:p>
    <w:p w14:paraId="590779B1" w14:textId="77777777" w:rsidR="0020721F" w:rsidRDefault="0020721F" w:rsidP="0020721F">
      <w:r>
        <w:t>● Assist in payroll working (PF/ESIC/PT)</w:t>
      </w:r>
    </w:p>
    <w:p w14:paraId="0ED47104" w14:textId="77777777" w:rsidR="0020721F" w:rsidRDefault="0020721F" w:rsidP="0020721F">
      <w:r>
        <w:t>● Prepare MIS reports (P&amp;L, Balance Sheet, Cash Flow)</w:t>
      </w:r>
    </w:p>
    <w:p w14:paraId="070067A5" w14:textId="77777777" w:rsidR="0020721F" w:rsidRDefault="0020721F" w:rsidP="0020721F">
      <w:r>
        <w:t>● Maintain invoices, agreements &amp; compliance documentation</w:t>
      </w:r>
    </w:p>
    <w:p w14:paraId="3594D978" w14:textId="77777777" w:rsidR="0020721F" w:rsidRDefault="0020721F" w:rsidP="0020721F">
      <w:r>
        <w:t>● Coordinate with auditors and internal teams</w:t>
      </w:r>
    </w:p>
    <w:p w14:paraId="2A6790BC" w14:textId="77777777" w:rsidR="0020721F" w:rsidRDefault="0020721F" w:rsidP="0020721F">
      <w:r>
        <w:rPr>
          <w:rFonts w:ascii="Segoe UI Emoji" w:hAnsi="Segoe UI Emoji" w:cs="Segoe UI Emoji"/>
        </w:rPr>
        <w:t>🔹</w:t>
      </w:r>
      <w:r>
        <w:t xml:space="preserve"> Requirements</w:t>
      </w:r>
    </w:p>
    <w:p w14:paraId="6228425A" w14:textId="77777777" w:rsidR="0020721F" w:rsidRDefault="0020721F" w:rsidP="0020721F">
      <w:r>
        <w:t xml:space="preserve">● 1–3 years of experience in </w:t>
      </w:r>
      <w:proofErr w:type="gramStart"/>
      <w:r>
        <w:t>Accounting</w:t>
      </w:r>
      <w:proofErr w:type="gramEnd"/>
    </w:p>
    <w:p w14:paraId="3D867087" w14:textId="77777777" w:rsidR="0020721F" w:rsidRDefault="0020721F" w:rsidP="0020721F">
      <w:r>
        <w:t xml:space="preserve">● </w:t>
      </w:r>
      <w:proofErr w:type="gramStart"/>
      <w:r>
        <w:t>B.Com</w:t>
      </w:r>
      <w:proofErr w:type="gramEnd"/>
      <w:r>
        <w:t xml:space="preserve"> / </w:t>
      </w:r>
      <w:proofErr w:type="gramStart"/>
      <w:r>
        <w:t>M.Com</w:t>
      </w:r>
      <w:proofErr w:type="gramEnd"/>
      <w:r>
        <w:t xml:space="preserve"> / CA-Inter preferred</w:t>
      </w:r>
    </w:p>
    <w:p w14:paraId="6997D238" w14:textId="77777777" w:rsidR="0020721F" w:rsidRDefault="0020721F" w:rsidP="0020721F">
      <w:r>
        <w:t>● Strong knowledge of accounting principles &amp; statutory compliance</w:t>
      </w:r>
    </w:p>
    <w:p w14:paraId="00688CC2" w14:textId="77777777" w:rsidR="0020721F" w:rsidRDefault="0020721F" w:rsidP="0020721F">
      <w:r>
        <w:t>● Hands-on experience with Tally Prime</w:t>
      </w:r>
    </w:p>
    <w:p w14:paraId="45EC9CDB" w14:textId="77777777" w:rsidR="0020721F" w:rsidRDefault="0020721F" w:rsidP="0020721F">
      <w:r>
        <w:t>● Good Excel skills (VLOOKUP, Pivot)</w:t>
      </w:r>
    </w:p>
    <w:p w14:paraId="501EB2A3" w14:textId="214A681C" w:rsidR="0020721F" w:rsidRDefault="0020721F" w:rsidP="0020721F">
      <w:r>
        <w:t>● Strong communication and accuracy in work</w:t>
      </w:r>
    </w:p>
    <w:sectPr w:rsidR="00207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1F"/>
    <w:rsid w:val="0020721F"/>
    <w:rsid w:val="0031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C081"/>
  <w15:chartTrackingRefBased/>
  <w15:docId w15:val="{A758A635-DF0F-48C7-BB94-0801F45B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21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21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21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72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72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4</dc:creator>
  <cp:keywords/>
  <dc:description/>
  <cp:lastModifiedBy>Office 4</cp:lastModifiedBy>
  <cp:revision>1</cp:revision>
  <dcterms:created xsi:type="dcterms:W3CDTF">2025-12-12T11:36:00Z</dcterms:created>
  <dcterms:modified xsi:type="dcterms:W3CDTF">2025-12-12T11:37:00Z</dcterms:modified>
</cp:coreProperties>
</file>