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D537" w14:textId="14688C21" w:rsidR="0013762D" w:rsidRDefault="0013762D" w:rsidP="0013762D">
      <w:pPr>
        <w:pStyle w:val="Heading1"/>
      </w:pPr>
      <w:r>
        <w:t>Section I: Design Resilient Architectures</w:t>
      </w:r>
    </w:p>
    <w:p w14:paraId="6C07FB1A" w14:textId="5C181B96" w:rsidR="00D81863" w:rsidRDefault="0013762D" w:rsidP="0013762D">
      <w:pPr>
        <w:pStyle w:val="ListParagraph"/>
        <w:numPr>
          <w:ilvl w:val="1"/>
          <w:numId w:val="1"/>
        </w:numPr>
      </w:pPr>
      <w:r>
        <w:t>Choose reliable/resilient storage</w:t>
      </w:r>
    </w:p>
    <w:p w14:paraId="15C8DD53" w14:textId="6C9804D6" w:rsidR="0013762D" w:rsidRDefault="0013762D" w:rsidP="0013762D">
      <w:pPr>
        <w:pStyle w:val="ListParagraph"/>
        <w:numPr>
          <w:ilvl w:val="1"/>
          <w:numId w:val="1"/>
        </w:numPr>
      </w:pPr>
      <w:r>
        <w:t xml:space="preserve">Determine how to design decoupling mechanisms using AWS services </w:t>
      </w:r>
    </w:p>
    <w:p w14:paraId="1EFE7397" w14:textId="55190705" w:rsidR="0013762D" w:rsidRDefault="0013762D" w:rsidP="0013762D">
      <w:pPr>
        <w:pStyle w:val="ListParagraph"/>
        <w:numPr>
          <w:ilvl w:val="1"/>
          <w:numId w:val="1"/>
        </w:numPr>
      </w:pPr>
      <w:r>
        <w:t>Determine how to design multi-tier architecture</w:t>
      </w:r>
    </w:p>
    <w:p w14:paraId="7304C32C" w14:textId="6EE7BB3E" w:rsidR="0013762D" w:rsidRDefault="0013762D" w:rsidP="0013762D">
      <w:pPr>
        <w:pStyle w:val="ListParagraph"/>
        <w:numPr>
          <w:ilvl w:val="1"/>
          <w:numId w:val="1"/>
        </w:numPr>
      </w:pPr>
      <w:r>
        <w:t xml:space="preserve">Determine how to design high availability and fault tolerant architectures </w:t>
      </w:r>
    </w:p>
    <w:p w14:paraId="3FABE864" w14:textId="40FF2104" w:rsidR="0013762D" w:rsidRDefault="0013762D" w:rsidP="0013762D">
      <w:pPr>
        <w:pStyle w:val="ListParagraph"/>
        <w:ind w:left="360"/>
      </w:pPr>
    </w:p>
    <w:p w14:paraId="16A26462" w14:textId="6EF1B37A" w:rsidR="0013762D" w:rsidRDefault="0013762D" w:rsidP="0013762D">
      <w:pPr>
        <w:pStyle w:val="ListParagraph"/>
        <w:ind w:left="360"/>
      </w:pPr>
    </w:p>
    <w:p w14:paraId="497F5225" w14:textId="6761EF33" w:rsidR="0013762D" w:rsidRDefault="0013762D" w:rsidP="0013762D">
      <w:pPr>
        <w:pStyle w:val="Heading1"/>
      </w:pPr>
      <w:r>
        <w:t xml:space="preserve">Section II: Define Performant Architectures </w:t>
      </w:r>
    </w:p>
    <w:p w14:paraId="332261C7" w14:textId="11E33609" w:rsidR="0013762D" w:rsidRDefault="0013762D" w:rsidP="0013762D">
      <w:pPr>
        <w:spacing w:line="240" w:lineRule="auto"/>
        <w:contextualSpacing/>
      </w:pPr>
      <w:r>
        <w:t>2.1 Choose performant databases</w:t>
      </w:r>
    </w:p>
    <w:p w14:paraId="549CAB7E" w14:textId="1D9670F3" w:rsidR="0013762D" w:rsidRDefault="0013762D" w:rsidP="0013762D">
      <w:pPr>
        <w:spacing w:line="240" w:lineRule="auto"/>
        <w:contextualSpacing/>
      </w:pPr>
      <w:r>
        <w:t>2.2 Apply caching to improve performance</w:t>
      </w:r>
    </w:p>
    <w:p w14:paraId="2F77D04D" w14:textId="4BE63987" w:rsidR="0013762D" w:rsidRDefault="0013762D" w:rsidP="0013762D">
      <w:pPr>
        <w:spacing w:line="240" w:lineRule="auto"/>
        <w:contextualSpacing/>
      </w:pPr>
      <w:r>
        <w:t>2.3 Design solutions for elasticity and scalability</w:t>
      </w:r>
    </w:p>
    <w:p w14:paraId="5A39BD38" w14:textId="2337A80B" w:rsidR="0013762D" w:rsidRDefault="0013762D" w:rsidP="0013762D"/>
    <w:p w14:paraId="29368537" w14:textId="69AFF505" w:rsidR="0013762D" w:rsidRDefault="0013762D" w:rsidP="0013762D">
      <w:pPr>
        <w:pStyle w:val="Heading1"/>
      </w:pPr>
      <w:r>
        <w:t>Section III: Specify Secure Applications and Architectures</w:t>
      </w:r>
    </w:p>
    <w:p w14:paraId="1E57C332" w14:textId="41A05C90" w:rsidR="0013762D" w:rsidRDefault="0013762D" w:rsidP="0013762D">
      <w:pPr>
        <w:contextualSpacing/>
      </w:pPr>
      <w:r>
        <w:t>3.1 Determine how to secure application tiers</w:t>
      </w:r>
    </w:p>
    <w:p w14:paraId="400BD655" w14:textId="3FB13BBB" w:rsidR="0013762D" w:rsidRDefault="0013762D" w:rsidP="0013762D">
      <w:pPr>
        <w:contextualSpacing/>
      </w:pPr>
      <w:r>
        <w:t>3.2 Determine how to secure data</w:t>
      </w:r>
    </w:p>
    <w:p w14:paraId="50909A05" w14:textId="2761C65F" w:rsidR="0013762D" w:rsidRDefault="0013762D" w:rsidP="0013762D">
      <w:pPr>
        <w:contextualSpacing/>
      </w:pPr>
      <w:r>
        <w:t>3.3 Define the networking infrastructure for a single VPC application</w:t>
      </w:r>
    </w:p>
    <w:p w14:paraId="5F5D62CD" w14:textId="13FF02A9" w:rsidR="0013762D" w:rsidRDefault="0013762D" w:rsidP="0013762D">
      <w:pPr>
        <w:pStyle w:val="Heading1"/>
      </w:pPr>
      <w:r>
        <w:t>Section IV: Design Cost-Optimized Architecture</w:t>
      </w:r>
    </w:p>
    <w:p w14:paraId="3915D879" w14:textId="1CCD5DD4" w:rsidR="0013762D" w:rsidRDefault="0013762D" w:rsidP="0013762D">
      <w:r>
        <w:t>4.1 Determine how to design cost-optimized storage</w:t>
      </w:r>
    </w:p>
    <w:p w14:paraId="0D955F2B" w14:textId="0E82014F" w:rsidR="0013762D" w:rsidRDefault="0013762D" w:rsidP="0013762D">
      <w:r>
        <w:t>4.2 Determine how to design cost-optimized compute</w:t>
      </w:r>
    </w:p>
    <w:p w14:paraId="2952EA86" w14:textId="2C78EBE6" w:rsidR="0013762D" w:rsidRDefault="0013762D" w:rsidP="0013762D">
      <w:pPr>
        <w:pStyle w:val="Heading1"/>
      </w:pPr>
      <w:r>
        <w:t xml:space="preserve">Section V: Define Operationally Excellent Architectures </w:t>
      </w:r>
    </w:p>
    <w:p w14:paraId="35FE92DF" w14:textId="0F6BC273" w:rsidR="0013762D" w:rsidRDefault="0013762D" w:rsidP="0013762D">
      <w:r>
        <w:t>5.1 Choose design features in solutions that enable operational excellence</w:t>
      </w:r>
    </w:p>
    <w:p w14:paraId="340F70F9" w14:textId="4F6DC6F7" w:rsidR="001B0BAE" w:rsidRDefault="001B0BAE" w:rsidP="0013762D"/>
    <w:p w14:paraId="4176C8A6" w14:textId="78816660" w:rsidR="001B0BAE" w:rsidRDefault="001B0BAE" w:rsidP="001B0BAE">
      <w:r>
        <w:t xml:space="preserve">** Use the AWS console and play with various options – hands on knowledge is important to pass the examination! ** </w:t>
      </w:r>
    </w:p>
    <w:p w14:paraId="17415B47" w14:textId="41576392" w:rsidR="006C5155" w:rsidRDefault="006C5155" w:rsidP="001B0BAE"/>
    <w:p w14:paraId="5093BB65" w14:textId="4B49B296" w:rsidR="006C5155" w:rsidRDefault="006C5155" w:rsidP="001B0BAE">
      <w:r>
        <w:t>AWS foundational services:</w:t>
      </w:r>
    </w:p>
    <w:p w14:paraId="65550958" w14:textId="345354B4" w:rsidR="006C5155" w:rsidRDefault="006C5155" w:rsidP="006C5155">
      <w:pPr>
        <w:pStyle w:val="ListParagraph"/>
        <w:numPr>
          <w:ilvl w:val="0"/>
          <w:numId w:val="3"/>
        </w:numPr>
      </w:pPr>
      <w:r>
        <w:t>Regions, AZs</w:t>
      </w:r>
    </w:p>
    <w:p w14:paraId="7BE5447F" w14:textId="0DFF73C3" w:rsidR="006C5155" w:rsidRDefault="006C5155" w:rsidP="006C5155">
      <w:pPr>
        <w:pStyle w:val="ListParagraph"/>
        <w:numPr>
          <w:ilvl w:val="0"/>
          <w:numId w:val="3"/>
        </w:numPr>
      </w:pPr>
      <w:r>
        <w:t>VPCs</w:t>
      </w:r>
    </w:p>
    <w:p w14:paraId="1C08AA2D" w14:textId="058DA7D0" w:rsidR="006C5155" w:rsidRDefault="006C5155" w:rsidP="006C5155">
      <w:pPr>
        <w:pStyle w:val="ListParagraph"/>
        <w:numPr>
          <w:ilvl w:val="0"/>
          <w:numId w:val="3"/>
        </w:numPr>
      </w:pPr>
      <w:r>
        <w:t>EC2</w:t>
      </w:r>
    </w:p>
    <w:p w14:paraId="266B9069" w14:textId="2C51893A" w:rsidR="006C5155" w:rsidRDefault="006C5155" w:rsidP="006C5155">
      <w:pPr>
        <w:pStyle w:val="ListParagraph"/>
        <w:numPr>
          <w:ilvl w:val="0"/>
          <w:numId w:val="3"/>
        </w:numPr>
      </w:pPr>
      <w:r>
        <w:t>ELB</w:t>
      </w:r>
    </w:p>
    <w:p w14:paraId="4F0A4F4F" w14:textId="656D22AD" w:rsidR="006C5155" w:rsidRDefault="006C5155" w:rsidP="006C5155">
      <w:pPr>
        <w:pStyle w:val="ListParagraph"/>
        <w:numPr>
          <w:ilvl w:val="0"/>
          <w:numId w:val="3"/>
        </w:numPr>
      </w:pPr>
      <w:r>
        <w:t>AWS Auto Scaling</w:t>
      </w:r>
    </w:p>
    <w:p w14:paraId="26D838AA" w14:textId="5C4D8AB6" w:rsidR="006C5155" w:rsidRDefault="006C5155" w:rsidP="006C5155">
      <w:pPr>
        <w:pStyle w:val="ListParagraph"/>
        <w:numPr>
          <w:ilvl w:val="0"/>
          <w:numId w:val="3"/>
        </w:numPr>
      </w:pPr>
      <w:r>
        <w:t>Storage</w:t>
      </w:r>
    </w:p>
    <w:p w14:paraId="25CF5F2E" w14:textId="4450606B" w:rsidR="006C5155" w:rsidRDefault="006C5155" w:rsidP="006C5155">
      <w:pPr>
        <w:pStyle w:val="ListParagraph"/>
        <w:numPr>
          <w:ilvl w:val="0"/>
          <w:numId w:val="3"/>
        </w:numPr>
      </w:pPr>
      <w:r>
        <w:t>Networking</w:t>
      </w:r>
    </w:p>
    <w:p w14:paraId="5A8FAFFA" w14:textId="6557FDF3" w:rsidR="006C5155" w:rsidRDefault="006C5155" w:rsidP="006C5155">
      <w:pPr>
        <w:pStyle w:val="ListParagraph"/>
        <w:numPr>
          <w:ilvl w:val="0"/>
          <w:numId w:val="3"/>
        </w:numPr>
      </w:pPr>
      <w:r>
        <w:t>Databases</w:t>
      </w:r>
    </w:p>
    <w:p w14:paraId="7BB63056" w14:textId="7A40CCF2" w:rsidR="006C5155" w:rsidRDefault="006C5155" w:rsidP="006C5155">
      <w:pPr>
        <w:pStyle w:val="ListParagraph"/>
        <w:numPr>
          <w:ilvl w:val="0"/>
          <w:numId w:val="3"/>
        </w:numPr>
      </w:pPr>
      <w:r>
        <w:lastRenderedPageBreak/>
        <w:t>IAM</w:t>
      </w:r>
    </w:p>
    <w:p w14:paraId="23034EF6" w14:textId="16A5C40C" w:rsidR="006C5155" w:rsidRDefault="006C5155" w:rsidP="006C5155">
      <w:pPr>
        <w:pStyle w:val="ListParagraph"/>
        <w:numPr>
          <w:ilvl w:val="0"/>
          <w:numId w:val="3"/>
        </w:numPr>
      </w:pPr>
      <w:r>
        <w:t xml:space="preserve">Security </w:t>
      </w:r>
    </w:p>
    <w:p w14:paraId="7793CC99" w14:textId="77777777" w:rsidR="006C5155" w:rsidRDefault="006C5155" w:rsidP="006C5155">
      <w:r>
        <w:t xml:space="preserve">For other services such as ML, application services, etc. know the basic concept and when to pick a given service. </w:t>
      </w:r>
    </w:p>
    <w:p w14:paraId="009A3AF2" w14:textId="77777777" w:rsidR="006C5155" w:rsidRDefault="006C5155" w:rsidP="006C5155"/>
    <w:p w14:paraId="50420256" w14:textId="77777777" w:rsidR="000A02B6" w:rsidRDefault="000A02B6" w:rsidP="006C5155">
      <w:r>
        <w:t>Aurora vs RDS</w:t>
      </w:r>
    </w:p>
    <w:p w14:paraId="02B11336" w14:textId="77777777" w:rsidR="000A02B6" w:rsidRDefault="000A02B6" w:rsidP="006C5155"/>
    <w:p w14:paraId="7AA6655D" w14:textId="77777777" w:rsidR="00B83F09" w:rsidRDefault="00B83F09" w:rsidP="006C5155">
      <w:r>
        <w:t>Chapter 1: AWS and Cloud Computing Overview</w:t>
      </w:r>
    </w:p>
    <w:p w14:paraId="608548BF" w14:textId="77777777" w:rsidR="00F655D0" w:rsidRDefault="00F655D0" w:rsidP="00F655D0">
      <w:pPr>
        <w:pStyle w:val="ListParagraph"/>
        <w:numPr>
          <w:ilvl w:val="0"/>
          <w:numId w:val="4"/>
        </w:numPr>
      </w:pPr>
      <w:r>
        <w:t>On demand</w:t>
      </w:r>
    </w:p>
    <w:p w14:paraId="42EC5402" w14:textId="77777777" w:rsidR="00F655D0" w:rsidRDefault="00F655D0" w:rsidP="00F655D0">
      <w:pPr>
        <w:pStyle w:val="ListParagraph"/>
        <w:numPr>
          <w:ilvl w:val="0"/>
          <w:numId w:val="4"/>
        </w:numPr>
      </w:pPr>
      <w:r>
        <w:t>Accessible from the Internet</w:t>
      </w:r>
    </w:p>
    <w:p w14:paraId="40303B66" w14:textId="77777777" w:rsidR="00F655D0" w:rsidRDefault="00F655D0" w:rsidP="00F655D0">
      <w:pPr>
        <w:pStyle w:val="ListParagraph"/>
        <w:numPr>
          <w:ilvl w:val="0"/>
          <w:numId w:val="4"/>
        </w:numPr>
      </w:pPr>
      <w:r>
        <w:t>Pay as you go</w:t>
      </w:r>
    </w:p>
    <w:p w14:paraId="002B6551" w14:textId="1BB26898" w:rsidR="006C5155" w:rsidRDefault="006C5155" w:rsidP="00120CEB"/>
    <w:p w14:paraId="266345FE" w14:textId="2E163991" w:rsidR="00120CEB" w:rsidRDefault="00120CEB" w:rsidP="00120CEB">
      <w:r>
        <w:t xml:space="preserve">List of each service with rephrased </w:t>
      </w:r>
      <w:proofErr w:type="gramStart"/>
      <w:r>
        <w:t>one line</w:t>
      </w:r>
      <w:proofErr w:type="gramEnd"/>
      <w:r>
        <w:t xml:space="preserve"> description</w:t>
      </w:r>
    </w:p>
    <w:p w14:paraId="25AB3849" w14:textId="77777777" w:rsidR="00A97E18" w:rsidRPr="0013762D" w:rsidRDefault="00A97E18" w:rsidP="00120CEB">
      <w:bookmarkStart w:id="0" w:name="_GoBack"/>
      <w:bookmarkEnd w:id="0"/>
    </w:p>
    <w:sectPr w:rsidR="00A97E18" w:rsidRPr="0013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279E"/>
    <w:multiLevelType w:val="hybridMultilevel"/>
    <w:tmpl w:val="1C7E75FA"/>
    <w:lvl w:ilvl="0" w:tplc="263C4C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4C64"/>
    <w:multiLevelType w:val="hybridMultilevel"/>
    <w:tmpl w:val="BC801592"/>
    <w:lvl w:ilvl="0" w:tplc="263C4C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D7D"/>
    <w:multiLevelType w:val="hybridMultilevel"/>
    <w:tmpl w:val="5776DE2E"/>
    <w:lvl w:ilvl="0" w:tplc="263C4C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195B"/>
    <w:multiLevelType w:val="multilevel"/>
    <w:tmpl w:val="08783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F6"/>
    <w:rsid w:val="000A02B6"/>
    <w:rsid w:val="00120CEB"/>
    <w:rsid w:val="0013762D"/>
    <w:rsid w:val="001B0BAE"/>
    <w:rsid w:val="00386AF6"/>
    <w:rsid w:val="006C5155"/>
    <w:rsid w:val="00A97E18"/>
    <w:rsid w:val="00B83F09"/>
    <w:rsid w:val="00D81863"/>
    <w:rsid w:val="00ED4C91"/>
    <w:rsid w:val="00F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EACB"/>
  <w15:chartTrackingRefBased/>
  <w15:docId w15:val="{B3616D41-3C51-467E-B832-0FE32645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9</cp:revision>
  <dcterms:created xsi:type="dcterms:W3CDTF">2020-06-07T01:34:00Z</dcterms:created>
  <dcterms:modified xsi:type="dcterms:W3CDTF">2020-06-07T06:22:00Z</dcterms:modified>
</cp:coreProperties>
</file>