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2E" w:rsidRDefault="00662F2E">
      <w:pPr>
        <w:rPr>
          <w:sz w:val="48"/>
          <w:szCs w:val="48"/>
        </w:rPr>
      </w:pPr>
      <w:r>
        <w:rPr>
          <w:sz w:val="48"/>
          <w:szCs w:val="48"/>
        </w:rPr>
        <w:t>.1example of propaganda communication</w:t>
      </w:r>
    </w:p>
    <w:p w:rsidR="00662F2E" w:rsidRDefault="00662F2E">
      <w:pPr>
        <w:rPr>
          <w:sz w:val="48"/>
          <w:szCs w:val="48"/>
        </w:rPr>
      </w:pPr>
      <w:r>
        <w:rPr>
          <w:noProof/>
          <w:sz w:val="48"/>
          <w:szCs w:val="48"/>
          <w:lang w:eastAsia="en-CA"/>
        </w:rPr>
        <w:drawing>
          <wp:inline distT="0" distB="0" distL="0" distR="0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-tb-800x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2E" w:rsidRDefault="00662F2E">
      <w:pPr>
        <w:rPr>
          <w:sz w:val="48"/>
          <w:szCs w:val="48"/>
        </w:rPr>
      </w:pPr>
      <w:r>
        <w:rPr>
          <w:sz w:val="48"/>
          <w:szCs w:val="48"/>
        </w:rPr>
        <w:lastRenderedPageBreak/>
        <w:t>.2 example of communication using two steps flow strategy</w:t>
      </w:r>
      <w:r>
        <w:rPr>
          <w:noProof/>
          <w:sz w:val="48"/>
          <w:szCs w:val="48"/>
          <w:lang w:eastAsia="en-CA"/>
        </w:rPr>
        <w:drawing>
          <wp:inline distT="0" distB="0" distL="0" distR="0" wp14:anchorId="58510679" wp14:editId="377239D5">
            <wp:extent cx="51149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2E" w:rsidRDefault="00662F2E">
      <w:pPr>
        <w:rPr>
          <w:sz w:val="48"/>
          <w:szCs w:val="48"/>
        </w:rPr>
      </w:pPr>
      <w:r>
        <w:rPr>
          <w:sz w:val="48"/>
          <w:szCs w:val="48"/>
        </w:rPr>
        <w:lastRenderedPageBreak/>
        <w:t>.3example of communication targeting young m men</w:t>
      </w:r>
      <w:r>
        <w:rPr>
          <w:noProof/>
          <w:sz w:val="48"/>
          <w:szCs w:val="48"/>
          <w:lang w:eastAsia="en-CA"/>
        </w:rPr>
        <w:drawing>
          <wp:inline distT="0" distB="0" distL="0" distR="0" wp14:anchorId="0B006CD8" wp14:editId="2A5C4182">
            <wp:extent cx="51244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2E" w:rsidRDefault="00662F2E">
      <w:pPr>
        <w:rPr>
          <w:sz w:val="48"/>
          <w:szCs w:val="48"/>
        </w:rPr>
      </w:pPr>
      <w:r>
        <w:rPr>
          <w:sz w:val="48"/>
          <w:szCs w:val="48"/>
        </w:rPr>
        <w:t xml:space="preserve">.4example of communication </w:t>
      </w:r>
      <w:proofErr w:type="spellStart"/>
      <w:r>
        <w:rPr>
          <w:sz w:val="48"/>
          <w:szCs w:val="48"/>
        </w:rPr>
        <w:t>targerting</w:t>
      </w:r>
      <w:proofErr w:type="spellEnd"/>
      <w:r>
        <w:rPr>
          <w:sz w:val="48"/>
          <w:szCs w:val="48"/>
        </w:rPr>
        <w:t xml:space="preserve"> young women</w:t>
      </w:r>
    </w:p>
    <w:p w:rsidR="00662F2E" w:rsidRDefault="00662F2E">
      <w:pPr>
        <w:rPr>
          <w:sz w:val="48"/>
          <w:szCs w:val="48"/>
        </w:rPr>
      </w:pPr>
      <w:r>
        <w:rPr>
          <w:noProof/>
          <w:sz w:val="48"/>
          <w:szCs w:val="48"/>
          <w:lang w:eastAsia="en-CA"/>
        </w:rPr>
        <w:drawing>
          <wp:inline distT="0" distB="0" distL="0" distR="0">
            <wp:extent cx="47625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ting-Strategy-of-Panten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2E" w:rsidRDefault="00662F2E">
      <w:pPr>
        <w:rPr>
          <w:sz w:val="48"/>
          <w:szCs w:val="48"/>
        </w:rPr>
      </w:pPr>
      <w:r>
        <w:rPr>
          <w:sz w:val="48"/>
          <w:szCs w:val="48"/>
        </w:rPr>
        <w:lastRenderedPageBreak/>
        <w:t>.5 example of public service communication</w:t>
      </w:r>
    </w:p>
    <w:p w:rsidR="00662F2E" w:rsidRPr="00662F2E" w:rsidRDefault="00662F2E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  <w:lang w:eastAsia="en-CA"/>
        </w:rPr>
        <w:drawing>
          <wp:inline distT="0" distB="0" distL="0" distR="0">
            <wp:extent cx="48768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F2E" w:rsidRPr="00662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0FA" w:rsidRDefault="00D650FA" w:rsidP="00662F2E">
      <w:pPr>
        <w:spacing w:after="0" w:line="240" w:lineRule="auto"/>
      </w:pPr>
      <w:r>
        <w:separator/>
      </w:r>
    </w:p>
  </w:endnote>
  <w:endnote w:type="continuationSeparator" w:id="0">
    <w:p w:rsidR="00D650FA" w:rsidRDefault="00D650FA" w:rsidP="0066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0FA" w:rsidRDefault="00D650FA" w:rsidP="00662F2E">
      <w:pPr>
        <w:spacing w:after="0" w:line="240" w:lineRule="auto"/>
      </w:pPr>
      <w:r>
        <w:separator/>
      </w:r>
    </w:p>
  </w:footnote>
  <w:footnote w:type="continuationSeparator" w:id="0">
    <w:p w:rsidR="00D650FA" w:rsidRDefault="00D650FA" w:rsidP="00662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2E"/>
    <w:rsid w:val="00662F2E"/>
    <w:rsid w:val="00D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8D05"/>
  <w15:chartTrackingRefBased/>
  <w15:docId w15:val="{9AEE86B5-6744-45AC-9BC7-A82A5430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2E"/>
  </w:style>
  <w:style w:type="paragraph" w:styleId="Footer">
    <w:name w:val="footer"/>
    <w:basedOn w:val="Normal"/>
    <w:link w:val="FooterChar"/>
    <w:uiPriority w:val="99"/>
    <w:unhideWhenUsed/>
    <w:rsid w:val="0066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</Words>
  <Characters>210</Characters>
  <Application>Microsoft Office Word</Application>
  <DocSecurity>0</DocSecurity>
  <Lines>1</Lines>
  <Paragraphs>1</Paragraphs>
  <ScaleCrop>false</ScaleCrop>
  <Company>Campus-Support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635-296544</dc:creator>
  <cp:keywords/>
  <dc:description/>
  <cp:lastModifiedBy>635-296544</cp:lastModifiedBy>
  <cp:revision>1</cp:revision>
  <dcterms:created xsi:type="dcterms:W3CDTF">2019-11-17T22:05:00Z</dcterms:created>
  <dcterms:modified xsi:type="dcterms:W3CDTF">2019-11-17T22:21:00Z</dcterms:modified>
</cp:coreProperties>
</file>