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438CC" w14:textId="77777777" w:rsidR="00343D41" w:rsidRDefault="00343D41" w:rsidP="00343D41">
      <w:pPr>
        <w:spacing w:line="360" w:lineRule="auto"/>
        <w:jc w:val="both"/>
        <w:rPr>
          <w:rFonts w:ascii="Times New Roman" w:hAnsi="Times New Roman" w:cs="Times New Roman"/>
          <w:b/>
          <w:bCs/>
          <w:sz w:val="24"/>
          <w:szCs w:val="24"/>
        </w:rPr>
      </w:pPr>
    </w:p>
    <w:p w14:paraId="04E3B32B" w14:textId="77777777" w:rsidR="00343D41" w:rsidRDefault="00343D41" w:rsidP="00343D41">
      <w:pPr>
        <w:spacing w:line="360" w:lineRule="auto"/>
        <w:jc w:val="both"/>
        <w:rPr>
          <w:rFonts w:ascii="Times New Roman" w:hAnsi="Times New Roman" w:cs="Times New Roman"/>
          <w:b/>
          <w:bCs/>
          <w:sz w:val="24"/>
          <w:szCs w:val="24"/>
        </w:rPr>
      </w:pPr>
    </w:p>
    <w:p w14:paraId="2E5D2FEB" w14:textId="77777777" w:rsidR="00343D41" w:rsidRDefault="00343D41" w:rsidP="00343D41">
      <w:pPr>
        <w:spacing w:line="360" w:lineRule="auto"/>
        <w:jc w:val="both"/>
        <w:rPr>
          <w:rFonts w:ascii="Times New Roman" w:hAnsi="Times New Roman" w:cs="Times New Roman"/>
          <w:b/>
          <w:bCs/>
          <w:sz w:val="24"/>
          <w:szCs w:val="24"/>
        </w:rPr>
      </w:pPr>
    </w:p>
    <w:p w14:paraId="48042628" w14:textId="77777777" w:rsidR="00343D41" w:rsidRDefault="00343D41" w:rsidP="00343D41">
      <w:pPr>
        <w:spacing w:line="360" w:lineRule="auto"/>
        <w:jc w:val="both"/>
        <w:rPr>
          <w:rFonts w:ascii="Times New Roman" w:hAnsi="Times New Roman" w:cs="Times New Roman"/>
          <w:b/>
          <w:bCs/>
          <w:sz w:val="24"/>
          <w:szCs w:val="24"/>
        </w:rPr>
      </w:pPr>
    </w:p>
    <w:p w14:paraId="6238B9ED" w14:textId="77777777" w:rsidR="00343D41" w:rsidRDefault="00343D41" w:rsidP="00343D41">
      <w:pPr>
        <w:spacing w:line="360" w:lineRule="auto"/>
        <w:jc w:val="both"/>
        <w:rPr>
          <w:rFonts w:ascii="Times New Roman" w:hAnsi="Times New Roman" w:cs="Times New Roman"/>
          <w:b/>
          <w:bCs/>
          <w:sz w:val="24"/>
          <w:szCs w:val="24"/>
        </w:rPr>
      </w:pPr>
    </w:p>
    <w:p w14:paraId="35419A6E" w14:textId="77777777" w:rsidR="00343D41" w:rsidRDefault="00343D41" w:rsidP="00343D41">
      <w:pPr>
        <w:spacing w:line="360" w:lineRule="auto"/>
        <w:jc w:val="both"/>
        <w:rPr>
          <w:rFonts w:ascii="Times New Roman" w:hAnsi="Times New Roman" w:cs="Times New Roman"/>
          <w:b/>
          <w:bCs/>
          <w:sz w:val="24"/>
          <w:szCs w:val="24"/>
        </w:rPr>
      </w:pPr>
    </w:p>
    <w:p w14:paraId="30CE45EE" w14:textId="77777777" w:rsidR="00343D41" w:rsidRDefault="00343D41" w:rsidP="00343D41">
      <w:pPr>
        <w:spacing w:line="360" w:lineRule="auto"/>
        <w:jc w:val="both"/>
        <w:rPr>
          <w:rFonts w:ascii="Times New Roman" w:hAnsi="Times New Roman" w:cs="Times New Roman"/>
          <w:b/>
          <w:bCs/>
          <w:sz w:val="24"/>
          <w:szCs w:val="24"/>
        </w:rPr>
      </w:pPr>
    </w:p>
    <w:p w14:paraId="745D7860" w14:textId="77777777" w:rsidR="00343D41" w:rsidRDefault="00343D41" w:rsidP="00343D41">
      <w:pPr>
        <w:spacing w:line="360" w:lineRule="auto"/>
        <w:jc w:val="center"/>
        <w:rPr>
          <w:rFonts w:ascii="Times New Roman" w:hAnsi="Times New Roman" w:cs="Times New Roman"/>
          <w:b/>
          <w:bCs/>
          <w:sz w:val="24"/>
          <w:szCs w:val="24"/>
        </w:rPr>
      </w:pPr>
      <w:r>
        <w:rPr>
          <w:noProof/>
        </w:rPr>
        <w:drawing>
          <wp:inline distT="0" distB="0" distL="0" distR="0" wp14:anchorId="101CFF10" wp14:editId="26576D07">
            <wp:extent cx="1752600" cy="1752600"/>
            <wp:effectExtent l="0" t="0" r="0" b="0"/>
            <wp:docPr id="157942993" name="Picture 1" descr="Northeaster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rtheastern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40DFEE91" w14:textId="3591377D" w:rsidR="00343D41" w:rsidRDefault="00343D41" w:rsidP="00343D4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Module </w:t>
      </w:r>
      <w:r>
        <w:rPr>
          <w:rFonts w:ascii="Times New Roman" w:hAnsi="Times New Roman" w:cs="Times New Roman"/>
          <w:b/>
          <w:bCs/>
          <w:sz w:val="24"/>
          <w:szCs w:val="24"/>
        </w:rPr>
        <w:t>6</w:t>
      </w:r>
      <w:r>
        <w:rPr>
          <w:rFonts w:ascii="Times New Roman" w:hAnsi="Times New Roman" w:cs="Times New Roman"/>
          <w:b/>
          <w:bCs/>
          <w:sz w:val="24"/>
          <w:szCs w:val="24"/>
        </w:rPr>
        <w:t xml:space="preserve"> Assignment - </w:t>
      </w:r>
      <w:r w:rsidRPr="00343D41">
        <w:rPr>
          <w:rFonts w:ascii="Times New Roman" w:hAnsi="Times New Roman" w:cs="Times New Roman"/>
          <w:b/>
          <w:bCs/>
          <w:sz w:val="24"/>
          <w:szCs w:val="24"/>
        </w:rPr>
        <w:t>Final Project Assignment — Pharmacy Claims</w:t>
      </w:r>
    </w:p>
    <w:p w14:paraId="69CFF588" w14:textId="39384B54" w:rsidR="00343D41" w:rsidRDefault="00343D41" w:rsidP="00343D4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ALY6</w:t>
      </w:r>
      <w:r>
        <w:rPr>
          <w:rFonts w:ascii="Times New Roman" w:hAnsi="Times New Roman" w:cs="Times New Roman"/>
          <w:b/>
          <w:bCs/>
          <w:sz w:val="24"/>
          <w:szCs w:val="24"/>
        </w:rPr>
        <w:t>030 – Data Warehousing &amp; SQL</w:t>
      </w:r>
    </w:p>
    <w:p w14:paraId="6A0B5FD5" w14:textId="44487290" w:rsidR="00343D41" w:rsidRDefault="00343D41" w:rsidP="00343D4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CRN: 20</w:t>
      </w:r>
      <w:r>
        <w:rPr>
          <w:rFonts w:ascii="Times New Roman" w:hAnsi="Times New Roman" w:cs="Times New Roman"/>
          <w:b/>
          <w:bCs/>
          <w:sz w:val="24"/>
          <w:szCs w:val="24"/>
        </w:rPr>
        <w:t>361</w:t>
      </w:r>
    </w:p>
    <w:p w14:paraId="51687121" w14:textId="77777777" w:rsidR="00343D41" w:rsidRDefault="00343D41" w:rsidP="00343D4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Manmitha </w:t>
      </w:r>
      <w:proofErr w:type="spellStart"/>
      <w:r>
        <w:rPr>
          <w:rFonts w:ascii="Times New Roman" w:hAnsi="Times New Roman" w:cs="Times New Roman"/>
          <w:b/>
          <w:bCs/>
          <w:sz w:val="24"/>
          <w:szCs w:val="24"/>
        </w:rPr>
        <w:t>Pantangi</w:t>
      </w:r>
      <w:proofErr w:type="spellEnd"/>
    </w:p>
    <w:p w14:paraId="2EC8D768" w14:textId="77777777" w:rsidR="00343D41" w:rsidRDefault="00343D41" w:rsidP="00343D41">
      <w:pPr>
        <w:spacing w:line="360" w:lineRule="auto"/>
        <w:jc w:val="center"/>
      </w:pPr>
      <w:r>
        <w:rPr>
          <w:rFonts w:ascii="Times New Roman" w:hAnsi="Times New Roman" w:cs="Times New Roman"/>
          <w:b/>
          <w:bCs/>
          <w:sz w:val="24"/>
          <w:szCs w:val="24"/>
        </w:rPr>
        <w:t xml:space="preserve">Email: </w:t>
      </w:r>
      <w:hyperlink r:id="rId9" w:history="1">
        <w:r>
          <w:rPr>
            <w:rStyle w:val="Hyperlink"/>
            <w:rFonts w:ascii="Times New Roman" w:hAnsi="Times New Roman" w:cs="Times New Roman"/>
            <w:b/>
            <w:bCs/>
            <w:sz w:val="24"/>
            <w:szCs w:val="24"/>
          </w:rPr>
          <w:t>pantangi.m@northeastern.edu</w:t>
        </w:r>
      </w:hyperlink>
    </w:p>
    <w:p w14:paraId="69FC7124" w14:textId="77777777" w:rsidR="00343D41" w:rsidRDefault="00343D41" w:rsidP="00343D41">
      <w:pPr>
        <w:spacing w:line="360" w:lineRule="auto"/>
        <w:jc w:val="center"/>
      </w:pPr>
    </w:p>
    <w:p w14:paraId="148D7368" w14:textId="77777777" w:rsidR="00343D41" w:rsidRDefault="00343D41" w:rsidP="00343D41">
      <w:pPr>
        <w:spacing w:line="360" w:lineRule="auto"/>
        <w:jc w:val="center"/>
      </w:pPr>
    </w:p>
    <w:p w14:paraId="119123E4" w14:textId="77777777" w:rsidR="00343D41" w:rsidRDefault="00343D41" w:rsidP="00343D41">
      <w:pPr>
        <w:spacing w:line="360" w:lineRule="auto"/>
        <w:jc w:val="center"/>
      </w:pPr>
    </w:p>
    <w:p w14:paraId="081AA3C5" w14:textId="77777777" w:rsidR="00343D41" w:rsidRDefault="00343D41" w:rsidP="00343D41">
      <w:pPr>
        <w:spacing w:line="360" w:lineRule="auto"/>
        <w:jc w:val="center"/>
      </w:pPr>
    </w:p>
    <w:p w14:paraId="01096A0D" w14:textId="77777777" w:rsidR="00343D41" w:rsidRDefault="00343D41" w:rsidP="00343D41">
      <w:pPr>
        <w:spacing w:line="360" w:lineRule="auto"/>
        <w:jc w:val="center"/>
      </w:pPr>
    </w:p>
    <w:p w14:paraId="61363203" w14:textId="77777777" w:rsidR="00343D41" w:rsidRDefault="00343D41" w:rsidP="00343D41">
      <w:pPr>
        <w:spacing w:line="360" w:lineRule="auto"/>
        <w:jc w:val="center"/>
      </w:pPr>
    </w:p>
    <w:p w14:paraId="76149EF8" w14:textId="77777777" w:rsidR="00C17424" w:rsidRDefault="00C17424">
      <w:pPr>
        <w:rPr>
          <w:rFonts w:ascii="Times New Roman" w:hAnsi="Times New Roman" w:cs="Times New Roman"/>
          <w:b/>
          <w:bCs/>
          <w:sz w:val="24"/>
          <w:szCs w:val="24"/>
        </w:rPr>
      </w:pPr>
    </w:p>
    <w:p w14:paraId="3C0AC9C9" w14:textId="532BD16B" w:rsidR="00343D41" w:rsidRDefault="00343D41" w:rsidP="00343D41">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Part 1 – Normalization</w:t>
      </w:r>
    </w:p>
    <w:p w14:paraId="06415020" w14:textId="1AF2D627" w:rsidR="00343D41" w:rsidRDefault="00343D41" w:rsidP="00343D41">
      <w:pPr>
        <w:spacing w:line="480" w:lineRule="auto"/>
        <w:rPr>
          <w:rFonts w:ascii="Times New Roman" w:hAnsi="Times New Roman" w:cs="Times New Roman"/>
          <w:b/>
          <w:bCs/>
          <w:sz w:val="24"/>
          <w:szCs w:val="24"/>
        </w:rPr>
      </w:pPr>
      <w:r>
        <w:rPr>
          <w:rFonts w:ascii="Times New Roman" w:hAnsi="Times New Roman" w:cs="Times New Roman"/>
          <w:b/>
          <w:bCs/>
          <w:sz w:val="24"/>
          <w:szCs w:val="24"/>
        </w:rPr>
        <w:t>Introduction</w:t>
      </w:r>
    </w:p>
    <w:p w14:paraId="21ABCE12" w14:textId="07E012CE" w:rsidR="00343D41" w:rsidRDefault="00343D41" w:rsidP="00343D41">
      <w:pPr>
        <w:spacing w:line="480" w:lineRule="auto"/>
        <w:jc w:val="both"/>
        <w:rPr>
          <w:rFonts w:ascii="Times New Roman" w:hAnsi="Times New Roman" w:cs="Times New Roman"/>
          <w:sz w:val="24"/>
          <w:szCs w:val="24"/>
        </w:rPr>
      </w:pPr>
      <w:r w:rsidRPr="00343D41">
        <w:rPr>
          <w:rFonts w:ascii="Times New Roman" w:hAnsi="Times New Roman" w:cs="Times New Roman"/>
          <w:sz w:val="24"/>
          <w:szCs w:val="24"/>
        </w:rPr>
        <w:t>Efficiently handling pharmacy claims data is crucial for insurance firms that rely on Pharmacy Benefit Managers (PBMs). To enhance data analysis and reporting workflows, it's vital to establish a normalized database schema that conforms to Third Normal Form (3NF) principles. This project aims to restructure raw pharmacy claims data into a series of relational tables, facilitating easier querying and more meaningful analysis.</w:t>
      </w:r>
    </w:p>
    <w:p w14:paraId="7D5DA8E2" w14:textId="3CE2AA6B" w:rsidR="00343D41" w:rsidRPr="00343D41" w:rsidRDefault="00343D41" w:rsidP="00343D4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Data Overview</w:t>
      </w:r>
    </w:p>
    <w:p w14:paraId="4C880C79" w14:textId="1E45DD47" w:rsidR="00343D41" w:rsidRDefault="00343D41" w:rsidP="00343D41">
      <w:pPr>
        <w:spacing w:line="480" w:lineRule="auto"/>
        <w:jc w:val="both"/>
        <w:rPr>
          <w:rFonts w:ascii="Times New Roman" w:hAnsi="Times New Roman" w:cs="Times New Roman"/>
          <w:sz w:val="24"/>
          <w:szCs w:val="24"/>
        </w:rPr>
      </w:pPr>
      <w:r w:rsidRPr="00343D41">
        <w:rPr>
          <w:rFonts w:ascii="Times New Roman" w:hAnsi="Times New Roman" w:cs="Times New Roman"/>
          <w:sz w:val="24"/>
          <w:szCs w:val="24"/>
        </w:rPr>
        <w:t>Th</w:t>
      </w:r>
      <w:r>
        <w:rPr>
          <w:rFonts w:ascii="Times New Roman" w:hAnsi="Times New Roman" w:cs="Times New Roman"/>
          <w:sz w:val="24"/>
          <w:szCs w:val="24"/>
        </w:rPr>
        <w:t xml:space="preserve">e dataset </w:t>
      </w:r>
      <w:r w:rsidRPr="00343D41">
        <w:rPr>
          <w:rFonts w:ascii="Times New Roman" w:hAnsi="Times New Roman" w:cs="Times New Roman"/>
          <w:sz w:val="24"/>
          <w:szCs w:val="24"/>
        </w:rPr>
        <w:t xml:space="preserve">contains detailed sample pharmacy claims data for made-up members, including a wide variety of fields such as member information (ID, first name, last name, birth date, age, gender), drug information (NDC, name, form code, form description, strength, quantity, brand or generic), and claim details (fill dates, copays, and insurance paid amounts). </w:t>
      </w:r>
    </w:p>
    <w:p w14:paraId="406E92BA" w14:textId="4AEEE053" w:rsidR="00343D41" w:rsidRPr="00343D41" w:rsidRDefault="00343D41" w:rsidP="00343D41">
      <w:pPr>
        <w:spacing w:line="480" w:lineRule="auto"/>
        <w:jc w:val="both"/>
        <w:rPr>
          <w:rFonts w:ascii="Times New Roman" w:hAnsi="Times New Roman" w:cs="Times New Roman"/>
          <w:b/>
          <w:bCs/>
          <w:sz w:val="24"/>
          <w:szCs w:val="24"/>
        </w:rPr>
      </w:pPr>
      <w:r w:rsidRPr="00343D41">
        <w:rPr>
          <w:rFonts w:ascii="Times New Roman" w:hAnsi="Times New Roman" w:cs="Times New Roman"/>
          <w:b/>
          <w:bCs/>
          <w:sz w:val="24"/>
          <w:szCs w:val="24"/>
        </w:rPr>
        <w:t>Steps to Normalize the Data:</w:t>
      </w:r>
    </w:p>
    <w:p w14:paraId="26767D9E" w14:textId="400DB19A" w:rsidR="00343D41" w:rsidRDefault="00343D41" w:rsidP="00343D41">
      <w:pPr>
        <w:spacing w:line="480" w:lineRule="auto"/>
        <w:jc w:val="both"/>
        <w:rPr>
          <w:rFonts w:ascii="Times New Roman" w:hAnsi="Times New Roman" w:cs="Times New Roman"/>
          <w:sz w:val="24"/>
          <w:szCs w:val="24"/>
        </w:rPr>
      </w:pPr>
      <w:r w:rsidRPr="00343D41">
        <w:rPr>
          <w:rFonts w:ascii="Times New Roman" w:hAnsi="Times New Roman" w:cs="Times New Roman"/>
          <w:sz w:val="24"/>
          <w:szCs w:val="24"/>
        </w:rPr>
        <w:t>To convert the sample data into a set of relational tables that meet the 3rd Normal Form (3NF) standards and create a star schema, we'll follow a structured approach. This involves identifying the fact and dimension tables, ensuring we remove any redundancy and that each table represents a single concept.</w:t>
      </w:r>
    </w:p>
    <w:p w14:paraId="5000C274" w14:textId="64C367CC" w:rsidR="00B362BA" w:rsidRPr="00B362BA" w:rsidRDefault="00B362BA" w:rsidP="00B362BA">
      <w:pPr>
        <w:pStyle w:val="ListParagraph"/>
        <w:numPr>
          <w:ilvl w:val="0"/>
          <w:numId w:val="1"/>
        </w:numPr>
        <w:spacing w:line="480" w:lineRule="auto"/>
        <w:jc w:val="both"/>
        <w:rPr>
          <w:rFonts w:ascii="Times New Roman" w:hAnsi="Times New Roman" w:cs="Times New Roman"/>
          <w:sz w:val="24"/>
          <w:szCs w:val="24"/>
        </w:rPr>
      </w:pPr>
      <w:r w:rsidRPr="00B362BA">
        <w:rPr>
          <w:rFonts w:ascii="Times New Roman" w:hAnsi="Times New Roman" w:cs="Times New Roman"/>
          <w:b/>
          <w:bCs/>
          <w:sz w:val="24"/>
          <w:szCs w:val="24"/>
        </w:rPr>
        <w:t>Identify Dimension Tables:</w:t>
      </w:r>
      <w:r w:rsidRPr="00B362BA">
        <w:rPr>
          <w:rFonts w:ascii="Times New Roman" w:hAnsi="Times New Roman" w:cs="Times New Roman"/>
          <w:sz w:val="24"/>
          <w:szCs w:val="24"/>
        </w:rPr>
        <w:t xml:space="preserve"> These tables contain attributes that describe the business entities. Based on the provided data, potential dimension tables include:</w:t>
      </w:r>
    </w:p>
    <w:p w14:paraId="4830AF29" w14:textId="37C0F3E9" w:rsidR="00B362BA" w:rsidRPr="00B362BA" w:rsidRDefault="00B362BA" w:rsidP="00B362BA">
      <w:pPr>
        <w:pStyle w:val="ListParagraph"/>
        <w:numPr>
          <w:ilvl w:val="1"/>
          <w:numId w:val="1"/>
        </w:numPr>
        <w:spacing w:line="480" w:lineRule="auto"/>
        <w:jc w:val="both"/>
        <w:rPr>
          <w:rFonts w:ascii="Times New Roman" w:hAnsi="Times New Roman" w:cs="Times New Roman"/>
          <w:sz w:val="24"/>
          <w:szCs w:val="24"/>
        </w:rPr>
      </w:pPr>
      <w:r w:rsidRPr="00B362BA">
        <w:rPr>
          <w:rFonts w:ascii="Times New Roman" w:hAnsi="Times New Roman" w:cs="Times New Roman"/>
          <w:b/>
          <w:bCs/>
          <w:sz w:val="24"/>
          <w:szCs w:val="24"/>
        </w:rPr>
        <w:t>Member Dimension</w:t>
      </w:r>
      <w:r w:rsidRPr="00B362BA">
        <w:rPr>
          <w:rFonts w:ascii="Times New Roman" w:hAnsi="Times New Roman" w:cs="Times New Roman"/>
          <w:b/>
          <w:bCs/>
          <w:sz w:val="24"/>
          <w:szCs w:val="24"/>
        </w:rPr>
        <w:t xml:space="preserve"> (</w:t>
      </w:r>
      <w:proofErr w:type="spellStart"/>
      <w:r w:rsidRPr="00B362BA">
        <w:rPr>
          <w:rFonts w:ascii="Times New Roman" w:hAnsi="Times New Roman" w:cs="Times New Roman"/>
          <w:b/>
          <w:bCs/>
          <w:sz w:val="24"/>
          <w:szCs w:val="24"/>
        </w:rPr>
        <w:t>dim_member</w:t>
      </w:r>
      <w:proofErr w:type="spellEnd"/>
      <w:r w:rsidRPr="00B362BA">
        <w:rPr>
          <w:rFonts w:ascii="Times New Roman" w:hAnsi="Times New Roman" w:cs="Times New Roman"/>
          <w:b/>
          <w:bCs/>
          <w:sz w:val="24"/>
          <w:szCs w:val="24"/>
        </w:rPr>
        <w:t>)</w:t>
      </w:r>
      <w:r w:rsidRPr="00B362BA">
        <w:rPr>
          <w:rFonts w:ascii="Times New Roman" w:hAnsi="Times New Roman" w:cs="Times New Roman"/>
          <w:b/>
          <w:bCs/>
          <w:sz w:val="24"/>
          <w:szCs w:val="24"/>
        </w:rPr>
        <w:t>:</w:t>
      </w:r>
      <w:r w:rsidRPr="00B362BA">
        <w:rPr>
          <w:rFonts w:ascii="Times New Roman" w:hAnsi="Times New Roman" w:cs="Times New Roman"/>
          <w:sz w:val="24"/>
          <w:szCs w:val="24"/>
        </w:rPr>
        <w:t xml:space="preserve"> Contains unique member information such as </w:t>
      </w:r>
      <w:proofErr w:type="spellStart"/>
      <w:r w:rsidRPr="00B362BA">
        <w:rPr>
          <w:rFonts w:ascii="Times New Roman" w:hAnsi="Times New Roman" w:cs="Times New Roman"/>
          <w:sz w:val="24"/>
          <w:szCs w:val="24"/>
        </w:rPr>
        <w:t>member_id</w:t>
      </w:r>
      <w:proofErr w:type="spellEnd"/>
      <w:r w:rsidRPr="00B362BA">
        <w:rPr>
          <w:rFonts w:ascii="Times New Roman" w:hAnsi="Times New Roman" w:cs="Times New Roman"/>
          <w:sz w:val="24"/>
          <w:szCs w:val="24"/>
        </w:rPr>
        <w:t xml:space="preserve">, </w:t>
      </w:r>
      <w:proofErr w:type="spellStart"/>
      <w:r w:rsidRPr="00B362BA">
        <w:rPr>
          <w:rFonts w:ascii="Times New Roman" w:hAnsi="Times New Roman" w:cs="Times New Roman"/>
          <w:sz w:val="24"/>
          <w:szCs w:val="24"/>
        </w:rPr>
        <w:t>member_first_name</w:t>
      </w:r>
      <w:proofErr w:type="spellEnd"/>
      <w:r w:rsidRPr="00B362BA">
        <w:rPr>
          <w:rFonts w:ascii="Times New Roman" w:hAnsi="Times New Roman" w:cs="Times New Roman"/>
          <w:sz w:val="24"/>
          <w:szCs w:val="24"/>
        </w:rPr>
        <w:t xml:space="preserve">, </w:t>
      </w:r>
      <w:proofErr w:type="spellStart"/>
      <w:r w:rsidRPr="00B362BA">
        <w:rPr>
          <w:rFonts w:ascii="Times New Roman" w:hAnsi="Times New Roman" w:cs="Times New Roman"/>
          <w:sz w:val="24"/>
          <w:szCs w:val="24"/>
        </w:rPr>
        <w:t>member_last_name</w:t>
      </w:r>
      <w:proofErr w:type="spellEnd"/>
      <w:r w:rsidRPr="00B362BA">
        <w:rPr>
          <w:rFonts w:ascii="Times New Roman" w:hAnsi="Times New Roman" w:cs="Times New Roman"/>
          <w:sz w:val="24"/>
          <w:szCs w:val="24"/>
        </w:rPr>
        <w:t xml:space="preserve">, </w:t>
      </w:r>
      <w:proofErr w:type="spellStart"/>
      <w:r w:rsidRPr="00B362BA">
        <w:rPr>
          <w:rFonts w:ascii="Times New Roman" w:hAnsi="Times New Roman" w:cs="Times New Roman"/>
          <w:sz w:val="24"/>
          <w:szCs w:val="24"/>
        </w:rPr>
        <w:t>member_birth_date</w:t>
      </w:r>
      <w:proofErr w:type="spellEnd"/>
      <w:r w:rsidRPr="00B362BA">
        <w:rPr>
          <w:rFonts w:ascii="Times New Roman" w:hAnsi="Times New Roman" w:cs="Times New Roman"/>
          <w:sz w:val="24"/>
          <w:szCs w:val="24"/>
        </w:rPr>
        <w:t xml:space="preserve">, </w:t>
      </w:r>
      <w:proofErr w:type="spellStart"/>
      <w:r w:rsidRPr="00B362BA">
        <w:rPr>
          <w:rFonts w:ascii="Times New Roman" w:hAnsi="Times New Roman" w:cs="Times New Roman"/>
          <w:sz w:val="24"/>
          <w:szCs w:val="24"/>
        </w:rPr>
        <w:t>member_age</w:t>
      </w:r>
      <w:proofErr w:type="spellEnd"/>
      <w:r w:rsidRPr="00B362BA">
        <w:rPr>
          <w:rFonts w:ascii="Times New Roman" w:hAnsi="Times New Roman" w:cs="Times New Roman"/>
          <w:sz w:val="24"/>
          <w:szCs w:val="24"/>
        </w:rPr>
        <w:t xml:space="preserve">, and </w:t>
      </w:r>
      <w:proofErr w:type="spellStart"/>
      <w:r w:rsidRPr="00B362BA">
        <w:rPr>
          <w:rFonts w:ascii="Times New Roman" w:hAnsi="Times New Roman" w:cs="Times New Roman"/>
          <w:sz w:val="24"/>
          <w:szCs w:val="24"/>
        </w:rPr>
        <w:t>member_gender</w:t>
      </w:r>
      <w:proofErr w:type="spellEnd"/>
      <w:r w:rsidRPr="00B362BA">
        <w:rPr>
          <w:rFonts w:ascii="Times New Roman" w:hAnsi="Times New Roman" w:cs="Times New Roman"/>
          <w:sz w:val="24"/>
          <w:szCs w:val="24"/>
        </w:rPr>
        <w:t>.</w:t>
      </w:r>
    </w:p>
    <w:p w14:paraId="0EBC9BA1" w14:textId="6C66CF3A" w:rsidR="00B362BA" w:rsidRPr="00B362BA" w:rsidRDefault="00B362BA" w:rsidP="00B362BA">
      <w:pPr>
        <w:pStyle w:val="ListParagraph"/>
        <w:numPr>
          <w:ilvl w:val="1"/>
          <w:numId w:val="1"/>
        </w:numPr>
        <w:spacing w:line="480" w:lineRule="auto"/>
        <w:jc w:val="both"/>
        <w:rPr>
          <w:rFonts w:ascii="Times New Roman" w:hAnsi="Times New Roman" w:cs="Times New Roman"/>
          <w:sz w:val="24"/>
          <w:szCs w:val="24"/>
        </w:rPr>
      </w:pPr>
      <w:r w:rsidRPr="00B362BA">
        <w:rPr>
          <w:rFonts w:ascii="Times New Roman" w:hAnsi="Times New Roman" w:cs="Times New Roman"/>
          <w:b/>
          <w:bCs/>
          <w:sz w:val="24"/>
          <w:szCs w:val="24"/>
        </w:rPr>
        <w:lastRenderedPageBreak/>
        <w:t>Drug Dimension</w:t>
      </w:r>
      <w:r w:rsidRPr="00B362BA">
        <w:rPr>
          <w:rFonts w:ascii="Times New Roman" w:hAnsi="Times New Roman" w:cs="Times New Roman"/>
          <w:b/>
          <w:bCs/>
          <w:sz w:val="24"/>
          <w:szCs w:val="24"/>
        </w:rPr>
        <w:t xml:space="preserve"> (</w:t>
      </w:r>
      <w:proofErr w:type="spellStart"/>
      <w:r w:rsidRPr="00B362BA">
        <w:rPr>
          <w:rFonts w:ascii="Times New Roman" w:hAnsi="Times New Roman" w:cs="Times New Roman"/>
          <w:b/>
          <w:bCs/>
          <w:sz w:val="24"/>
          <w:szCs w:val="24"/>
        </w:rPr>
        <w:t>dim_drug</w:t>
      </w:r>
      <w:proofErr w:type="spellEnd"/>
      <w:r w:rsidRPr="00B362BA">
        <w:rPr>
          <w:rFonts w:ascii="Times New Roman" w:hAnsi="Times New Roman" w:cs="Times New Roman"/>
          <w:b/>
          <w:bCs/>
          <w:sz w:val="24"/>
          <w:szCs w:val="24"/>
        </w:rPr>
        <w:t>)</w:t>
      </w:r>
      <w:r w:rsidRPr="00B362BA">
        <w:rPr>
          <w:rFonts w:ascii="Times New Roman" w:hAnsi="Times New Roman" w:cs="Times New Roman"/>
          <w:b/>
          <w:bCs/>
          <w:sz w:val="24"/>
          <w:szCs w:val="24"/>
        </w:rPr>
        <w:t>:</w:t>
      </w:r>
      <w:r w:rsidRPr="00B362BA">
        <w:rPr>
          <w:rFonts w:ascii="Times New Roman" w:hAnsi="Times New Roman" w:cs="Times New Roman"/>
          <w:sz w:val="24"/>
          <w:szCs w:val="24"/>
        </w:rPr>
        <w:t xml:space="preserve"> Includes details about the drugs like </w:t>
      </w:r>
      <w:proofErr w:type="spellStart"/>
      <w:r w:rsidRPr="00B362BA">
        <w:rPr>
          <w:rFonts w:ascii="Times New Roman" w:hAnsi="Times New Roman" w:cs="Times New Roman"/>
          <w:sz w:val="24"/>
          <w:szCs w:val="24"/>
        </w:rPr>
        <w:t>drug_ndc</w:t>
      </w:r>
      <w:proofErr w:type="spellEnd"/>
      <w:r w:rsidRPr="00B362BA">
        <w:rPr>
          <w:rFonts w:ascii="Times New Roman" w:hAnsi="Times New Roman" w:cs="Times New Roman"/>
          <w:sz w:val="24"/>
          <w:szCs w:val="24"/>
        </w:rPr>
        <w:t xml:space="preserve">, </w:t>
      </w:r>
      <w:proofErr w:type="spellStart"/>
      <w:r w:rsidRPr="00B362BA">
        <w:rPr>
          <w:rFonts w:ascii="Times New Roman" w:hAnsi="Times New Roman" w:cs="Times New Roman"/>
          <w:sz w:val="24"/>
          <w:szCs w:val="24"/>
        </w:rPr>
        <w:t>drug_name</w:t>
      </w:r>
      <w:proofErr w:type="spellEnd"/>
      <w:r w:rsidRPr="00B362BA">
        <w:rPr>
          <w:rFonts w:ascii="Times New Roman" w:hAnsi="Times New Roman" w:cs="Times New Roman"/>
          <w:sz w:val="24"/>
          <w:szCs w:val="24"/>
        </w:rPr>
        <w:t xml:space="preserve">, </w:t>
      </w:r>
      <w:proofErr w:type="spellStart"/>
      <w:r w:rsidRPr="00B362BA">
        <w:rPr>
          <w:rFonts w:ascii="Times New Roman" w:hAnsi="Times New Roman" w:cs="Times New Roman"/>
          <w:sz w:val="24"/>
          <w:szCs w:val="24"/>
        </w:rPr>
        <w:t>drug_form_code</w:t>
      </w:r>
      <w:proofErr w:type="spellEnd"/>
      <w:r w:rsidRPr="00B362BA">
        <w:rPr>
          <w:rFonts w:ascii="Times New Roman" w:hAnsi="Times New Roman" w:cs="Times New Roman"/>
          <w:sz w:val="24"/>
          <w:szCs w:val="24"/>
        </w:rPr>
        <w:t xml:space="preserve">, </w:t>
      </w:r>
      <w:proofErr w:type="spellStart"/>
      <w:r w:rsidRPr="00B362BA">
        <w:rPr>
          <w:rFonts w:ascii="Times New Roman" w:hAnsi="Times New Roman" w:cs="Times New Roman"/>
          <w:sz w:val="24"/>
          <w:szCs w:val="24"/>
        </w:rPr>
        <w:t>drug_form_desc</w:t>
      </w:r>
      <w:proofErr w:type="spellEnd"/>
      <w:r w:rsidRPr="00B362BA">
        <w:rPr>
          <w:rFonts w:ascii="Times New Roman" w:hAnsi="Times New Roman" w:cs="Times New Roman"/>
          <w:sz w:val="24"/>
          <w:szCs w:val="24"/>
        </w:rPr>
        <w:t xml:space="preserve">, </w:t>
      </w:r>
      <w:proofErr w:type="spellStart"/>
      <w:r w:rsidRPr="00B362BA">
        <w:rPr>
          <w:rFonts w:ascii="Times New Roman" w:hAnsi="Times New Roman" w:cs="Times New Roman"/>
          <w:sz w:val="24"/>
          <w:szCs w:val="24"/>
        </w:rPr>
        <w:t>drug_strength</w:t>
      </w:r>
      <w:proofErr w:type="spellEnd"/>
      <w:r w:rsidRPr="00B362BA">
        <w:rPr>
          <w:rFonts w:ascii="Times New Roman" w:hAnsi="Times New Roman" w:cs="Times New Roman"/>
          <w:sz w:val="24"/>
          <w:szCs w:val="24"/>
        </w:rPr>
        <w:t xml:space="preserve">, and </w:t>
      </w:r>
      <w:proofErr w:type="spellStart"/>
      <w:r w:rsidRPr="00B362BA">
        <w:rPr>
          <w:rFonts w:ascii="Times New Roman" w:hAnsi="Times New Roman" w:cs="Times New Roman"/>
          <w:sz w:val="24"/>
          <w:szCs w:val="24"/>
        </w:rPr>
        <w:t>drug_brand_generic_desc</w:t>
      </w:r>
      <w:proofErr w:type="spellEnd"/>
      <w:r w:rsidRPr="00B362BA">
        <w:rPr>
          <w:rFonts w:ascii="Times New Roman" w:hAnsi="Times New Roman" w:cs="Times New Roman"/>
          <w:sz w:val="24"/>
          <w:szCs w:val="24"/>
        </w:rPr>
        <w:t>.</w:t>
      </w:r>
    </w:p>
    <w:p w14:paraId="630D5F0D" w14:textId="7BAA6995" w:rsidR="00B362BA" w:rsidRPr="00B362BA" w:rsidRDefault="00B362BA" w:rsidP="00B362BA">
      <w:pPr>
        <w:pStyle w:val="ListParagraph"/>
        <w:numPr>
          <w:ilvl w:val="0"/>
          <w:numId w:val="1"/>
        </w:numPr>
        <w:spacing w:line="480" w:lineRule="auto"/>
        <w:jc w:val="both"/>
        <w:rPr>
          <w:rFonts w:ascii="Times New Roman" w:hAnsi="Times New Roman" w:cs="Times New Roman"/>
          <w:sz w:val="24"/>
          <w:szCs w:val="24"/>
        </w:rPr>
      </w:pPr>
      <w:r w:rsidRPr="00B362BA">
        <w:rPr>
          <w:rFonts w:ascii="Times New Roman" w:hAnsi="Times New Roman" w:cs="Times New Roman"/>
          <w:b/>
          <w:bCs/>
          <w:sz w:val="24"/>
          <w:szCs w:val="24"/>
        </w:rPr>
        <w:t>Identify the Fact Table:</w:t>
      </w:r>
      <w:r w:rsidRPr="00B362BA">
        <w:rPr>
          <w:rFonts w:ascii="Times New Roman" w:hAnsi="Times New Roman" w:cs="Times New Roman"/>
          <w:sz w:val="24"/>
          <w:szCs w:val="24"/>
        </w:rPr>
        <w:t xml:space="preserve"> This table focuses on the transactions or events, in this case, pharmacy claims. The fact table will include:</w:t>
      </w:r>
    </w:p>
    <w:p w14:paraId="13044F1D" w14:textId="072CDC86" w:rsidR="00B362BA" w:rsidRPr="00B362BA" w:rsidRDefault="00B362BA" w:rsidP="00B362BA">
      <w:pPr>
        <w:pStyle w:val="ListParagraph"/>
        <w:numPr>
          <w:ilvl w:val="1"/>
          <w:numId w:val="1"/>
        </w:numPr>
        <w:spacing w:line="480" w:lineRule="auto"/>
        <w:jc w:val="both"/>
        <w:rPr>
          <w:rFonts w:ascii="Times New Roman" w:hAnsi="Times New Roman" w:cs="Times New Roman"/>
          <w:sz w:val="24"/>
          <w:szCs w:val="24"/>
        </w:rPr>
      </w:pPr>
      <w:r w:rsidRPr="00B362BA">
        <w:rPr>
          <w:rFonts w:ascii="Times New Roman" w:hAnsi="Times New Roman" w:cs="Times New Roman"/>
          <w:b/>
          <w:bCs/>
          <w:sz w:val="24"/>
          <w:szCs w:val="24"/>
        </w:rPr>
        <w:t>Pharmacy Claims Fact</w:t>
      </w:r>
      <w:r w:rsidRPr="00B362BA">
        <w:rPr>
          <w:rFonts w:ascii="Times New Roman" w:hAnsi="Times New Roman" w:cs="Times New Roman"/>
          <w:b/>
          <w:bCs/>
          <w:sz w:val="24"/>
          <w:szCs w:val="24"/>
        </w:rPr>
        <w:t xml:space="preserve"> (</w:t>
      </w:r>
      <w:proofErr w:type="spellStart"/>
      <w:r w:rsidRPr="00B362BA">
        <w:rPr>
          <w:rFonts w:ascii="Times New Roman" w:hAnsi="Times New Roman" w:cs="Times New Roman"/>
          <w:b/>
          <w:bCs/>
          <w:sz w:val="24"/>
          <w:szCs w:val="24"/>
        </w:rPr>
        <w:t>fact_claims</w:t>
      </w:r>
      <w:proofErr w:type="spellEnd"/>
      <w:r w:rsidRPr="00B362BA">
        <w:rPr>
          <w:rFonts w:ascii="Times New Roman" w:hAnsi="Times New Roman" w:cs="Times New Roman"/>
          <w:b/>
          <w:bCs/>
          <w:sz w:val="24"/>
          <w:szCs w:val="24"/>
        </w:rPr>
        <w:t>)</w:t>
      </w:r>
      <w:r w:rsidRPr="00B362BA">
        <w:rPr>
          <w:rFonts w:ascii="Times New Roman" w:hAnsi="Times New Roman" w:cs="Times New Roman"/>
          <w:b/>
          <w:bCs/>
          <w:sz w:val="24"/>
          <w:szCs w:val="24"/>
        </w:rPr>
        <w:t>:</w:t>
      </w:r>
      <w:r w:rsidRPr="00B362BA">
        <w:rPr>
          <w:rFonts w:ascii="Times New Roman" w:hAnsi="Times New Roman" w:cs="Times New Roman"/>
          <w:sz w:val="24"/>
          <w:szCs w:val="24"/>
        </w:rPr>
        <w:t xml:space="preserve"> Contains keys that link to the dimension tables and measurable, numeric data related to the pharmacy claims such as fill_date1, fill_date2, fill_date3, copay1, copay2, copay3, insurancepaid1, insurancepaid2, and insurancepaid3.</w:t>
      </w:r>
    </w:p>
    <w:p w14:paraId="09BDD999" w14:textId="40DDF84D" w:rsidR="00B362BA" w:rsidRPr="00B362BA" w:rsidRDefault="00B362BA" w:rsidP="00B362BA">
      <w:pPr>
        <w:pStyle w:val="ListParagraph"/>
        <w:numPr>
          <w:ilvl w:val="0"/>
          <w:numId w:val="1"/>
        </w:numPr>
        <w:spacing w:line="480" w:lineRule="auto"/>
        <w:ind w:left="0" w:firstLine="360"/>
        <w:jc w:val="both"/>
        <w:rPr>
          <w:rFonts w:ascii="Times New Roman" w:hAnsi="Times New Roman" w:cs="Times New Roman"/>
          <w:sz w:val="24"/>
          <w:szCs w:val="24"/>
        </w:rPr>
      </w:pPr>
      <w:r w:rsidRPr="00B362BA">
        <w:rPr>
          <w:rFonts w:ascii="Times New Roman" w:hAnsi="Times New Roman" w:cs="Times New Roman"/>
          <w:b/>
          <w:bCs/>
          <w:sz w:val="24"/>
          <w:szCs w:val="24"/>
        </w:rPr>
        <w:t xml:space="preserve">Normalization: </w:t>
      </w:r>
      <w:r w:rsidRPr="00B362BA">
        <w:rPr>
          <w:rFonts w:ascii="Times New Roman" w:hAnsi="Times New Roman" w:cs="Times New Roman"/>
          <w:sz w:val="24"/>
          <w:szCs w:val="24"/>
        </w:rPr>
        <w:t>Ensure the data meets 3NF standards by:</w:t>
      </w:r>
    </w:p>
    <w:p w14:paraId="53516832" w14:textId="77777777" w:rsidR="00B362BA" w:rsidRPr="00B362BA" w:rsidRDefault="00B362BA" w:rsidP="00B362BA">
      <w:pPr>
        <w:pStyle w:val="ListParagraph"/>
        <w:numPr>
          <w:ilvl w:val="1"/>
          <w:numId w:val="1"/>
        </w:numPr>
        <w:spacing w:line="480" w:lineRule="auto"/>
        <w:jc w:val="both"/>
        <w:rPr>
          <w:rFonts w:ascii="Times New Roman" w:hAnsi="Times New Roman" w:cs="Times New Roman"/>
          <w:sz w:val="24"/>
          <w:szCs w:val="24"/>
        </w:rPr>
      </w:pPr>
      <w:r w:rsidRPr="00B362BA">
        <w:rPr>
          <w:rFonts w:ascii="Times New Roman" w:hAnsi="Times New Roman" w:cs="Times New Roman"/>
          <w:b/>
          <w:bCs/>
          <w:sz w:val="24"/>
          <w:szCs w:val="24"/>
        </w:rPr>
        <w:t>Eliminating Redundant Data:</w:t>
      </w:r>
      <w:r w:rsidRPr="00B362BA">
        <w:rPr>
          <w:rFonts w:ascii="Times New Roman" w:hAnsi="Times New Roman" w:cs="Times New Roman"/>
          <w:sz w:val="24"/>
          <w:szCs w:val="24"/>
        </w:rPr>
        <w:t xml:space="preserve"> For members appearing more than once due to multiple drug fills, ensure their personal information is stored once in the Member Dimension.</w:t>
      </w:r>
    </w:p>
    <w:p w14:paraId="7517270B" w14:textId="77777777" w:rsidR="00B362BA" w:rsidRPr="00B362BA" w:rsidRDefault="00B362BA" w:rsidP="00B362BA">
      <w:pPr>
        <w:pStyle w:val="ListParagraph"/>
        <w:numPr>
          <w:ilvl w:val="1"/>
          <w:numId w:val="1"/>
        </w:numPr>
        <w:spacing w:line="480" w:lineRule="auto"/>
        <w:jc w:val="both"/>
        <w:rPr>
          <w:rFonts w:ascii="Times New Roman" w:hAnsi="Times New Roman" w:cs="Times New Roman"/>
          <w:sz w:val="24"/>
          <w:szCs w:val="24"/>
        </w:rPr>
      </w:pPr>
      <w:r w:rsidRPr="00B362BA">
        <w:rPr>
          <w:rFonts w:ascii="Times New Roman" w:hAnsi="Times New Roman" w:cs="Times New Roman"/>
          <w:b/>
          <w:bCs/>
          <w:sz w:val="24"/>
          <w:szCs w:val="24"/>
        </w:rPr>
        <w:t>Removing Partial Dependency:</w:t>
      </w:r>
      <w:r w:rsidRPr="00B362BA">
        <w:rPr>
          <w:rFonts w:ascii="Times New Roman" w:hAnsi="Times New Roman" w:cs="Times New Roman"/>
          <w:sz w:val="24"/>
          <w:szCs w:val="24"/>
        </w:rPr>
        <w:t xml:space="preserve"> All non-primary key columns in each table should only depend on the primary key.</w:t>
      </w:r>
    </w:p>
    <w:p w14:paraId="06347ACB" w14:textId="1441CBE2" w:rsidR="00343D41" w:rsidRDefault="00B362BA" w:rsidP="00B362BA">
      <w:pPr>
        <w:pStyle w:val="ListParagraph"/>
        <w:numPr>
          <w:ilvl w:val="1"/>
          <w:numId w:val="1"/>
        </w:numPr>
        <w:spacing w:line="480" w:lineRule="auto"/>
        <w:jc w:val="both"/>
        <w:rPr>
          <w:rFonts w:ascii="Times New Roman" w:hAnsi="Times New Roman" w:cs="Times New Roman"/>
          <w:sz w:val="24"/>
          <w:szCs w:val="24"/>
        </w:rPr>
      </w:pPr>
      <w:r w:rsidRPr="00B362BA">
        <w:rPr>
          <w:rFonts w:ascii="Times New Roman" w:hAnsi="Times New Roman" w:cs="Times New Roman"/>
          <w:b/>
          <w:bCs/>
          <w:sz w:val="24"/>
          <w:szCs w:val="24"/>
        </w:rPr>
        <w:t>Removing Transitive Dependency:</w:t>
      </w:r>
      <w:r w:rsidRPr="00B362BA">
        <w:rPr>
          <w:rFonts w:ascii="Times New Roman" w:hAnsi="Times New Roman" w:cs="Times New Roman"/>
          <w:sz w:val="24"/>
          <w:szCs w:val="24"/>
        </w:rPr>
        <w:t xml:space="preserve"> Non-primary key columns should not depend on other non-primary key columns.</w:t>
      </w:r>
    </w:p>
    <w:p w14:paraId="15A05C2A" w14:textId="41AD6E80" w:rsidR="00B362BA" w:rsidRPr="00B362BA" w:rsidRDefault="00B362BA" w:rsidP="00B362BA">
      <w:pPr>
        <w:pStyle w:val="ListParagraph"/>
        <w:numPr>
          <w:ilvl w:val="0"/>
          <w:numId w:val="1"/>
        </w:numPr>
        <w:spacing w:line="480" w:lineRule="auto"/>
        <w:jc w:val="both"/>
        <w:rPr>
          <w:rFonts w:ascii="Times New Roman" w:hAnsi="Times New Roman" w:cs="Times New Roman"/>
          <w:b/>
          <w:bCs/>
          <w:sz w:val="24"/>
          <w:szCs w:val="24"/>
        </w:rPr>
      </w:pPr>
      <w:r w:rsidRPr="00B362BA">
        <w:rPr>
          <w:rFonts w:ascii="Times New Roman" w:hAnsi="Times New Roman" w:cs="Times New Roman"/>
          <w:b/>
          <w:bCs/>
          <w:sz w:val="24"/>
          <w:szCs w:val="24"/>
        </w:rPr>
        <w:t>Schema Rationalization:</w:t>
      </w:r>
      <w:r>
        <w:rPr>
          <w:rFonts w:ascii="Times New Roman" w:hAnsi="Times New Roman" w:cs="Times New Roman"/>
          <w:b/>
          <w:bCs/>
          <w:sz w:val="24"/>
          <w:szCs w:val="24"/>
        </w:rPr>
        <w:t xml:space="preserve"> </w:t>
      </w:r>
      <w:r w:rsidRPr="00B362BA">
        <w:rPr>
          <w:rFonts w:ascii="Times New Roman" w:hAnsi="Times New Roman" w:cs="Times New Roman"/>
          <w:sz w:val="24"/>
          <w:szCs w:val="24"/>
        </w:rPr>
        <w:t>The selected schema segregates data into dimension (Member, Drug) and fact (Prescription) tables. This arrangement clearly distinguishes between entities and their characteristics, guaranteeing scalability, reducing data duplication, and enhancing the efficiency of query execution.</w:t>
      </w:r>
    </w:p>
    <w:p w14:paraId="28A59165" w14:textId="52096405" w:rsidR="00B362BA" w:rsidRPr="00B362BA" w:rsidRDefault="00B362BA" w:rsidP="00B362BA">
      <w:pPr>
        <w:spacing w:line="480" w:lineRule="auto"/>
        <w:jc w:val="both"/>
        <w:rPr>
          <w:rFonts w:ascii="Times New Roman" w:hAnsi="Times New Roman" w:cs="Times New Roman"/>
          <w:b/>
          <w:bCs/>
          <w:sz w:val="24"/>
          <w:szCs w:val="24"/>
        </w:rPr>
      </w:pPr>
      <w:r w:rsidRPr="00B362BA">
        <w:rPr>
          <w:rFonts w:ascii="Times New Roman" w:hAnsi="Times New Roman" w:cs="Times New Roman"/>
          <w:b/>
          <w:bCs/>
          <w:sz w:val="24"/>
          <w:szCs w:val="24"/>
        </w:rPr>
        <w:t>1.</w:t>
      </w:r>
      <w:r>
        <w:rPr>
          <w:rFonts w:ascii="Times New Roman" w:hAnsi="Times New Roman" w:cs="Times New Roman"/>
          <w:b/>
          <w:bCs/>
          <w:sz w:val="24"/>
          <w:szCs w:val="24"/>
        </w:rPr>
        <w:t xml:space="preserve"> </w:t>
      </w:r>
      <w:r w:rsidRPr="00B362BA">
        <w:rPr>
          <w:rFonts w:ascii="Times New Roman" w:hAnsi="Times New Roman" w:cs="Times New Roman"/>
          <w:b/>
          <w:bCs/>
          <w:sz w:val="24"/>
          <w:szCs w:val="24"/>
        </w:rPr>
        <w:t xml:space="preserve">Fact </w:t>
      </w:r>
      <w:r w:rsidRPr="00B362BA">
        <w:rPr>
          <w:rFonts w:ascii="Times New Roman" w:hAnsi="Times New Roman" w:cs="Times New Roman"/>
          <w:b/>
          <w:bCs/>
          <w:sz w:val="24"/>
          <w:szCs w:val="24"/>
        </w:rPr>
        <w:t>Variable</w:t>
      </w:r>
      <w:r w:rsidRPr="00B362BA">
        <w:rPr>
          <w:rFonts w:ascii="Times New Roman" w:hAnsi="Times New Roman" w:cs="Times New Roman"/>
          <w:b/>
          <w:bCs/>
          <w:sz w:val="24"/>
          <w:szCs w:val="24"/>
        </w:rPr>
        <w:t xml:space="preserve"> Types:</w:t>
      </w:r>
    </w:p>
    <w:p w14:paraId="72C798BE" w14:textId="77777777" w:rsidR="00B362BA" w:rsidRPr="00EE728C" w:rsidRDefault="00B362BA" w:rsidP="00EE728C">
      <w:pPr>
        <w:pStyle w:val="ListParagraph"/>
        <w:numPr>
          <w:ilvl w:val="0"/>
          <w:numId w:val="4"/>
        </w:numPr>
        <w:spacing w:line="480" w:lineRule="auto"/>
        <w:jc w:val="both"/>
        <w:rPr>
          <w:rFonts w:ascii="Times New Roman" w:hAnsi="Times New Roman" w:cs="Times New Roman"/>
          <w:sz w:val="24"/>
          <w:szCs w:val="24"/>
        </w:rPr>
      </w:pPr>
      <w:r w:rsidRPr="00EE728C">
        <w:rPr>
          <w:rFonts w:ascii="Times New Roman" w:hAnsi="Times New Roman" w:cs="Times New Roman"/>
          <w:b/>
          <w:bCs/>
          <w:sz w:val="24"/>
          <w:szCs w:val="24"/>
        </w:rPr>
        <w:t>Additive Facts:</w:t>
      </w:r>
      <w:r w:rsidRPr="00EE728C">
        <w:rPr>
          <w:rFonts w:ascii="Times New Roman" w:hAnsi="Times New Roman" w:cs="Times New Roman"/>
          <w:sz w:val="24"/>
          <w:szCs w:val="24"/>
        </w:rPr>
        <w:t xml:space="preserve"> These are numeric facts that can be summed up through all dimensions in the fact table. Examples include copay1, copay2, copay3, insurancepaid1, insurancepaid2, and insurancepaid3.</w:t>
      </w:r>
    </w:p>
    <w:p w14:paraId="6E3BB50B" w14:textId="77777777" w:rsidR="00B362BA" w:rsidRPr="00EE728C" w:rsidRDefault="00B362BA" w:rsidP="00EE728C">
      <w:pPr>
        <w:pStyle w:val="ListParagraph"/>
        <w:numPr>
          <w:ilvl w:val="0"/>
          <w:numId w:val="4"/>
        </w:numPr>
        <w:spacing w:line="480" w:lineRule="auto"/>
        <w:jc w:val="both"/>
        <w:rPr>
          <w:rFonts w:ascii="Times New Roman" w:hAnsi="Times New Roman" w:cs="Times New Roman"/>
          <w:sz w:val="24"/>
          <w:szCs w:val="24"/>
        </w:rPr>
      </w:pPr>
      <w:r w:rsidRPr="00EE728C">
        <w:rPr>
          <w:rFonts w:ascii="Times New Roman" w:hAnsi="Times New Roman" w:cs="Times New Roman"/>
          <w:b/>
          <w:bCs/>
          <w:sz w:val="24"/>
          <w:szCs w:val="24"/>
        </w:rPr>
        <w:lastRenderedPageBreak/>
        <w:t>Semi-Additive Facts:</w:t>
      </w:r>
      <w:r w:rsidRPr="00EE728C">
        <w:rPr>
          <w:rFonts w:ascii="Times New Roman" w:hAnsi="Times New Roman" w:cs="Times New Roman"/>
          <w:sz w:val="24"/>
          <w:szCs w:val="24"/>
        </w:rPr>
        <w:t xml:space="preserve"> These facts can be summed up for some dimensions but not others. In this case, since we aren't creating a separate date dimension, all facts remain additive.</w:t>
      </w:r>
    </w:p>
    <w:p w14:paraId="28B2C444" w14:textId="08C3E279" w:rsidR="00EE728C" w:rsidRDefault="00B362BA" w:rsidP="00EE728C">
      <w:pPr>
        <w:pStyle w:val="ListParagraph"/>
        <w:numPr>
          <w:ilvl w:val="0"/>
          <w:numId w:val="4"/>
        </w:numPr>
        <w:spacing w:line="480" w:lineRule="auto"/>
        <w:jc w:val="both"/>
        <w:rPr>
          <w:rFonts w:ascii="Times New Roman" w:hAnsi="Times New Roman" w:cs="Times New Roman"/>
          <w:sz w:val="24"/>
          <w:szCs w:val="24"/>
        </w:rPr>
      </w:pPr>
      <w:r w:rsidRPr="00EE728C">
        <w:rPr>
          <w:rFonts w:ascii="Times New Roman" w:hAnsi="Times New Roman" w:cs="Times New Roman"/>
          <w:b/>
          <w:bCs/>
          <w:sz w:val="24"/>
          <w:szCs w:val="24"/>
        </w:rPr>
        <w:t>Non-Additive Facts:</w:t>
      </w:r>
      <w:r w:rsidRPr="00EE728C">
        <w:rPr>
          <w:rFonts w:ascii="Times New Roman" w:hAnsi="Times New Roman" w:cs="Times New Roman"/>
          <w:sz w:val="24"/>
          <w:szCs w:val="24"/>
        </w:rPr>
        <w:t xml:space="preserve"> There are no clear non-additive facts in this dataset, as most numeric values can be aggregated in some form.</w:t>
      </w:r>
    </w:p>
    <w:p w14:paraId="242862EF" w14:textId="040E760B" w:rsidR="00EE728C" w:rsidRDefault="00EE728C" w:rsidP="00EE728C">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2. </w:t>
      </w:r>
      <w:r w:rsidRPr="00EE728C">
        <w:rPr>
          <w:rFonts w:ascii="Times New Roman" w:hAnsi="Times New Roman" w:cs="Times New Roman"/>
          <w:b/>
          <w:bCs/>
          <w:sz w:val="24"/>
          <w:szCs w:val="24"/>
        </w:rPr>
        <w:t>Fact Table Grain:</w:t>
      </w:r>
      <w:r>
        <w:rPr>
          <w:rFonts w:ascii="Times New Roman" w:hAnsi="Times New Roman" w:cs="Times New Roman"/>
          <w:b/>
          <w:bCs/>
          <w:sz w:val="24"/>
          <w:szCs w:val="24"/>
        </w:rPr>
        <w:t xml:space="preserve"> </w:t>
      </w:r>
      <w:r w:rsidRPr="00EE728C">
        <w:rPr>
          <w:rFonts w:ascii="Times New Roman" w:hAnsi="Times New Roman" w:cs="Times New Roman"/>
          <w:sz w:val="24"/>
          <w:szCs w:val="24"/>
        </w:rPr>
        <w:t>Each row in the Pharmacy Claims Fact table represents a single pharmacy claim event for a drug filled by a member on specific fill dates, including the copay amounts and insurance payments for up to three fills.</w:t>
      </w:r>
    </w:p>
    <w:p w14:paraId="76297874" w14:textId="3DD583D2" w:rsidR="00EE728C" w:rsidRDefault="00EE728C" w:rsidP="00EE728C">
      <w:pPr>
        <w:spacing w:line="480" w:lineRule="auto"/>
        <w:jc w:val="both"/>
        <w:rPr>
          <w:rFonts w:ascii="Times New Roman" w:hAnsi="Times New Roman" w:cs="Times New Roman"/>
          <w:b/>
          <w:bCs/>
          <w:sz w:val="24"/>
          <w:szCs w:val="24"/>
        </w:rPr>
      </w:pPr>
      <w:r w:rsidRPr="00EE728C">
        <w:rPr>
          <w:rFonts w:ascii="Times New Roman" w:hAnsi="Times New Roman" w:cs="Times New Roman"/>
          <w:b/>
          <w:bCs/>
          <w:sz w:val="24"/>
          <w:szCs w:val="24"/>
        </w:rPr>
        <w:t>Part 2 — Primary and Foreign Key Setup in MySQL</w:t>
      </w:r>
    </w:p>
    <w:p w14:paraId="6100A091" w14:textId="77777777" w:rsidR="009545CA" w:rsidRPr="009545CA" w:rsidRDefault="009545CA" w:rsidP="009545CA">
      <w:pPr>
        <w:spacing w:line="480" w:lineRule="auto"/>
        <w:jc w:val="both"/>
        <w:rPr>
          <w:rFonts w:ascii="Times New Roman" w:hAnsi="Times New Roman" w:cs="Times New Roman"/>
          <w:b/>
          <w:bCs/>
          <w:sz w:val="24"/>
          <w:szCs w:val="24"/>
        </w:rPr>
      </w:pPr>
      <w:r w:rsidRPr="009545CA">
        <w:rPr>
          <w:rFonts w:ascii="Times New Roman" w:hAnsi="Times New Roman" w:cs="Times New Roman"/>
          <w:b/>
          <w:bCs/>
          <w:sz w:val="24"/>
          <w:szCs w:val="24"/>
        </w:rPr>
        <w:t>1. Primary Keys Designation:</w:t>
      </w:r>
    </w:p>
    <w:p w14:paraId="701CB9AF" w14:textId="77777777" w:rsidR="009545CA" w:rsidRPr="009545CA" w:rsidRDefault="009545CA" w:rsidP="009545CA">
      <w:pPr>
        <w:spacing w:line="480" w:lineRule="auto"/>
        <w:jc w:val="both"/>
        <w:rPr>
          <w:rFonts w:ascii="Times New Roman" w:hAnsi="Times New Roman" w:cs="Times New Roman"/>
          <w:sz w:val="24"/>
          <w:szCs w:val="24"/>
        </w:rPr>
      </w:pPr>
      <w:r w:rsidRPr="009545CA">
        <w:rPr>
          <w:rFonts w:ascii="Times New Roman" w:hAnsi="Times New Roman" w:cs="Times New Roman"/>
          <w:b/>
          <w:bCs/>
          <w:sz w:val="24"/>
          <w:szCs w:val="24"/>
        </w:rPr>
        <w:t>Member Table:</w:t>
      </w:r>
      <w:r w:rsidRPr="009545CA">
        <w:rPr>
          <w:rFonts w:ascii="Times New Roman" w:hAnsi="Times New Roman" w:cs="Times New Roman"/>
          <w:sz w:val="24"/>
          <w:szCs w:val="24"/>
        </w:rPr>
        <w:t xml:space="preserve"> </w:t>
      </w:r>
      <w:proofErr w:type="spellStart"/>
      <w:r w:rsidRPr="009545CA">
        <w:rPr>
          <w:rFonts w:ascii="Times New Roman" w:hAnsi="Times New Roman" w:cs="Times New Roman"/>
          <w:sz w:val="24"/>
          <w:szCs w:val="24"/>
        </w:rPr>
        <w:t>member_id</w:t>
      </w:r>
      <w:proofErr w:type="spellEnd"/>
      <w:r w:rsidRPr="009545CA">
        <w:rPr>
          <w:rFonts w:ascii="Times New Roman" w:hAnsi="Times New Roman" w:cs="Times New Roman"/>
          <w:sz w:val="24"/>
          <w:szCs w:val="24"/>
        </w:rPr>
        <w:t xml:space="preserve"> as a surrogate key. Chosen because while it could naturally occur, assigning it as a surrogate key ensures each member has a unique identifier, avoiding potential issues with duplicate names or birthdates.</w:t>
      </w:r>
    </w:p>
    <w:p w14:paraId="190C54B4" w14:textId="77777777" w:rsidR="009545CA" w:rsidRPr="009545CA" w:rsidRDefault="009545CA" w:rsidP="009545CA">
      <w:pPr>
        <w:spacing w:line="480" w:lineRule="auto"/>
        <w:jc w:val="both"/>
        <w:rPr>
          <w:rFonts w:ascii="Times New Roman" w:hAnsi="Times New Roman" w:cs="Times New Roman"/>
          <w:sz w:val="24"/>
          <w:szCs w:val="24"/>
        </w:rPr>
      </w:pPr>
      <w:r w:rsidRPr="009545CA">
        <w:rPr>
          <w:rFonts w:ascii="Times New Roman" w:hAnsi="Times New Roman" w:cs="Times New Roman"/>
          <w:b/>
          <w:bCs/>
          <w:sz w:val="24"/>
          <w:szCs w:val="24"/>
        </w:rPr>
        <w:t>Drug Table:</w:t>
      </w:r>
      <w:r w:rsidRPr="009545CA">
        <w:rPr>
          <w:rFonts w:ascii="Times New Roman" w:hAnsi="Times New Roman" w:cs="Times New Roman"/>
          <w:sz w:val="24"/>
          <w:szCs w:val="24"/>
        </w:rPr>
        <w:t xml:space="preserve"> </w:t>
      </w:r>
      <w:proofErr w:type="spellStart"/>
      <w:r w:rsidRPr="009545CA">
        <w:rPr>
          <w:rFonts w:ascii="Times New Roman" w:hAnsi="Times New Roman" w:cs="Times New Roman"/>
          <w:sz w:val="24"/>
          <w:szCs w:val="24"/>
        </w:rPr>
        <w:t>drug_ndc</w:t>
      </w:r>
      <w:proofErr w:type="spellEnd"/>
      <w:r w:rsidRPr="009545CA">
        <w:rPr>
          <w:rFonts w:ascii="Times New Roman" w:hAnsi="Times New Roman" w:cs="Times New Roman"/>
          <w:sz w:val="24"/>
          <w:szCs w:val="24"/>
        </w:rPr>
        <w:t xml:space="preserve"> as a natural key. The National Drug Code (NDC) naturally serves as a unique identifier for each drug.</w:t>
      </w:r>
    </w:p>
    <w:p w14:paraId="091A470C" w14:textId="0A08CABF" w:rsidR="009545CA" w:rsidRPr="009545CA" w:rsidRDefault="009545CA" w:rsidP="009545CA">
      <w:pPr>
        <w:spacing w:line="480" w:lineRule="auto"/>
        <w:jc w:val="both"/>
        <w:rPr>
          <w:rFonts w:ascii="Times New Roman" w:hAnsi="Times New Roman" w:cs="Times New Roman"/>
          <w:sz w:val="24"/>
          <w:szCs w:val="24"/>
        </w:rPr>
      </w:pPr>
      <w:r>
        <w:rPr>
          <w:rFonts w:ascii="Times New Roman" w:hAnsi="Times New Roman" w:cs="Times New Roman"/>
          <w:b/>
          <w:bCs/>
          <w:sz w:val="24"/>
          <w:szCs w:val="24"/>
        </w:rPr>
        <w:t>Claims</w:t>
      </w:r>
      <w:r w:rsidRPr="009545CA">
        <w:rPr>
          <w:rFonts w:ascii="Times New Roman" w:hAnsi="Times New Roman" w:cs="Times New Roman"/>
          <w:b/>
          <w:bCs/>
          <w:sz w:val="24"/>
          <w:szCs w:val="24"/>
        </w:rPr>
        <w:t xml:space="preserve"> Table:</w:t>
      </w:r>
      <w:r w:rsidRPr="009545CA">
        <w:rPr>
          <w:rFonts w:ascii="Times New Roman" w:hAnsi="Times New Roman" w:cs="Times New Roman"/>
          <w:sz w:val="24"/>
          <w:szCs w:val="24"/>
        </w:rPr>
        <w:t xml:space="preserve"> A surrogate key, perhaps </w:t>
      </w:r>
      <w:proofErr w:type="spellStart"/>
      <w:r>
        <w:rPr>
          <w:rFonts w:ascii="Times New Roman" w:hAnsi="Times New Roman" w:cs="Times New Roman"/>
          <w:sz w:val="24"/>
          <w:szCs w:val="24"/>
        </w:rPr>
        <w:t>claim</w:t>
      </w:r>
      <w:r w:rsidRPr="009545CA">
        <w:rPr>
          <w:rFonts w:ascii="Times New Roman" w:hAnsi="Times New Roman" w:cs="Times New Roman"/>
          <w:sz w:val="24"/>
          <w:szCs w:val="24"/>
        </w:rPr>
        <w:t>_id</w:t>
      </w:r>
      <w:proofErr w:type="spellEnd"/>
      <w:r w:rsidRPr="009545CA">
        <w:rPr>
          <w:rFonts w:ascii="Times New Roman" w:hAnsi="Times New Roman" w:cs="Times New Roman"/>
          <w:sz w:val="24"/>
          <w:szCs w:val="24"/>
        </w:rPr>
        <w:t xml:space="preserve">, since </w:t>
      </w:r>
      <w:r>
        <w:rPr>
          <w:rFonts w:ascii="Times New Roman" w:hAnsi="Times New Roman" w:cs="Times New Roman"/>
          <w:sz w:val="24"/>
          <w:szCs w:val="24"/>
        </w:rPr>
        <w:t>claims</w:t>
      </w:r>
      <w:r w:rsidRPr="009545CA">
        <w:rPr>
          <w:rFonts w:ascii="Times New Roman" w:hAnsi="Times New Roman" w:cs="Times New Roman"/>
          <w:sz w:val="24"/>
          <w:szCs w:val="24"/>
        </w:rPr>
        <w:t xml:space="preserve"> themselves may not have a natural unique identifier across all dimensions.</w:t>
      </w:r>
    </w:p>
    <w:p w14:paraId="5024600A" w14:textId="77777777" w:rsidR="009545CA" w:rsidRPr="009545CA" w:rsidRDefault="009545CA" w:rsidP="009545CA">
      <w:pPr>
        <w:spacing w:line="480" w:lineRule="auto"/>
        <w:jc w:val="both"/>
        <w:rPr>
          <w:rFonts w:ascii="Times New Roman" w:hAnsi="Times New Roman" w:cs="Times New Roman"/>
          <w:b/>
          <w:bCs/>
          <w:sz w:val="24"/>
          <w:szCs w:val="24"/>
        </w:rPr>
      </w:pPr>
      <w:r w:rsidRPr="009545CA">
        <w:rPr>
          <w:rFonts w:ascii="Times New Roman" w:hAnsi="Times New Roman" w:cs="Times New Roman"/>
          <w:b/>
          <w:bCs/>
          <w:sz w:val="24"/>
          <w:szCs w:val="24"/>
        </w:rPr>
        <w:t>2. Foreign Keys Designation:</w:t>
      </w:r>
    </w:p>
    <w:p w14:paraId="1E8540D1" w14:textId="77777777" w:rsidR="009545CA" w:rsidRPr="009545CA" w:rsidRDefault="009545CA" w:rsidP="009545CA">
      <w:pPr>
        <w:spacing w:line="480" w:lineRule="auto"/>
        <w:jc w:val="both"/>
        <w:rPr>
          <w:rFonts w:ascii="Times New Roman" w:hAnsi="Times New Roman" w:cs="Times New Roman"/>
          <w:b/>
          <w:bCs/>
          <w:sz w:val="24"/>
          <w:szCs w:val="24"/>
        </w:rPr>
      </w:pPr>
      <w:r w:rsidRPr="009545CA">
        <w:rPr>
          <w:rFonts w:ascii="Times New Roman" w:hAnsi="Times New Roman" w:cs="Times New Roman"/>
          <w:b/>
          <w:bCs/>
          <w:sz w:val="24"/>
          <w:szCs w:val="24"/>
        </w:rPr>
        <w:t>Prescription Table:</w:t>
      </w:r>
    </w:p>
    <w:p w14:paraId="79145BF4" w14:textId="77777777" w:rsidR="009545CA" w:rsidRPr="009545CA" w:rsidRDefault="009545CA" w:rsidP="009545CA">
      <w:pPr>
        <w:pStyle w:val="ListParagraph"/>
        <w:numPr>
          <w:ilvl w:val="0"/>
          <w:numId w:val="5"/>
        </w:numPr>
        <w:spacing w:line="480" w:lineRule="auto"/>
        <w:jc w:val="both"/>
        <w:rPr>
          <w:rFonts w:ascii="Times New Roman" w:hAnsi="Times New Roman" w:cs="Times New Roman"/>
          <w:sz w:val="24"/>
          <w:szCs w:val="24"/>
        </w:rPr>
      </w:pPr>
      <w:r w:rsidRPr="009545CA">
        <w:rPr>
          <w:rFonts w:ascii="Times New Roman" w:hAnsi="Times New Roman" w:cs="Times New Roman"/>
          <w:sz w:val="24"/>
          <w:szCs w:val="24"/>
        </w:rPr>
        <w:t xml:space="preserve">FKs: </w:t>
      </w:r>
      <w:proofErr w:type="spellStart"/>
      <w:r w:rsidRPr="009545CA">
        <w:rPr>
          <w:rFonts w:ascii="Times New Roman" w:hAnsi="Times New Roman" w:cs="Times New Roman"/>
          <w:sz w:val="24"/>
          <w:szCs w:val="24"/>
        </w:rPr>
        <w:t>member_id</w:t>
      </w:r>
      <w:proofErr w:type="spellEnd"/>
      <w:r w:rsidRPr="009545CA">
        <w:rPr>
          <w:rFonts w:ascii="Times New Roman" w:hAnsi="Times New Roman" w:cs="Times New Roman"/>
          <w:sz w:val="24"/>
          <w:szCs w:val="24"/>
        </w:rPr>
        <w:t xml:space="preserve"> and </w:t>
      </w:r>
      <w:proofErr w:type="spellStart"/>
      <w:r w:rsidRPr="009545CA">
        <w:rPr>
          <w:rFonts w:ascii="Times New Roman" w:hAnsi="Times New Roman" w:cs="Times New Roman"/>
          <w:sz w:val="24"/>
          <w:szCs w:val="24"/>
        </w:rPr>
        <w:t>drug_ndc</w:t>
      </w:r>
      <w:proofErr w:type="spellEnd"/>
      <w:r w:rsidRPr="009545CA">
        <w:rPr>
          <w:rFonts w:ascii="Times New Roman" w:hAnsi="Times New Roman" w:cs="Times New Roman"/>
          <w:sz w:val="24"/>
          <w:szCs w:val="24"/>
        </w:rPr>
        <w:t>.</w:t>
      </w:r>
    </w:p>
    <w:p w14:paraId="1D188B2A" w14:textId="77777777" w:rsidR="009545CA" w:rsidRPr="009545CA" w:rsidRDefault="009545CA" w:rsidP="009545CA">
      <w:pPr>
        <w:pStyle w:val="ListParagraph"/>
        <w:numPr>
          <w:ilvl w:val="0"/>
          <w:numId w:val="5"/>
        </w:numPr>
        <w:spacing w:line="480" w:lineRule="auto"/>
        <w:jc w:val="both"/>
        <w:rPr>
          <w:rFonts w:ascii="Times New Roman" w:hAnsi="Times New Roman" w:cs="Times New Roman"/>
          <w:sz w:val="24"/>
          <w:szCs w:val="24"/>
        </w:rPr>
      </w:pPr>
      <w:proofErr w:type="spellStart"/>
      <w:r w:rsidRPr="009545CA">
        <w:rPr>
          <w:rFonts w:ascii="Times New Roman" w:hAnsi="Times New Roman" w:cs="Times New Roman"/>
          <w:sz w:val="24"/>
          <w:szCs w:val="24"/>
        </w:rPr>
        <w:t>member_id</w:t>
      </w:r>
      <w:proofErr w:type="spellEnd"/>
      <w:r w:rsidRPr="009545CA">
        <w:rPr>
          <w:rFonts w:ascii="Times New Roman" w:hAnsi="Times New Roman" w:cs="Times New Roman"/>
          <w:sz w:val="24"/>
          <w:szCs w:val="24"/>
        </w:rPr>
        <w:t xml:space="preserve"> references the PK in the Member table.</w:t>
      </w:r>
    </w:p>
    <w:p w14:paraId="519F96E9" w14:textId="77777777" w:rsidR="009545CA" w:rsidRPr="009545CA" w:rsidRDefault="009545CA" w:rsidP="009545CA">
      <w:pPr>
        <w:pStyle w:val="ListParagraph"/>
        <w:numPr>
          <w:ilvl w:val="0"/>
          <w:numId w:val="5"/>
        </w:numPr>
        <w:spacing w:line="480" w:lineRule="auto"/>
        <w:jc w:val="both"/>
        <w:rPr>
          <w:rFonts w:ascii="Times New Roman" w:hAnsi="Times New Roman" w:cs="Times New Roman"/>
          <w:sz w:val="24"/>
          <w:szCs w:val="24"/>
        </w:rPr>
      </w:pPr>
      <w:proofErr w:type="spellStart"/>
      <w:r w:rsidRPr="009545CA">
        <w:rPr>
          <w:rFonts w:ascii="Times New Roman" w:hAnsi="Times New Roman" w:cs="Times New Roman"/>
          <w:sz w:val="24"/>
          <w:szCs w:val="24"/>
        </w:rPr>
        <w:t>drug_ndc</w:t>
      </w:r>
      <w:proofErr w:type="spellEnd"/>
      <w:r w:rsidRPr="009545CA">
        <w:rPr>
          <w:rFonts w:ascii="Times New Roman" w:hAnsi="Times New Roman" w:cs="Times New Roman"/>
          <w:sz w:val="24"/>
          <w:szCs w:val="24"/>
        </w:rPr>
        <w:t xml:space="preserve"> references the PK in the Drug table.</w:t>
      </w:r>
    </w:p>
    <w:p w14:paraId="726D3B83" w14:textId="77777777" w:rsidR="009545CA" w:rsidRPr="009545CA" w:rsidRDefault="009545CA" w:rsidP="009545CA">
      <w:pPr>
        <w:spacing w:line="480" w:lineRule="auto"/>
        <w:jc w:val="both"/>
        <w:rPr>
          <w:rFonts w:ascii="Times New Roman" w:hAnsi="Times New Roman" w:cs="Times New Roman"/>
          <w:b/>
          <w:bCs/>
          <w:sz w:val="24"/>
          <w:szCs w:val="24"/>
        </w:rPr>
      </w:pPr>
      <w:r w:rsidRPr="009545CA">
        <w:rPr>
          <w:rFonts w:ascii="Times New Roman" w:hAnsi="Times New Roman" w:cs="Times New Roman"/>
          <w:b/>
          <w:bCs/>
          <w:sz w:val="24"/>
          <w:szCs w:val="24"/>
        </w:rPr>
        <w:lastRenderedPageBreak/>
        <w:t>3. Actions for FKs on Deletion or Update:</w:t>
      </w:r>
    </w:p>
    <w:p w14:paraId="63910CBF" w14:textId="519CBEEF" w:rsidR="009545CA" w:rsidRPr="009545CA" w:rsidRDefault="009545CA" w:rsidP="009545CA">
      <w:pPr>
        <w:pStyle w:val="ListParagraph"/>
        <w:numPr>
          <w:ilvl w:val="0"/>
          <w:numId w:val="6"/>
        </w:numPr>
        <w:spacing w:line="480" w:lineRule="auto"/>
        <w:jc w:val="both"/>
        <w:rPr>
          <w:rFonts w:ascii="Times New Roman" w:hAnsi="Times New Roman" w:cs="Times New Roman"/>
          <w:sz w:val="24"/>
          <w:szCs w:val="24"/>
        </w:rPr>
      </w:pPr>
      <w:proofErr w:type="spellStart"/>
      <w:r w:rsidRPr="009545CA">
        <w:rPr>
          <w:rFonts w:ascii="Times New Roman" w:hAnsi="Times New Roman" w:cs="Times New Roman"/>
          <w:b/>
          <w:bCs/>
          <w:sz w:val="24"/>
          <w:szCs w:val="24"/>
        </w:rPr>
        <w:t>member_id</w:t>
      </w:r>
      <w:proofErr w:type="spellEnd"/>
      <w:r w:rsidRPr="009545CA">
        <w:rPr>
          <w:rFonts w:ascii="Times New Roman" w:hAnsi="Times New Roman" w:cs="Times New Roman"/>
          <w:b/>
          <w:bCs/>
          <w:sz w:val="24"/>
          <w:szCs w:val="24"/>
        </w:rPr>
        <w:t>:</w:t>
      </w:r>
      <w:r w:rsidRPr="009545CA">
        <w:rPr>
          <w:rFonts w:ascii="Times New Roman" w:hAnsi="Times New Roman" w:cs="Times New Roman"/>
          <w:sz w:val="24"/>
          <w:szCs w:val="24"/>
        </w:rPr>
        <w:t xml:space="preserve"> </w:t>
      </w:r>
      <w:r w:rsidRPr="009545CA">
        <w:rPr>
          <w:rFonts w:ascii="Times New Roman" w:hAnsi="Times New Roman" w:cs="Times New Roman"/>
          <w:b/>
          <w:bCs/>
          <w:sz w:val="24"/>
          <w:szCs w:val="24"/>
        </w:rPr>
        <w:t>SET NULL</w:t>
      </w:r>
      <w:r w:rsidRPr="009545CA">
        <w:rPr>
          <w:rFonts w:ascii="Times New Roman" w:hAnsi="Times New Roman" w:cs="Times New Roman"/>
          <w:sz w:val="24"/>
          <w:szCs w:val="24"/>
        </w:rPr>
        <w:t xml:space="preserve"> on deletion to maintain prescription records even if the member data is removed, ensuring data integrity without losing the prescription history.</w:t>
      </w:r>
      <w:r>
        <w:rPr>
          <w:rFonts w:ascii="Times New Roman" w:hAnsi="Times New Roman" w:cs="Times New Roman"/>
          <w:sz w:val="24"/>
          <w:szCs w:val="24"/>
        </w:rPr>
        <w:t xml:space="preserve"> </w:t>
      </w:r>
      <w:r w:rsidRPr="009545CA">
        <w:rPr>
          <w:rFonts w:ascii="Times New Roman" w:hAnsi="Times New Roman" w:cs="Times New Roman"/>
          <w:sz w:val="24"/>
          <w:szCs w:val="24"/>
        </w:rPr>
        <w:t>Preserves the integrity of prescription records by not deleting them even if the member data is removed, which is important for historical data analysis.</w:t>
      </w:r>
    </w:p>
    <w:p w14:paraId="4EA2D47A" w14:textId="08237242" w:rsidR="009545CA" w:rsidRPr="009545CA" w:rsidRDefault="009545CA" w:rsidP="009545CA">
      <w:pPr>
        <w:pStyle w:val="ListParagraph"/>
        <w:numPr>
          <w:ilvl w:val="0"/>
          <w:numId w:val="6"/>
        </w:numPr>
        <w:spacing w:line="480" w:lineRule="auto"/>
        <w:jc w:val="both"/>
        <w:rPr>
          <w:rFonts w:ascii="Times New Roman" w:hAnsi="Times New Roman" w:cs="Times New Roman"/>
          <w:sz w:val="24"/>
          <w:szCs w:val="24"/>
        </w:rPr>
      </w:pPr>
      <w:proofErr w:type="spellStart"/>
      <w:r w:rsidRPr="009545CA">
        <w:rPr>
          <w:rFonts w:ascii="Times New Roman" w:hAnsi="Times New Roman" w:cs="Times New Roman"/>
          <w:b/>
          <w:bCs/>
          <w:sz w:val="24"/>
          <w:szCs w:val="24"/>
        </w:rPr>
        <w:t>drug_ndc</w:t>
      </w:r>
      <w:proofErr w:type="spellEnd"/>
      <w:r w:rsidRPr="009545CA">
        <w:rPr>
          <w:rFonts w:ascii="Times New Roman" w:hAnsi="Times New Roman" w:cs="Times New Roman"/>
          <w:b/>
          <w:bCs/>
          <w:sz w:val="24"/>
          <w:szCs w:val="24"/>
        </w:rPr>
        <w:t>: RESTRICT</w:t>
      </w:r>
      <w:r w:rsidRPr="009545CA">
        <w:rPr>
          <w:rFonts w:ascii="Times New Roman" w:hAnsi="Times New Roman" w:cs="Times New Roman"/>
          <w:sz w:val="24"/>
          <w:szCs w:val="24"/>
        </w:rPr>
        <w:t xml:space="preserve"> on deletion to prevent deletion of a drug that has associated prescriptions, ensuring referential integrity.</w:t>
      </w:r>
      <w:r>
        <w:rPr>
          <w:rFonts w:ascii="Times New Roman" w:hAnsi="Times New Roman" w:cs="Times New Roman"/>
          <w:sz w:val="24"/>
          <w:szCs w:val="24"/>
        </w:rPr>
        <w:t xml:space="preserve"> </w:t>
      </w:r>
      <w:r w:rsidRPr="009545CA">
        <w:rPr>
          <w:rFonts w:ascii="Times New Roman" w:hAnsi="Times New Roman" w:cs="Times New Roman"/>
          <w:sz w:val="24"/>
          <w:szCs w:val="24"/>
        </w:rPr>
        <w:t>Prevents accidental deletion of drugs that are linked to prescriptions, ensuring that all prescription data remains consistent and valid.</w:t>
      </w:r>
    </w:p>
    <w:p w14:paraId="76F7E815" w14:textId="4DD3B1D6" w:rsidR="00EE728C" w:rsidRDefault="009545CA" w:rsidP="009545CA">
      <w:pPr>
        <w:pStyle w:val="ListParagraph"/>
        <w:numPr>
          <w:ilvl w:val="0"/>
          <w:numId w:val="6"/>
        </w:numPr>
        <w:spacing w:line="480" w:lineRule="auto"/>
        <w:jc w:val="both"/>
        <w:rPr>
          <w:rFonts w:ascii="Times New Roman" w:hAnsi="Times New Roman" w:cs="Times New Roman"/>
          <w:sz w:val="24"/>
          <w:szCs w:val="24"/>
        </w:rPr>
      </w:pPr>
      <w:r w:rsidRPr="009545CA">
        <w:rPr>
          <w:rFonts w:ascii="Times New Roman" w:hAnsi="Times New Roman" w:cs="Times New Roman"/>
          <w:b/>
          <w:bCs/>
          <w:sz w:val="24"/>
          <w:szCs w:val="24"/>
        </w:rPr>
        <w:t>Update Actions: CASCADE</w:t>
      </w:r>
      <w:r w:rsidRPr="009545CA">
        <w:rPr>
          <w:rFonts w:ascii="Times New Roman" w:hAnsi="Times New Roman" w:cs="Times New Roman"/>
          <w:sz w:val="24"/>
          <w:szCs w:val="24"/>
        </w:rPr>
        <w:t xml:space="preserve"> for both </w:t>
      </w:r>
      <w:proofErr w:type="spellStart"/>
      <w:r w:rsidRPr="009545CA">
        <w:rPr>
          <w:rFonts w:ascii="Times New Roman" w:hAnsi="Times New Roman" w:cs="Times New Roman"/>
          <w:sz w:val="24"/>
          <w:szCs w:val="24"/>
        </w:rPr>
        <w:t>member_id</w:t>
      </w:r>
      <w:proofErr w:type="spellEnd"/>
      <w:r w:rsidRPr="009545CA">
        <w:rPr>
          <w:rFonts w:ascii="Times New Roman" w:hAnsi="Times New Roman" w:cs="Times New Roman"/>
          <w:sz w:val="24"/>
          <w:szCs w:val="24"/>
        </w:rPr>
        <w:t xml:space="preserve"> and </w:t>
      </w:r>
      <w:proofErr w:type="spellStart"/>
      <w:r w:rsidRPr="009545CA">
        <w:rPr>
          <w:rFonts w:ascii="Times New Roman" w:hAnsi="Times New Roman" w:cs="Times New Roman"/>
          <w:sz w:val="24"/>
          <w:szCs w:val="24"/>
        </w:rPr>
        <w:t>drug_ndc</w:t>
      </w:r>
      <w:proofErr w:type="spellEnd"/>
      <w:r w:rsidRPr="009545CA">
        <w:rPr>
          <w:rFonts w:ascii="Times New Roman" w:hAnsi="Times New Roman" w:cs="Times New Roman"/>
          <w:sz w:val="24"/>
          <w:szCs w:val="24"/>
        </w:rPr>
        <w:t xml:space="preserve"> to automatically update related prescription records if a member's ID or a drug's NDC is changed.</w:t>
      </w:r>
      <w:r>
        <w:rPr>
          <w:rFonts w:ascii="Times New Roman" w:hAnsi="Times New Roman" w:cs="Times New Roman"/>
          <w:sz w:val="24"/>
          <w:szCs w:val="24"/>
        </w:rPr>
        <w:t xml:space="preserve"> </w:t>
      </w:r>
      <w:r w:rsidRPr="009545CA">
        <w:rPr>
          <w:rFonts w:ascii="Times New Roman" w:hAnsi="Times New Roman" w:cs="Times New Roman"/>
          <w:sz w:val="24"/>
          <w:szCs w:val="24"/>
        </w:rPr>
        <w:t>Ensures that any changes to member IDs or drug NDCs are reflected in the prescription records, maintaining data consistency without manual updates.</w:t>
      </w:r>
    </w:p>
    <w:p w14:paraId="173F9491" w14:textId="08C7A871" w:rsidR="009545CA" w:rsidRDefault="009545CA" w:rsidP="009545CA">
      <w:pPr>
        <w:spacing w:line="480" w:lineRule="auto"/>
        <w:jc w:val="both"/>
        <w:rPr>
          <w:rFonts w:ascii="Times New Roman" w:hAnsi="Times New Roman" w:cs="Times New Roman"/>
          <w:b/>
          <w:bCs/>
          <w:sz w:val="24"/>
          <w:szCs w:val="24"/>
        </w:rPr>
      </w:pPr>
      <w:r w:rsidRPr="009545CA">
        <w:rPr>
          <w:rFonts w:ascii="Times New Roman" w:hAnsi="Times New Roman" w:cs="Times New Roman"/>
          <w:b/>
          <w:bCs/>
          <w:sz w:val="24"/>
          <w:szCs w:val="24"/>
        </w:rPr>
        <w:t>Part 3 — Entity Relationship Diagram (ERD)</w:t>
      </w:r>
    </w:p>
    <w:p w14:paraId="757F9FB7" w14:textId="57DF7340" w:rsidR="00006262" w:rsidRDefault="00034775" w:rsidP="009545CA">
      <w:pPr>
        <w:spacing w:line="480" w:lineRule="auto"/>
        <w:jc w:val="both"/>
        <w:rPr>
          <w:rFonts w:ascii="Times New Roman" w:hAnsi="Times New Roman" w:cs="Times New Roman"/>
          <w:b/>
          <w:bCs/>
          <w:sz w:val="24"/>
          <w:szCs w:val="24"/>
        </w:rPr>
      </w:pPr>
      <w:r>
        <w:rPr>
          <w:noProof/>
        </w:rPr>
        <w:drawing>
          <wp:inline distT="0" distB="0" distL="0" distR="0" wp14:anchorId="32553B3D" wp14:editId="66121521">
            <wp:extent cx="6050376" cy="2849880"/>
            <wp:effectExtent l="0" t="0" r="7620" b="7620"/>
            <wp:docPr id="200267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79303" name="Picture 1" descr="A screenshot of a computer&#10;&#10;Description automatically generated"/>
                    <pic:cNvPicPr/>
                  </pic:nvPicPr>
                  <pic:blipFill rotWithShape="1">
                    <a:blip r:embed="rId10"/>
                    <a:srcRect l="30704" t="25429" r="25651" b="38022"/>
                    <a:stretch/>
                  </pic:blipFill>
                  <pic:spPr bwMode="auto">
                    <a:xfrm>
                      <a:off x="0" y="0"/>
                      <a:ext cx="6083764" cy="2865606"/>
                    </a:xfrm>
                    <a:prstGeom prst="rect">
                      <a:avLst/>
                    </a:prstGeom>
                    <a:ln>
                      <a:noFill/>
                    </a:ln>
                    <a:extLst>
                      <a:ext uri="{53640926-AAD7-44D8-BBD7-CCE9431645EC}">
                        <a14:shadowObscured xmlns:a14="http://schemas.microsoft.com/office/drawing/2010/main"/>
                      </a:ext>
                    </a:extLst>
                  </pic:spPr>
                </pic:pic>
              </a:graphicData>
            </a:graphic>
          </wp:inline>
        </w:drawing>
      </w:r>
    </w:p>
    <w:p w14:paraId="43247161" w14:textId="77777777" w:rsidR="00034775" w:rsidRDefault="00034775" w:rsidP="009545CA">
      <w:pPr>
        <w:spacing w:line="480" w:lineRule="auto"/>
        <w:jc w:val="both"/>
        <w:rPr>
          <w:rFonts w:ascii="Times New Roman" w:hAnsi="Times New Roman" w:cs="Times New Roman"/>
          <w:b/>
          <w:bCs/>
          <w:sz w:val="24"/>
          <w:szCs w:val="24"/>
        </w:rPr>
      </w:pPr>
    </w:p>
    <w:p w14:paraId="562202D2" w14:textId="5EC192AA" w:rsidR="009545CA" w:rsidRDefault="009545CA" w:rsidP="009545CA">
      <w:pPr>
        <w:spacing w:line="480" w:lineRule="auto"/>
        <w:jc w:val="both"/>
        <w:rPr>
          <w:rFonts w:ascii="Times New Roman" w:hAnsi="Times New Roman" w:cs="Times New Roman"/>
          <w:b/>
          <w:bCs/>
          <w:sz w:val="24"/>
          <w:szCs w:val="24"/>
        </w:rPr>
      </w:pPr>
      <w:r w:rsidRPr="009545CA">
        <w:rPr>
          <w:rFonts w:ascii="Times New Roman" w:hAnsi="Times New Roman" w:cs="Times New Roman"/>
          <w:b/>
          <w:bCs/>
          <w:sz w:val="24"/>
          <w:szCs w:val="24"/>
        </w:rPr>
        <w:lastRenderedPageBreak/>
        <w:t>Part 4 — Analytics and Reporting</w:t>
      </w:r>
    </w:p>
    <w:p w14:paraId="4470726F" w14:textId="0734F7D3" w:rsidR="008429C1" w:rsidRDefault="008429C1" w:rsidP="008429C1">
      <w:pPr>
        <w:pStyle w:val="ListParagraph"/>
        <w:numPr>
          <w:ilvl w:val="0"/>
          <w:numId w:val="7"/>
        </w:numPr>
        <w:spacing w:line="480" w:lineRule="auto"/>
        <w:jc w:val="both"/>
        <w:rPr>
          <w:rFonts w:ascii="Times New Roman" w:hAnsi="Times New Roman" w:cs="Times New Roman"/>
          <w:b/>
          <w:bCs/>
          <w:sz w:val="24"/>
          <w:szCs w:val="24"/>
        </w:rPr>
      </w:pPr>
      <w:r w:rsidRPr="008429C1">
        <w:rPr>
          <w:rFonts w:ascii="Times New Roman" w:hAnsi="Times New Roman" w:cs="Times New Roman"/>
          <w:b/>
          <w:bCs/>
          <w:sz w:val="24"/>
          <w:szCs w:val="24"/>
        </w:rPr>
        <w:t>Number of Prescriptions by Drug Name</w:t>
      </w:r>
    </w:p>
    <w:p w14:paraId="1C288711" w14:textId="32E0567C" w:rsidR="008429C1" w:rsidRDefault="008429C1" w:rsidP="008429C1">
      <w:pPr>
        <w:spacing w:line="480" w:lineRule="auto"/>
        <w:jc w:val="center"/>
        <w:rPr>
          <w:rFonts w:ascii="Times New Roman" w:hAnsi="Times New Roman" w:cs="Times New Roman"/>
          <w:b/>
          <w:bCs/>
          <w:sz w:val="24"/>
          <w:szCs w:val="24"/>
        </w:rPr>
      </w:pPr>
      <w:r>
        <w:rPr>
          <w:noProof/>
        </w:rPr>
        <w:drawing>
          <wp:inline distT="0" distB="0" distL="0" distR="0" wp14:anchorId="6362AF0F" wp14:editId="2ABD3F87">
            <wp:extent cx="5152845" cy="1066800"/>
            <wp:effectExtent l="0" t="0" r="0" b="0"/>
            <wp:docPr id="186356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60727" name="Picture 1" descr="A screenshot of a computer&#10;&#10;Description automatically generated"/>
                    <pic:cNvPicPr/>
                  </pic:nvPicPr>
                  <pic:blipFill rotWithShape="1">
                    <a:blip r:embed="rId11"/>
                    <a:srcRect l="14892" t="31436" r="51073" b="56037"/>
                    <a:stretch/>
                  </pic:blipFill>
                  <pic:spPr bwMode="auto">
                    <a:xfrm>
                      <a:off x="0" y="0"/>
                      <a:ext cx="5156404" cy="1067537"/>
                    </a:xfrm>
                    <a:prstGeom prst="rect">
                      <a:avLst/>
                    </a:prstGeom>
                    <a:ln>
                      <a:noFill/>
                    </a:ln>
                    <a:extLst>
                      <a:ext uri="{53640926-AAD7-44D8-BBD7-CCE9431645EC}">
                        <a14:shadowObscured xmlns:a14="http://schemas.microsoft.com/office/drawing/2010/main"/>
                      </a:ext>
                    </a:extLst>
                  </pic:spPr>
                </pic:pic>
              </a:graphicData>
            </a:graphic>
          </wp:inline>
        </w:drawing>
      </w:r>
    </w:p>
    <w:p w14:paraId="248C9E90" w14:textId="1CB13A4C" w:rsidR="008429C1" w:rsidRDefault="008429C1" w:rsidP="008429C1">
      <w:pPr>
        <w:spacing w:line="480" w:lineRule="auto"/>
        <w:jc w:val="center"/>
        <w:rPr>
          <w:rFonts w:ascii="Times New Roman" w:hAnsi="Times New Roman" w:cs="Times New Roman"/>
          <w:b/>
          <w:bCs/>
          <w:sz w:val="24"/>
          <w:szCs w:val="24"/>
        </w:rPr>
      </w:pPr>
      <w:r>
        <w:rPr>
          <w:noProof/>
        </w:rPr>
        <w:drawing>
          <wp:inline distT="0" distB="0" distL="0" distR="0" wp14:anchorId="561643FC" wp14:editId="124B2B9B">
            <wp:extent cx="2087880" cy="1021080"/>
            <wp:effectExtent l="0" t="0" r="7620" b="7620"/>
            <wp:docPr id="930601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01075" name="Picture 1" descr="A screenshot of a computer&#10;&#10;Description automatically generated"/>
                    <pic:cNvPicPr/>
                  </pic:nvPicPr>
                  <pic:blipFill rotWithShape="1">
                    <a:blip r:embed="rId12"/>
                    <a:srcRect l="12230" t="55144" r="75705" b="34366"/>
                    <a:stretch/>
                  </pic:blipFill>
                  <pic:spPr bwMode="auto">
                    <a:xfrm>
                      <a:off x="0" y="0"/>
                      <a:ext cx="2099059" cy="1026547"/>
                    </a:xfrm>
                    <a:prstGeom prst="rect">
                      <a:avLst/>
                    </a:prstGeom>
                    <a:ln>
                      <a:noFill/>
                    </a:ln>
                    <a:extLst>
                      <a:ext uri="{53640926-AAD7-44D8-BBD7-CCE9431645EC}">
                        <a14:shadowObscured xmlns:a14="http://schemas.microsoft.com/office/drawing/2010/main"/>
                      </a:ext>
                    </a:extLst>
                  </pic:spPr>
                </pic:pic>
              </a:graphicData>
            </a:graphic>
          </wp:inline>
        </w:drawing>
      </w:r>
    </w:p>
    <w:p w14:paraId="40C7630C" w14:textId="1A126414" w:rsidR="008429C1" w:rsidRDefault="008429C1" w:rsidP="008429C1">
      <w:pPr>
        <w:spacing w:line="480" w:lineRule="auto"/>
        <w:rPr>
          <w:rFonts w:ascii="Times New Roman" w:hAnsi="Times New Roman" w:cs="Times New Roman"/>
          <w:sz w:val="24"/>
          <w:szCs w:val="24"/>
        </w:rPr>
      </w:pPr>
      <w:r w:rsidRPr="008429C1">
        <w:rPr>
          <w:rFonts w:ascii="Times New Roman" w:hAnsi="Times New Roman" w:cs="Times New Roman"/>
          <w:b/>
          <w:bCs/>
          <w:sz w:val="24"/>
          <w:szCs w:val="24"/>
        </w:rPr>
        <w:t>How many prescriptions were filled for the drug Ambien?</w:t>
      </w:r>
      <w:r>
        <w:rPr>
          <w:rFonts w:ascii="Times New Roman" w:hAnsi="Times New Roman" w:cs="Times New Roman"/>
          <w:b/>
          <w:bCs/>
          <w:sz w:val="24"/>
          <w:szCs w:val="24"/>
        </w:rPr>
        <w:t xml:space="preserve"> – </w:t>
      </w:r>
      <w:r>
        <w:rPr>
          <w:rFonts w:ascii="Times New Roman" w:hAnsi="Times New Roman" w:cs="Times New Roman"/>
          <w:sz w:val="24"/>
          <w:szCs w:val="24"/>
        </w:rPr>
        <w:t>5</w:t>
      </w:r>
    </w:p>
    <w:p w14:paraId="3EBD1E9C" w14:textId="40CB50E4" w:rsidR="008429C1" w:rsidRDefault="008429C1" w:rsidP="008429C1">
      <w:pPr>
        <w:pStyle w:val="ListParagraph"/>
        <w:numPr>
          <w:ilvl w:val="0"/>
          <w:numId w:val="7"/>
        </w:numPr>
        <w:spacing w:line="480" w:lineRule="auto"/>
        <w:rPr>
          <w:rFonts w:ascii="Times New Roman" w:hAnsi="Times New Roman" w:cs="Times New Roman"/>
          <w:b/>
          <w:bCs/>
          <w:sz w:val="24"/>
          <w:szCs w:val="24"/>
        </w:rPr>
      </w:pPr>
      <w:r w:rsidRPr="008429C1">
        <w:rPr>
          <w:rFonts w:ascii="Times New Roman" w:hAnsi="Times New Roman" w:cs="Times New Roman"/>
          <w:b/>
          <w:bCs/>
          <w:sz w:val="24"/>
          <w:szCs w:val="24"/>
        </w:rPr>
        <w:t>Total Prescriptions and Unique Members by Age Group</w:t>
      </w:r>
    </w:p>
    <w:p w14:paraId="277ACEC7" w14:textId="469A598F" w:rsidR="008429C1" w:rsidRDefault="008429C1" w:rsidP="008429C1">
      <w:pPr>
        <w:spacing w:line="480" w:lineRule="auto"/>
        <w:jc w:val="center"/>
        <w:rPr>
          <w:rFonts w:ascii="Times New Roman" w:hAnsi="Times New Roman" w:cs="Times New Roman"/>
          <w:b/>
          <w:bCs/>
          <w:sz w:val="24"/>
          <w:szCs w:val="24"/>
        </w:rPr>
      </w:pPr>
      <w:r>
        <w:rPr>
          <w:noProof/>
        </w:rPr>
        <w:drawing>
          <wp:inline distT="0" distB="0" distL="0" distR="0" wp14:anchorId="2A6AAEC6" wp14:editId="112797E2">
            <wp:extent cx="4206865" cy="2156460"/>
            <wp:effectExtent l="0" t="0" r="3810" b="0"/>
            <wp:docPr id="3810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2337" name="Picture 1" descr="A screenshot of a computer&#10;&#10;Description automatically generated"/>
                    <pic:cNvPicPr/>
                  </pic:nvPicPr>
                  <pic:blipFill rotWithShape="1">
                    <a:blip r:embed="rId13"/>
                    <a:srcRect l="15024" t="17254" r="53334" b="53910"/>
                    <a:stretch/>
                  </pic:blipFill>
                  <pic:spPr bwMode="auto">
                    <a:xfrm>
                      <a:off x="0" y="0"/>
                      <a:ext cx="4213395" cy="2159807"/>
                    </a:xfrm>
                    <a:prstGeom prst="rect">
                      <a:avLst/>
                    </a:prstGeom>
                    <a:ln>
                      <a:noFill/>
                    </a:ln>
                    <a:extLst>
                      <a:ext uri="{53640926-AAD7-44D8-BBD7-CCE9431645EC}">
                        <a14:shadowObscured xmlns:a14="http://schemas.microsoft.com/office/drawing/2010/main"/>
                      </a:ext>
                    </a:extLst>
                  </pic:spPr>
                </pic:pic>
              </a:graphicData>
            </a:graphic>
          </wp:inline>
        </w:drawing>
      </w:r>
    </w:p>
    <w:p w14:paraId="43D5F0E4" w14:textId="0865BAB7" w:rsidR="008429C1" w:rsidRDefault="008429C1" w:rsidP="008429C1">
      <w:pPr>
        <w:spacing w:line="480" w:lineRule="auto"/>
        <w:jc w:val="center"/>
        <w:rPr>
          <w:rFonts w:ascii="Times New Roman" w:hAnsi="Times New Roman" w:cs="Times New Roman"/>
          <w:b/>
          <w:bCs/>
          <w:sz w:val="24"/>
          <w:szCs w:val="24"/>
        </w:rPr>
      </w:pPr>
      <w:r>
        <w:rPr>
          <w:noProof/>
        </w:rPr>
        <w:drawing>
          <wp:inline distT="0" distB="0" distL="0" distR="0" wp14:anchorId="41B8A5F8" wp14:editId="436D477B">
            <wp:extent cx="5052060" cy="654785"/>
            <wp:effectExtent l="0" t="0" r="0" b="0"/>
            <wp:docPr id="1466509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9533" name="Picture 1" descr="A screenshot of a computer&#10;&#10;Description automatically generated"/>
                    <pic:cNvPicPr/>
                  </pic:nvPicPr>
                  <pic:blipFill rotWithShape="1">
                    <a:blip r:embed="rId13"/>
                    <a:srcRect l="10912" t="55157" r="59195" b="37955"/>
                    <a:stretch/>
                  </pic:blipFill>
                  <pic:spPr bwMode="auto">
                    <a:xfrm>
                      <a:off x="0" y="0"/>
                      <a:ext cx="5087827" cy="659421"/>
                    </a:xfrm>
                    <a:prstGeom prst="rect">
                      <a:avLst/>
                    </a:prstGeom>
                    <a:ln>
                      <a:noFill/>
                    </a:ln>
                    <a:extLst>
                      <a:ext uri="{53640926-AAD7-44D8-BBD7-CCE9431645EC}">
                        <a14:shadowObscured xmlns:a14="http://schemas.microsoft.com/office/drawing/2010/main"/>
                      </a:ext>
                    </a:extLst>
                  </pic:spPr>
                </pic:pic>
              </a:graphicData>
            </a:graphic>
          </wp:inline>
        </w:drawing>
      </w:r>
    </w:p>
    <w:p w14:paraId="3026BBB5" w14:textId="39B11793" w:rsidR="008429C1" w:rsidRDefault="008429C1" w:rsidP="008429C1">
      <w:pPr>
        <w:spacing w:line="480" w:lineRule="auto"/>
        <w:rPr>
          <w:rFonts w:ascii="Times New Roman" w:hAnsi="Times New Roman" w:cs="Times New Roman"/>
          <w:sz w:val="24"/>
          <w:szCs w:val="24"/>
        </w:rPr>
      </w:pPr>
      <w:r w:rsidRPr="008429C1">
        <w:rPr>
          <w:rFonts w:ascii="Times New Roman" w:hAnsi="Times New Roman" w:cs="Times New Roman"/>
          <w:b/>
          <w:bCs/>
          <w:sz w:val="24"/>
          <w:szCs w:val="24"/>
        </w:rPr>
        <w:t>How many unique members are over 65 years of age?</w:t>
      </w:r>
      <w:r>
        <w:rPr>
          <w:rFonts w:ascii="Times New Roman" w:hAnsi="Times New Roman" w:cs="Times New Roman"/>
          <w:b/>
          <w:bCs/>
          <w:sz w:val="24"/>
          <w:szCs w:val="24"/>
        </w:rPr>
        <w:t xml:space="preserve"> – </w:t>
      </w:r>
      <w:r>
        <w:rPr>
          <w:rFonts w:ascii="Times New Roman" w:hAnsi="Times New Roman" w:cs="Times New Roman"/>
          <w:sz w:val="24"/>
          <w:szCs w:val="24"/>
        </w:rPr>
        <w:t>3</w:t>
      </w:r>
    </w:p>
    <w:p w14:paraId="1539BF5E" w14:textId="7FAFE164" w:rsidR="008429C1" w:rsidRDefault="008429C1" w:rsidP="008429C1">
      <w:pPr>
        <w:spacing w:line="480" w:lineRule="auto"/>
        <w:rPr>
          <w:rFonts w:ascii="Times New Roman" w:hAnsi="Times New Roman" w:cs="Times New Roman"/>
          <w:sz w:val="24"/>
          <w:szCs w:val="24"/>
        </w:rPr>
      </w:pPr>
      <w:r w:rsidRPr="008429C1">
        <w:rPr>
          <w:rFonts w:ascii="Times New Roman" w:hAnsi="Times New Roman" w:cs="Times New Roman"/>
          <w:b/>
          <w:bCs/>
          <w:sz w:val="24"/>
          <w:szCs w:val="24"/>
        </w:rPr>
        <w:t>How many prescriptions did they fill?</w:t>
      </w:r>
      <w:r>
        <w:rPr>
          <w:rFonts w:ascii="Times New Roman" w:hAnsi="Times New Roman" w:cs="Times New Roman"/>
          <w:b/>
          <w:bCs/>
          <w:sz w:val="24"/>
          <w:szCs w:val="24"/>
        </w:rPr>
        <w:t xml:space="preserve"> – </w:t>
      </w:r>
      <w:r>
        <w:rPr>
          <w:rFonts w:ascii="Times New Roman" w:hAnsi="Times New Roman" w:cs="Times New Roman"/>
          <w:sz w:val="24"/>
          <w:szCs w:val="24"/>
        </w:rPr>
        <w:t>5</w:t>
      </w:r>
    </w:p>
    <w:p w14:paraId="1DE7C78A" w14:textId="48167ADC" w:rsidR="008429C1" w:rsidRDefault="008429C1" w:rsidP="008429C1">
      <w:pPr>
        <w:pStyle w:val="ListParagraph"/>
        <w:numPr>
          <w:ilvl w:val="0"/>
          <w:numId w:val="7"/>
        </w:numPr>
        <w:spacing w:line="480" w:lineRule="auto"/>
        <w:rPr>
          <w:rFonts w:ascii="Times New Roman" w:hAnsi="Times New Roman" w:cs="Times New Roman"/>
          <w:b/>
          <w:bCs/>
          <w:sz w:val="24"/>
          <w:szCs w:val="24"/>
        </w:rPr>
      </w:pPr>
      <w:r w:rsidRPr="008429C1">
        <w:rPr>
          <w:rFonts w:ascii="Times New Roman" w:hAnsi="Times New Roman" w:cs="Times New Roman"/>
          <w:b/>
          <w:bCs/>
          <w:sz w:val="24"/>
          <w:szCs w:val="24"/>
        </w:rPr>
        <w:lastRenderedPageBreak/>
        <w:t>Most Recent Prescription Fill Date and Insurance Paid</w:t>
      </w:r>
    </w:p>
    <w:p w14:paraId="61073A5F" w14:textId="293672BF" w:rsidR="008429C1" w:rsidRDefault="008429C1" w:rsidP="008429C1">
      <w:pPr>
        <w:spacing w:line="480" w:lineRule="auto"/>
        <w:jc w:val="center"/>
        <w:rPr>
          <w:rFonts w:ascii="Times New Roman" w:hAnsi="Times New Roman" w:cs="Times New Roman"/>
          <w:b/>
          <w:bCs/>
          <w:sz w:val="24"/>
          <w:szCs w:val="24"/>
        </w:rPr>
      </w:pPr>
      <w:r>
        <w:rPr>
          <w:noProof/>
        </w:rPr>
        <w:drawing>
          <wp:inline distT="0" distB="0" distL="0" distR="0" wp14:anchorId="28DCD5AA" wp14:editId="0486BA21">
            <wp:extent cx="5878166" cy="1493520"/>
            <wp:effectExtent l="0" t="0" r="8890" b="0"/>
            <wp:docPr id="1804436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111" name="Picture 1" descr="A screenshot of a computer&#10;&#10;Description automatically generated"/>
                    <pic:cNvPicPr/>
                  </pic:nvPicPr>
                  <pic:blipFill rotWithShape="1">
                    <a:blip r:embed="rId14"/>
                    <a:srcRect l="15024" t="22274" r="32153" b="53865"/>
                    <a:stretch/>
                  </pic:blipFill>
                  <pic:spPr bwMode="auto">
                    <a:xfrm>
                      <a:off x="0" y="0"/>
                      <a:ext cx="5886755" cy="1495702"/>
                    </a:xfrm>
                    <a:prstGeom prst="rect">
                      <a:avLst/>
                    </a:prstGeom>
                    <a:ln>
                      <a:noFill/>
                    </a:ln>
                    <a:extLst>
                      <a:ext uri="{53640926-AAD7-44D8-BBD7-CCE9431645EC}">
                        <a14:shadowObscured xmlns:a14="http://schemas.microsoft.com/office/drawing/2010/main"/>
                      </a:ext>
                    </a:extLst>
                  </pic:spPr>
                </pic:pic>
              </a:graphicData>
            </a:graphic>
          </wp:inline>
        </w:drawing>
      </w:r>
    </w:p>
    <w:p w14:paraId="5C8C85F7" w14:textId="299218F9" w:rsidR="008429C1" w:rsidRDefault="008429C1" w:rsidP="008429C1">
      <w:pPr>
        <w:spacing w:line="480" w:lineRule="auto"/>
        <w:jc w:val="center"/>
        <w:rPr>
          <w:rFonts w:ascii="Times New Roman" w:hAnsi="Times New Roman" w:cs="Times New Roman"/>
          <w:b/>
          <w:bCs/>
          <w:sz w:val="24"/>
          <w:szCs w:val="24"/>
        </w:rPr>
      </w:pPr>
      <w:r>
        <w:rPr>
          <w:noProof/>
        </w:rPr>
        <w:drawing>
          <wp:inline distT="0" distB="0" distL="0" distR="0" wp14:anchorId="64D4D914" wp14:editId="2D12D4FA">
            <wp:extent cx="5162967" cy="845185"/>
            <wp:effectExtent l="0" t="0" r="0" b="0"/>
            <wp:docPr id="868015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15740" name="Picture 1" descr="A screenshot of a computer&#10;&#10;Description automatically generated"/>
                    <pic:cNvPicPr/>
                  </pic:nvPicPr>
                  <pic:blipFill rotWithShape="1">
                    <a:blip r:embed="rId14"/>
                    <a:srcRect l="12136" t="55545" r="45632" b="32165"/>
                    <a:stretch/>
                  </pic:blipFill>
                  <pic:spPr bwMode="auto">
                    <a:xfrm>
                      <a:off x="0" y="0"/>
                      <a:ext cx="5174219" cy="847027"/>
                    </a:xfrm>
                    <a:prstGeom prst="rect">
                      <a:avLst/>
                    </a:prstGeom>
                    <a:ln>
                      <a:noFill/>
                    </a:ln>
                    <a:extLst>
                      <a:ext uri="{53640926-AAD7-44D8-BBD7-CCE9431645EC}">
                        <a14:shadowObscured xmlns:a14="http://schemas.microsoft.com/office/drawing/2010/main"/>
                      </a:ext>
                    </a:extLst>
                  </pic:spPr>
                </pic:pic>
              </a:graphicData>
            </a:graphic>
          </wp:inline>
        </w:drawing>
      </w:r>
    </w:p>
    <w:p w14:paraId="68D09DA1" w14:textId="3E414DD4" w:rsidR="008429C1" w:rsidRDefault="008429C1" w:rsidP="008429C1">
      <w:pPr>
        <w:spacing w:line="480" w:lineRule="auto"/>
        <w:rPr>
          <w:rFonts w:ascii="Times New Roman" w:hAnsi="Times New Roman" w:cs="Times New Roman"/>
          <w:sz w:val="24"/>
          <w:szCs w:val="24"/>
        </w:rPr>
      </w:pPr>
      <w:r w:rsidRPr="008429C1">
        <w:rPr>
          <w:rFonts w:ascii="Times New Roman" w:hAnsi="Times New Roman" w:cs="Times New Roman"/>
          <w:b/>
          <w:bCs/>
          <w:sz w:val="24"/>
          <w:szCs w:val="24"/>
        </w:rPr>
        <w:t>For member ID 10003, what was the drug name listed on their</w:t>
      </w:r>
      <w:r>
        <w:rPr>
          <w:rFonts w:ascii="Times New Roman" w:hAnsi="Times New Roman" w:cs="Times New Roman"/>
          <w:b/>
          <w:bCs/>
          <w:sz w:val="24"/>
          <w:szCs w:val="24"/>
        </w:rPr>
        <w:t xml:space="preserve"> </w:t>
      </w:r>
      <w:r w:rsidRPr="008429C1">
        <w:rPr>
          <w:rFonts w:ascii="Times New Roman" w:hAnsi="Times New Roman" w:cs="Times New Roman"/>
          <w:b/>
          <w:bCs/>
          <w:sz w:val="24"/>
          <w:szCs w:val="24"/>
        </w:rPr>
        <w:t>recent fill date?</w:t>
      </w:r>
      <w:r>
        <w:rPr>
          <w:rFonts w:ascii="Times New Roman" w:hAnsi="Times New Roman" w:cs="Times New Roman"/>
          <w:b/>
          <w:bCs/>
          <w:sz w:val="24"/>
          <w:szCs w:val="24"/>
        </w:rPr>
        <w:t xml:space="preserve"> - </w:t>
      </w:r>
      <w:r>
        <w:rPr>
          <w:rFonts w:ascii="Times New Roman" w:hAnsi="Times New Roman" w:cs="Times New Roman"/>
          <w:sz w:val="24"/>
          <w:szCs w:val="24"/>
        </w:rPr>
        <w:t>Ambien</w:t>
      </w:r>
    </w:p>
    <w:p w14:paraId="588F63C2" w14:textId="42E5C0CD" w:rsidR="008429C1" w:rsidRDefault="008429C1" w:rsidP="008429C1">
      <w:pPr>
        <w:spacing w:line="480" w:lineRule="auto"/>
        <w:rPr>
          <w:rFonts w:ascii="Times New Roman" w:hAnsi="Times New Roman" w:cs="Times New Roman"/>
          <w:sz w:val="24"/>
          <w:szCs w:val="24"/>
        </w:rPr>
      </w:pPr>
      <w:r w:rsidRPr="008429C1">
        <w:rPr>
          <w:rFonts w:ascii="Times New Roman" w:hAnsi="Times New Roman" w:cs="Times New Roman"/>
          <w:b/>
          <w:bCs/>
          <w:sz w:val="24"/>
          <w:szCs w:val="24"/>
        </w:rPr>
        <w:t>How much did their insurance pay for that medication?</w:t>
      </w:r>
      <w:r>
        <w:rPr>
          <w:rFonts w:ascii="Times New Roman" w:hAnsi="Times New Roman" w:cs="Times New Roman"/>
          <w:b/>
          <w:bCs/>
          <w:sz w:val="24"/>
          <w:szCs w:val="24"/>
        </w:rPr>
        <w:t xml:space="preserve"> – </w:t>
      </w:r>
      <w:r>
        <w:rPr>
          <w:rFonts w:ascii="Times New Roman" w:hAnsi="Times New Roman" w:cs="Times New Roman"/>
          <w:sz w:val="24"/>
          <w:szCs w:val="24"/>
        </w:rPr>
        <w:t>322</w:t>
      </w:r>
    </w:p>
    <w:p w14:paraId="59E69156" w14:textId="77777777" w:rsidR="008429C1" w:rsidRPr="008429C1" w:rsidRDefault="008429C1" w:rsidP="008429C1">
      <w:pPr>
        <w:spacing w:line="480" w:lineRule="auto"/>
        <w:rPr>
          <w:rFonts w:ascii="Times New Roman" w:hAnsi="Times New Roman" w:cs="Times New Roman"/>
          <w:sz w:val="24"/>
          <w:szCs w:val="24"/>
        </w:rPr>
      </w:pPr>
    </w:p>
    <w:p w14:paraId="4D1F4B4C" w14:textId="77777777" w:rsidR="008429C1" w:rsidRPr="008429C1" w:rsidRDefault="008429C1" w:rsidP="008429C1">
      <w:pPr>
        <w:spacing w:line="480" w:lineRule="auto"/>
        <w:rPr>
          <w:rFonts w:ascii="Times New Roman" w:hAnsi="Times New Roman" w:cs="Times New Roman"/>
          <w:b/>
          <w:bCs/>
          <w:sz w:val="24"/>
          <w:szCs w:val="24"/>
        </w:rPr>
      </w:pPr>
    </w:p>
    <w:p w14:paraId="74DEB154" w14:textId="77777777" w:rsidR="00343D41" w:rsidRPr="00343D41" w:rsidRDefault="00343D41" w:rsidP="00343D41">
      <w:pPr>
        <w:spacing w:line="480" w:lineRule="auto"/>
        <w:jc w:val="both"/>
        <w:rPr>
          <w:rFonts w:ascii="Times New Roman" w:hAnsi="Times New Roman" w:cs="Times New Roman"/>
          <w:sz w:val="24"/>
          <w:szCs w:val="24"/>
        </w:rPr>
      </w:pPr>
    </w:p>
    <w:p w14:paraId="6F0D6D02" w14:textId="55563A3C" w:rsidR="00343D41" w:rsidRDefault="00343D41" w:rsidP="00343D41">
      <w:pPr>
        <w:spacing w:line="480" w:lineRule="auto"/>
      </w:pPr>
    </w:p>
    <w:p w14:paraId="71403223" w14:textId="77777777" w:rsidR="00034775" w:rsidRDefault="00034775" w:rsidP="00343D41">
      <w:pPr>
        <w:spacing w:line="480" w:lineRule="auto"/>
      </w:pPr>
    </w:p>
    <w:p w14:paraId="402B6106" w14:textId="77777777" w:rsidR="00034775" w:rsidRDefault="00034775" w:rsidP="00343D41">
      <w:pPr>
        <w:spacing w:line="480" w:lineRule="auto"/>
      </w:pPr>
    </w:p>
    <w:p w14:paraId="404FA4F7" w14:textId="77777777" w:rsidR="00034775" w:rsidRDefault="00034775" w:rsidP="00343D41">
      <w:pPr>
        <w:spacing w:line="480" w:lineRule="auto"/>
      </w:pPr>
    </w:p>
    <w:p w14:paraId="07E0B447" w14:textId="77777777" w:rsidR="00034775" w:rsidRDefault="00034775" w:rsidP="00343D41">
      <w:pPr>
        <w:spacing w:line="480" w:lineRule="auto"/>
      </w:pPr>
    </w:p>
    <w:p w14:paraId="4A31B336" w14:textId="77777777" w:rsidR="00034775" w:rsidRDefault="00034775" w:rsidP="00343D41">
      <w:pPr>
        <w:spacing w:line="480" w:lineRule="auto"/>
      </w:pPr>
    </w:p>
    <w:p w14:paraId="0DFCC30C" w14:textId="77777777" w:rsidR="00034775" w:rsidRDefault="00034775" w:rsidP="00343D41">
      <w:pPr>
        <w:spacing w:line="480" w:lineRule="auto"/>
      </w:pPr>
    </w:p>
    <w:p w14:paraId="5CEAC993" w14:textId="1B827C31" w:rsidR="00034775" w:rsidRDefault="00034775" w:rsidP="00343D41">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77969167" w14:textId="5BEB6625" w:rsidR="00785DB3" w:rsidRDefault="00785DB3" w:rsidP="00785DB3">
      <w:pPr>
        <w:pStyle w:val="NormalWeb"/>
        <w:spacing w:before="0" w:beforeAutospacing="0" w:after="0" w:afterAutospacing="0" w:line="480" w:lineRule="auto"/>
        <w:ind w:left="720" w:hanging="720"/>
        <w:rPr>
          <w:rStyle w:val="url"/>
          <w:rFonts w:eastAsiaTheme="majorEastAsia"/>
        </w:rPr>
      </w:pPr>
      <w:proofErr w:type="spellStart"/>
      <w:r>
        <w:t>GfG</w:t>
      </w:r>
      <w:proofErr w:type="spellEnd"/>
      <w:r>
        <w:t xml:space="preserve">. (2023e, December 4). </w:t>
      </w:r>
      <w:r>
        <w:rPr>
          <w:i/>
          <w:iCs/>
        </w:rPr>
        <w:t>Third normal form (3NF)</w:t>
      </w:r>
      <w:r>
        <w:t xml:space="preserve">. </w:t>
      </w:r>
      <w:proofErr w:type="spellStart"/>
      <w:r>
        <w:t>GeeksforGeeks</w:t>
      </w:r>
      <w:proofErr w:type="spellEnd"/>
      <w:r>
        <w:t xml:space="preserve">. </w:t>
      </w:r>
      <w:hyperlink r:id="rId15" w:history="1">
        <w:r w:rsidRPr="002F1937">
          <w:rPr>
            <w:rStyle w:val="Hyperlink"/>
            <w:rFonts w:eastAsiaTheme="majorEastAsia"/>
          </w:rPr>
          <w:t>https://www.geeksforgeeks.org/third-normal-form-3nf/</w:t>
        </w:r>
      </w:hyperlink>
    </w:p>
    <w:p w14:paraId="2977141F" w14:textId="62976381" w:rsidR="00AD6E23" w:rsidRDefault="00AD6E23" w:rsidP="00AD6E23">
      <w:pPr>
        <w:pStyle w:val="NormalWeb"/>
        <w:spacing w:before="0" w:beforeAutospacing="0" w:after="0" w:afterAutospacing="0" w:line="480" w:lineRule="auto"/>
        <w:ind w:left="720" w:hanging="720"/>
      </w:pPr>
      <w:proofErr w:type="spellStart"/>
      <w:r>
        <w:t>WilliamDAssafMSFT</w:t>
      </w:r>
      <w:proofErr w:type="spellEnd"/>
      <w:r>
        <w:t xml:space="preserve">. (2023, September 26). </w:t>
      </w:r>
      <w:r>
        <w:rPr>
          <w:i/>
          <w:iCs/>
        </w:rPr>
        <w:t>Primary and foreign key constraints - SQL server</w:t>
      </w:r>
      <w:r>
        <w:t xml:space="preserve">. Microsoft Learn. </w:t>
      </w:r>
      <w:hyperlink r:id="rId16" w:history="1">
        <w:r w:rsidRPr="002F1937">
          <w:rPr>
            <w:rStyle w:val="Hyperlink"/>
            <w:rFonts w:eastAsiaTheme="majorEastAsia"/>
          </w:rPr>
          <w:t>https://learn.microsoft.com/en-us/sql/relational-databases/tables/primary-and-foreign-key-constraints?view=sql-server-ver16</w:t>
        </w:r>
      </w:hyperlink>
    </w:p>
    <w:p w14:paraId="4A87CFA7" w14:textId="75CD5F73" w:rsidR="00920800" w:rsidRDefault="00920800" w:rsidP="00920800">
      <w:pPr>
        <w:pStyle w:val="NormalWeb"/>
        <w:spacing w:before="0" w:beforeAutospacing="0" w:after="0" w:afterAutospacing="0" w:line="480" w:lineRule="auto"/>
        <w:ind w:left="720" w:hanging="720"/>
      </w:pPr>
      <w:r>
        <w:rPr>
          <w:i/>
          <w:iCs/>
        </w:rPr>
        <w:t>What is Star Schema?</w:t>
      </w:r>
      <w:r>
        <w:t xml:space="preserve"> (n.d.-b). Databricks. </w:t>
      </w:r>
      <w:hyperlink r:id="rId17" w:history="1">
        <w:r w:rsidRPr="002F1937">
          <w:rPr>
            <w:rStyle w:val="Hyperlink"/>
            <w:rFonts w:eastAsiaTheme="majorEastAsia"/>
          </w:rPr>
          <w:t>https://www.databricks.com/glossary/star-schema#:~:text=A%20star%20schema%20is%20used,like%20transaction%20amounts%20and%20quantities</w:t>
        </w:r>
      </w:hyperlink>
      <w:r>
        <w:rPr>
          <w:rStyle w:val="url"/>
          <w:rFonts w:eastAsiaTheme="majorEastAsia"/>
        </w:rPr>
        <w:t>).</w:t>
      </w:r>
    </w:p>
    <w:p w14:paraId="294D7E2A" w14:textId="3BE75156" w:rsidR="00920800" w:rsidRDefault="002D2345" w:rsidP="002D2345">
      <w:pPr>
        <w:pStyle w:val="NormalWeb"/>
        <w:spacing w:before="0" w:beforeAutospacing="0" w:after="0" w:afterAutospacing="0" w:line="480" w:lineRule="auto"/>
        <w:ind w:left="720" w:hanging="720"/>
      </w:pPr>
      <w:r>
        <w:rPr>
          <w:i/>
          <w:iCs/>
        </w:rPr>
        <w:t>MySQL CASE Function</w:t>
      </w:r>
      <w:r>
        <w:t xml:space="preserve">. (n.d.). </w:t>
      </w:r>
      <w:hyperlink r:id="rId18" w:history="1">
        <w:r w:rsidRPr="002F1937">
          <w:rPr>
            <w:rStyle w:val="Hyperlink"/>
            <w:rFonts w:eastAsiaTheme="majorEastAsia"/>
          </w:rPr>
          <w:t>https://www.w3schools.com/sql/func_mysql_case.asp</w:t>
        </w:r>
      </w:hyperlink>
    </w:p>
    <w:p w14:paraId="1A501347" w14:textId="5CF95F22" w:rsidR="002D2345" w:rsidRDefault="000D72B9" w:rsidP="000D72B9">
      <w:pPr>
        <w:pStyle w:val="NormalWeb"/>
        <w:spacing w:before="0" w:beforeAutospacing="0" w:after="0" w:afterAutospacing="0" w:line="480" w:lineRule="auto"/>
        <w:ind w:left="720" w:hanging="720"/>
      </w:pPr>
      <w:r>
        <w:t xml:space="preserve">Simplilearn. (2023b, June 6). </w:t>
      </w:r>
      <w:r>
        <w:rPr>
          <w:i/>
          <w:iCs/>
        </w:rPr>
        <w:t xml:space="preserve">Fact Table vs. Dimension Table - Differences Between </w:t>
      </w:r>
      <w:proofErr w:type="gramStart"/>
      <w:r>
        <w:rPr>
          <w:i/>
          <w:iCs/>
        </w:rPr>
        <w:t>The</w:t>
      </w:r>
      <w:proofErr w:type="gramEnd"/>
      <w:r>
        <w:rPr>
          <w:i/>
          <w:iCs/>
        </w:rPr>
        <w:t xml:space="preserve"> Two</w:t>
      </w:r>
      <w:r>
        <w:t xml:space="preserve">. Simplilearn.com. </w:t>
      </w:r>
      <w:hyperlink r:id="rId19" w:history="1">
        <w:r w:rsidRPr="002F1937">
          <w:rPr>
            <w:rStyle w:val="Hyperlink"/>
            <w:rFonts w:eastAsiaTheme="majorEastAsia"/>
          </w:rPr>
          <w:t>https://www.simplilearn.com/fact-table-vs-dimension-table-article#:~:text=Fact%20tables%20and%20dimension%20tables%20play%20different%20but%20important%20roles,data%20analysis%20and%20decision%2Dmaking</w:t>
        </w:r>
      </w:hyperlink>
      <w:r>
        <w:rPr>
          <w:rStyle w:val="url"/>
          <w:rFonts w:eastAsiaTheme="majorEastAsia"/>
        </w:rPr>
        <w:t>.</w:t>
      </w:r>
    </w:p>
    <w:p w14:paraId="4B95A3EE" w14:textId="77777777" w:rsidR="000D72B9" w:rsidRDefault="000D72B9" w:rsidP="000D72B9">
      <w:pPr>
        <w:pStyle w:val="NormalWeb"/>
        <w:spacing w:before="0" w:beforeAutospacing="0" w:after="0" w:afterAutospacing="0" w:line="480" w:lineRule="auto"/>
        <w:ind w:left="720" w:hanging="720"/>
      </w:pPr>
    </w:p>
    <w:p w14:paraId="5DC4732E" w14:textId="77777777" w:rsidR="00034775" w:rsidRPr="00034775" w:rsidRDefault="00034775" w:rsidP="00343D41">
      <w:pPr>
        <w:spacing w:line="480" w:lineRule="auto"/>
        <w:rPr>
          <w:rFonts w:ascii="Times New Roman" w:hAnsi="Times New Roman" w:cs="Times New Roman"/>
          <w:b/>
          <w:bCs/>
          <w:sz w:val="24"/>
          <w:szCs w:val="24"/>
        </w:rPr>
      </w:pPr>
    </w:p>
    <w:sectPr w:rsidR="00034775" w:rsidRPr="00034775">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C9500" w14:textId="77777777" w:rsidR="00343D41" w:rsidRDefault="00343D41" w:rsidP="00343D41">
      <w:pPr>
        <w:spacing w:after="0" w:line="240" w:lineRule="auto"/>
      </w:pPr>
      <w:r>
        <w:separator/>
      </w:r>
    </w:p>
  </w:endnote>
  <w:endnote w:type="continuationSeparator" w:id="0">
    <w:p w14:paraId="74963463" w14:textId="77777777" w:rsidR="00343D41" w:rsidRDefault="00343D41" w:rsidP="00343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C6AEEB" w14:textId="77777777" w:rsidR="00343D41" w:rsidRDefault="00343D41" w:rsidP="00343D41">
      <w:pPr>
        <w:spacing w:after="0" w:line="240" w:lineRule="auto"/>
      </w:pPr>
      <w:r>
        <w:separator/>
      </w:r>
    </w:p>
  </w:footnote>
  <w:footnote w:type="continuationSeparator" w:id="0">
    <w:p w14:paraId="38B218B0" w14:textId="77777777" w:rsidR="00343D41" w:rsidRDefault="00343D41" w:rsidP="00343D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8219309"/>
      <w:docPartObj>
        <w:docPartGallery w:val="Page Numbers (Top of Page)"/>
        <w:docPartUnique/>
      </w:docPartObj>
    </w:sdtPr>
    <w:sdtEndPr>
      <w:rPr>
        <w:noProof/>
      </w:rPr>
    </w:sdtEndPr>
    <w:sdtContent>
      <w:p w14:paraId="3E48A5AC" w14:textId="57D2EDCA" w:rsidR="00343D41" w:rsidRDefault="00343D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F9855F" w14:textId="77777777" w:rsidR="00343D41" w:rsidRDefault="00343D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A0A15"/>
    <w:multiLevelType w:val="hybridMultilevel"/>
    <w:tmpl w:val="11065C0E"/>
    <w:lvl w:ilvl="0" w:tplc="F2787A6A">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83774E"/>
    <w:multiLevelType w:val="hybridMultilevel"/>
    <w:tmpl w:val="DC4A97EC"/>
    <w:lvl w:ilvl="0" w:tplc="F2787A6A">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E53C5"/>
    <w:multiLevelType w:val="hybridMultilevel"/>
    <w:tmpl w:val="D4B846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0B59E9"/>
    <w:multiLevelType w:val="hybridMultilevel"/>
    <w:tmpl w:val="87AA03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906AFB"/>
    <w:multiLevelType w:val="hybridMultilevel"/>
    <w:tmpl w:val="02F248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1639EF"/>
    <w:multiLevelType w:val="hybridMultilevel"/>
    <w:tmpl w:val="0B040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2B130D6"/>
    <w:multiLevelType w:val="hybridMultilevel"/>
    <w:tmpl w:val="604490F4"/>
    <w:lvl w:ilvl="0" w:tplc="F2787A6A">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087926">
    <w:abstractNumId w:val="3"/>
  </w:num>
  <w:num w:numId="2" w16cid:durableId="1432822976">
    <w:abstractNumId w:val="5"/>
  </w:num>
  <w:num w:numId="3" w16cid:durableId="1743210214">
    <w:abstractNumId w:val="2"/>
  </w:num>
  <w:num w:numId="4" w16cid:durableId="1187140049">
    <w:abstractNumId w:val="1"/>
  </w:num>
  <w:num w:numId="5" w16cid:durableId="1016926995">
    <w:abstractNumId w:val="0"/>
  </w:num>
  <w:num w:numId="6" w16cid:durableId="481780148">
    <w:abstractNumId w:val="6"/>
  </w:num>
  <w:num w:numId="7" w16cid:durableId="17082157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41"/>
    <w:rsid w:val="00006262"/>
    <w:rsid w:val="00034775"/>
    <w:rsid w:val="000D72B9"/>
    <w:rsid w:val="002D2345"/>
    <w:rsid w:val="00343D41"/>
    <w:rsid w:val="00571488"/>
    <w:rsid w:val="005933F3"/>
    <w:rsid w:val="006428F5"/>
    <w:rsid w:val="006D146F"/>
    <w:rsid w:val="00785DB3"/>
    <w:rsid w:val="008429C1"/>
    <w:rsid w:val="00920800"/>
    <w:rsid w:val="009545CA"/>
    <w:rsid w:val="00AD6E23"/>
    <w:rsid w:val="00B362BA"/>
    <w:rsid w:val="00C17424"/>
    <w:rsid w:val="00E13067"/>
    <w:rsid w:val="00EE7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1774C"/>
  <w15:chartTrackingRefBased/>
  <w15:docId w15:val="{00C7BB55-C0A0-47E9-A1CF-D37C3E6C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D41"/>
  </w:style>
  <w:style w:type="paragraph" w:styleId="Heading1">
    <w:name w:val="heading 1"/>
    <w:basedOn w:val="Normal"/>
    <w:next w:val="Normal"/>
    <w:link w:val="Heading1Char"/>
    <w:uiPriority w:val="9"/>
    <w:qFormat/>
    <w:rsid w:val="00343D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3D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D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D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D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3D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D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D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41"/>
    <w:rPr>
      <w:rFonts w:eastAsiaTheme="majorEastAsia" w:cstheme="majorBidi"/>
      <w:color w:val="272727" w:themeColor="text1" w:themeTint="D8"/>
    </w:rPr>
  </w:style>
  <w:style w:type="paragraph" w:styleId="Title">
    <w:name w:val="Title"/>
    <w:basedOn w:val="Normal"/>
    <w:next w:val="Normal"/>
    <w:link w:val="TitleChar"/>
    <w:uiPriority w:val="10"/>
    <w:qFormat/>
    <w:rsid w:val="00343D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41"/>
    <w:pPr>
      <w:spacing w:before="160"/>
      <w:jc w:val="center"/>
    </w:pPr>
    <w:rPr>
      <w:i/>
      <w:iCs/>
      <w:color w:val="404040" w:themeColor="text1" w:themeTint="BF"/>
    </w:rPr>
  </w:style>
  <w:style w:type="character" w:customStyle="1" w:styleId="QuoteChar">
    <w:name w:val="Quote Char"/>
    <w:basedOn w:val="DefaultParagraphFont"/>
    <w:link w:val="Quote"/>
    <w:uiPriority w:val="29"/>
    <w:rsid w:val="00343D41"/>
    <w:rPr>
      <w:i/>
      <w:iCs/>
      <w:color w:val="404040" w:themeColor="text1" w:themeTint="BF"/>
    </w:rPr>
  </w:style>
  <w:style w:type="paragraph" w:styleId="ListParagraph">
    <w:name w:val="List Paragraph"/>
    <w:basedOn w:val="Normal"/>
    <w:uiPriority w:val="34"/>
    <w:qFormat/>
    <w:rsid w:val="00343D41"/>
    <w:pPr>
      <w:ind w:left="720"/>
      <w:contextualSpacing/>
    </w:pPr>
  </w:style>
  <w:style w:type="character" w:styleId="IntenseEmphasis">
    <w:name w:val="Intense Emphasis"/>
    <w:basedOn w:val="DefaultParagraphFont"/>
    <w:uiPriority w:val="21"/>
    <w:qFormat/>
    <w:rsid w:val="00343D41"/>
    <w:rPr>
      <w:i/>
      <w:iCs/>
      <w:color w:val="0F4761" w:themeColor="accent1" w:themeShade="BF"/>
    </w:rPr>
  </w:style>
  <w:style w:type="paragraph" w:styleId="IntenseQuote">
    <w:name w:val="Intense Quote"/>
    <w:basedOn w:val="Normal"/>
    <w:next w:val="Normal"/>
    <w:link w:val="IntenseQuoteChar"/>
    <w:uiPriority w:val="30"/>
    <w:qFormat/>
    <w:rsid w:val="00343D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41"/>
    <w:rPr>
      <w:i/>
      <w:iCs/>
      <w:color w:val="0F4761" w:themeColor="accent1" w:themeShade="BF"/>
    </w:rPr>
  </w:style>
  <w:style w:type="character" w:styleId="IntenseReference">
    <w:name w:val="Intense Reference"/>
    <w:basedOn w:val="DefaultParagraphFont"/>
    <w:uiPriority w:val="32"/>
    <w:qFormat/>
    <w:rsid w:val="00343D41"/>
    <w:rPr>
      <w:b/>
      <w:bCs/>
      <w:smallCaps/>
      <w:color w:val="0F4761" w:themeColor="accent1" w:themeShade="BF"/>
      <w:spacing w:val="5"/>
    </w:rPr>
  </w:style>
  <w:style w:type="character" w:styleId="Hyperlink">
    <w:name w:val="Hyperlink"/>
    <w:basedOn w:val="DefaultParagraphFont"/>
    <w:uiPriority w:val="99"/>
    <w:unhideWhenUsed/>
    <w:rsid w:val="00343D41"/>
    <w:rPr>
      <w:color w:val="467886" w:themeColor="hyperlink"/>
      <w:u w:val="single"/>
    </w:rPr>
  </w:style>
  <w:style w:type="paragraph" w:styleId="Header">
    <w:name w:val="header"/>
    <w:basedOn w:val="Normal"/>
    <w:link w:val="HeaderChar"/>
    <w:uiPriority w:val="99"/>
    <w:unhideWhenUsed/>
    <w:rsid w:val="00343D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D41"/>
  </w:style>
  <w:style w:type="paragraph" w:styleId="Footer">
    <w:name w:val="footer"/>
    <w:basedOn w:val="Normal"/>
    <w:link w:val="FooterChar"/>
    <w:uiPriority w:val="99"/>
    <w:unhideWhenUsed/>
    <w:rsid w:val="00343D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D41"/>
  </w:style>
  <w:style w:type="paragraph" w:styleId="NormalWeb">
    <w:name w:val="Normal (Web)"/>
    <w:basedOn w:val="Normal"/>
    <w:uiPriority w:val="99"/>
    <w:semiHidden/>
    <w:unhideWhenUsed/>
    <w:rsid w:val="00785D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rl">
    <w:name w:val="url"/>
    <w:basedOn w:val="DefaultParagraphFont"/>
    <w:rsid w:val="00785DB3"/>
  </w:style>
  <w:style w:type="character" w:styleId="UnresolvedMention">
    <w:name w:val="Unresolved Mention"/>
    <w:basedOn w:val="DefaultParagraphFont"/>
    <w:uiPriority w:val="99"/>
    <w:semiHidden/>
    <w:unhideWhenUsed/>
    <w:rsid w:val="00785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5377">
      <w:bodyDiv w:val="1"/>
      <w:marLeft w:val="0"/>
      <w:marRight w:val="0"/>
      <w:marTop w:val="0"/>
      <w:marBottom w:val="0"/>
      <w:divBdr>
        <w:top w:val="none" w:sz="0" w:space="0" w:color="auto"/>
        <w:left w:val="none" w:sz="0" w:space="0" w:color="auto"/>
        <w:bottom w:val="none" w:sz="0" w:space="0" w:color="auto"/>
        <w:right w:val="none" w:sz="0" w:space="0" w:color="auto"/>
      </w:divBdr>
      <w:divsChild>
        <w:div w:id="1813979075">
          <w:marLeft w:val="-720"/>
          <w:marRight w:val="0"/>
          <w:marTop w:val="0"/>
          <w:marBottom w:val="0"/>
          <w:divBdr>
            <w:top w:val="none" w:sz="0" w:space="0" w:color="auto"/>
            <w:left w:val="none" w:sz="0" w:space="0" w:color="auto"/>
            <w:bottom w:val="none" w:sz="0" w:space="0" w:color="auto"/>
            <w:right w:val="none" w:sz="0" w:space="0" w:color="auto"/>
          </w:divBdr>
        </w:div>
      </w:divsChild>
    </w:div>
    <w:div w:id="205726795">
      <w:bodyDiv w:val="1"/>
      <w:marLeft w:val="0"/>
      <w:marRight w:val="0"/>
      <w:marTop w:val="0"/>
      <w:marBottom w:val="0"/>
      <w:divBdr>
        <w:top w:val="none" w:sz="0" w:space="0" w:color="auto"/>
        <w:left w:val="none" w:sz="0" w:space="0" w:color="auto"/>
        <w:bottom w:val="none" w:sz="0" w:space="0" w:color="auto"/>
        <w:right w:val="none" w:sz="0" w:space="0" w:color="auto"/>
      </w:divBdr>
    </w:div>
    <w:div w:id="289095585">
      <w:bodyDiv w:val="1"/>
      <w:marLeft w:val="0"/>
      <w:marRight w:val="0"/>
      <w:marTop w:val="0"/>
      <w:marBottom w:val="0"/>
      <w:divBdr>
        <w:top w:val="none" w:sz="0" w:space="0" w:color="auto"/>
        <w:left w:val="none" w:sz="0" w:space="0" w:color="auto"/>
        <w:bottom w:val="none" w:sz="0" w:space="0" w:color="auto"/>
        <w:right w:val="none" w:sz="0" w:space="0" w:color="auto"/>
      </w:divBdr>
    </w:div>
    <w:div w:id="304503926">
      <w:bodyDiv w:val="1"/>
      <w:marLeft w:val="0"/>
      <w:marRight w:val="0"/>
      <w:marTop w:val="0"/>
      <w:marBottom w:val="0"/>
      <w:divBdr>
        <w:top w:val="none" w:sz="0" w:space="0" w:color="auto"/>
        <w:left w:val="none" w:sz="0" w:space="0" w:color="auto"/>
        <w:bottom w:val="none" w:sz="0" w:space="0" w:color="auto"/>
        <w:right w:val="none" w:sz="0" w:space="0" w:color="auto"/>
      </w:divBdr>
      <w:divsChild>
        <w:div w:id="1742747882">
          <w:marLeft w:val="-720"/>
          <w:marRight w:val="0"/>
          <w:marTop w:val="0"/>
          <w:marBottom w:val="0"/>
          <w:divBdr>
            <w:top w:val="none" w:sz="0" w:space="0" w:color="auto"/>
            <w:left w:val="none" w:sz="0" w:space="0" w:color="auto"/>
            <w:bottom w:val="none" w:sz="0" w:space="0" w:color="auto"/>
            <w:right w:val="none" w:sz="0" w:space="0" w:color="auto"/>
          </w:divBdr>
        </w:div>
      </w:divsChild>
    </w:div>
    <w:div w:id="520238685">
      <w:bodyDiv w:val="1"/>
      <w:marLeft w:val="0"/>
      <w:marRight w:val="0"/>
      <w:marTop w:val="0"/>
      <w:marBottom w:val="0"/>
      <w:divBdr>
        <w:top w:val="none" w:sz="0" w:space="0" w:color="auto"/>
        <w:left w:val="none" w:sz="0" w:space="0" w:color="auto"/>
        <w:bottom w:val="none" w:sz="0" w:space="0" w:color="auto"/>
        <w:right w:val="none" w:sz="0" w:space="0" w:color="auto"/>
      </w:divBdr>
    </w:div>
    <w:div w:id="524096314">
      <w:bodyDiv w:val="1"/>
      <w:marLeft w:val="0"/>
      <w:marRight w:val="0"/>
      <w:marTop w:val="0"/>
      <w:marBottom w:val="0"/>
      <w:divBdr>
        <w:top w:val="none" w:sz="0" w:space="0" w:color="auto"/>
        <w:left w:val="none" w:sz="0" w:space="0" w:color="auto"/>
        <w:bottom w:val="none" w:sz="0" w:space="0" w:color="auto"/>
        <w:right w:val="none" w:sz="0" w:space="0" w:color="auto"/>
      </w:divBdr>
    </w:div>
    <w:div w:id="629481948">
      <w:bodyDiv w:val="1"/>
      <w:marLeft w:val="0"/>
      <w:marRight w:val="0"/>
      <w:marTop w:val="0"/>
      <w:marBottom w:val="0"/>
      <w:divBdr>
        <w:top w:val="none" w:sz="0" w:space="0" w:color="auto"/>
        <w:left w:val="none" w:sz="0" w:space="0" w:color="auto"/>
        <w:bottom w:val="none" w:sz="0" w:space="0" w:color="auto"/>
        <w:right w:val="none" w:sz="0" w:space="0" w:color="auto"/>
      </w:divBdr>
    </w:div>
    <w:div w:id="769937649">
      <w:bodyDiv w:val="1"/>
      <w:marLeft w:val="0"/>
      <w:marRight w:val="0"/>
      <w:marTop w:val="0"/>
      <w:marBottom w:val="0"/>
      <w:divBdr>
        <w:top w:val="none" w:sz="0" w:space="0" w:color="auto"/>
        <w:left w:val="none" w:sz="0" w:space="0" w:color="auto"/>
        <w:bottom w:val="none" w:sz="0" w:space="0" w:color="auto"/>
        <w:right w:val="none" w:sz="0" w:space="0" w:color="auto"/>
      </w:divBdr>
    </w:div>
    <w:div w:id="770126110">
      <w:bodyDiv w:val="1"/>
      <w:marLeft w:val="0"/>
      <w:marRight w:val="0"/>
      <w:marTop w:val="0"/>
      <w:marBottom w:val="0"/>
      <w:divBdr>
        <w:top w:val="none" w:sz="0" w:space="0" w:color="auto"/>
        <w:left w:val="none" w:sz="0" w:space="0" w:color="auto"/>
        <w:bottom w:val="none" w:sz="0" w:space="0" w:color="auto"/>
        <w:right w:val="none" w:sz="0" w:space="0" w:color="auto"/>
      </w:divBdr>
      <w:divsChild>
        <w:div w:id="1761485200">
          <w:marLeft w:val="-720"/>
          <w:marRight w:val="0"/>
          <w:marTop w:val="0"/>
          <w:marBottom w:val="0"/>
          <w:divBdr>
            <w:top w:val="none" w:sz="0" w:space="0" w:color="auto"/>
            <w:left w:val="none" w:sz="0" w:space="0" w:color="auto"/>
            <w:bottom w:val="none" w:sz="0" w:space="0" w:color="auto"/>
            <w:right w:val="none" w:sz="0" w:space="0" w:color="auto"/>
          </w:divBdr>
        </w:div>
      </w:divsChild>
    </w:div>
    <w:div w:id="917447248">
      <w:bodyDiv w:val="1"/>
      <w:marLeft w:val="0"/>
      <w:marRight w:val="0"/>
      <w:marTop w:val="0"/>
      <w:marBottom w:val="0"/>
      <w:divBdr>
        <w:top w:val="none" w:sz="0" w:space="0" w:color="auto"/>
        <w:left w:val="none" w:sz="0" w:space="0" w:color="auto"/>
        <w:bottom w:val="none" w:sz="0" w:space="0" w:color="auto"/>
        <w:right w:val="none" w:sz="0" w:space="0" w:color="auto"/>
      </w:divBdr>
    </w:div>
    <w:div w:id="920529981">
      <w:bodyDiv w:val="1"/>
      <w:marLeft w:val="0"/>
      <w:marRight w:val="0"/>
      <w:marTop w:val="0"/>
      <w:marBottom w:val="0"/>
      <w:divBdr>
        <w:top w:val="none" w:sz="0" w:space="0" w:color="auto"/>
        <w:left w:val="none" w:sz="0" w:space="0" w:color="auto"/>
        <w:bottom w:val="none" w:sz="0" w:space="0" w:color="auto"/>
        <w:right w:val="none" w:sz="0" w:space="0" w:color="auto"/>
      </w:divBdr>
      <w:divsChild>
        <w:div w:id="1733625818">
          <w:marLeft w:val="-720"/>
          <w:marRight w:val="0"/>
          <w:marTop w:val="0"/>
          <w:marBottom w:val="0"/>
          <w:divBdr>
            <w:top w:val="none" w:sz="0" w:space="0" w:color="auto"/>
            <w:left w:val="none" w:sz="0" w:space="0" w:color="auto"/>
            <w:bottom w:val="none" w:sz="0" w:space="0" w:color="auto"/>
            <w:right w:val="none" w:sz="0" w:space="0" w:color="auto"/>
          </w:divBdr>
        </w:div>
      </w:divsChild>
    </w:div>
    <w:div w:id="1165900303">
      <w:bodyDiv w:val="1"/>
      <w:marLeft w:val="0"/>
      <w:marRight w:val="0"/>
      <w:marTop w:val="0"/>
      <w:marBottom w:val="0"/>
      <w:divBdr>
        <w:top w:val="none" w:sz="0" w:space="0" w:color="auto"/>
        <w:left w:val="none" w:sz="0" w:space="0" w:color="auto"/>
        <w:bottom w:val="none" w:sz="0" w:space="0" w:color="auto"/>
        <w:right w:val="none" w:sz="0" w:space="0" w:color="auto"/>
      </w:divBdr>
    </w:div>
    <w:div w:id="1181700439">
      <w:bodyDiv w:val="1"/>
      <w:marLeft w:val="0"/>
      <w:marRight w:val="0"/>
      <w:marTop w:val="0"/>
      <w:marBottom w:val="0"/>
      <w:divBdr>
        <w:top w:val="none" w:sz="0" w:space="0" w:color="auto"/>
        <w:left w:val="none" w:sz="0" w:space="0" w:color="auto"/>
        <w:bottom w:val="none" w:sz="0" w:space="0" w:color="auto"/>
        <w:right w:val="none" w:sz="0" w:space="0" w:color="auto"/>
      </w:divBdr>
    </w:div>
    <w:div w:id="1284926879">
      <w:bodyDiv w:val="1"/>
      <w:marLeft w:val="0"/>
      <w:marRight w:val="0"/>
      <w:marTop w:val="0"/>
      <w:marBottom w:val="0"/>
      <w:divBdr>
        <w:top w:val="none" w:sz="0" w:space="0" w:color="auto"/>
        <w:left w:val="none" w:sz="0" w:space="0" w:color="auto"/>
        <w:bottom w:val="none" w:sz="0" w:space="0" w:color="auto"/>
        <w:right w:val="none" w:sz="0" w:space="0" w:color="auto"/>
      </w:divBdr>
      <w:divsChild>
        <w:div w:id="2052918145">
          <w:marLeft w:val="-720"/>
          <w:marRight w:val="0"/>
          <w:marTop w:val="0"/>
          <w:marBottom w:val="0"/>
          <w:divBdr>
            <w:top w:val="none" w:sz="0" w:space="0" w:color="auto"/>
            <w:left w:val="none" w:sz="0" w:space="0" w:color="auto"/>
            <w:bottom w:val="none" w:sz="0" w:space="0" w:color="auto"/>
            <w:right w:val="none" w:sz="0" w:space="0" w:color="auto"/>
          </w:divBdr>
        </w:div>
      </w:divsChild>
    </w:div>
    <w:div w:id="1432237945">
      <w:bodyDiv w:val="1"/>
      <w:marLeft w:val="0"/>
      <w:marRight w:val="0"/>
      <w:marTop w:val="0"/>
      <w:marBottom w:val="0"/>
      <w:divBdr>
        <w:top w:val="none" w:sz="0" w:space="0" w:color="auto"/>
        <w:left w:val="none" w:sz="0" w:space="0" w:color="auto"/>
        <w:bottom w:val="none" w:sz="0" w:space="0" w:color="auto"/>
        <w:right w:val="none" w:sz="0" w:space="0" w:color="auto"/>
      </w:divBdr>
    </w:div>
    <w:div w:id="1512641220">
      <w:bodyDiv w:val="1"/>
      <w:marLeft w:val="0"/>
      <w:marRight w:val="0"/>
      <w:marTop w:val="0"/>
      <w:marBottom w:val="0"/>
      <w:divBdr>
        <w:top w:val="none" w:sz="0" w:space="0" w:color="auto"/>
        <w:left w:val="none" w:sz="0" w:space="0" w:color="auto"/>
        <w:bottom w:val="none" w:sz="0" w:space="0" w:color="auto"/>
        <w:right w:val="none" w:sz="0" w:space="0" w:color="auto"/>
      </w:divBdr>
    </w:div>
    <w:div w:id="1562517506">
      <w:bodyDiv w:val="1"/>
      <w:marLeft w:val="0"/>
      <w:marRight w:val="0"/>
      <w:marTop w:val="0"/>
      <w:marBottom w:val="0"/>
      <w:divBdr>
        <w:top w:val="none" w:sz="0" w:space="0" w:color="auto"/>
        <w:left w:val="none" w:sz="0" w:space="0" w:color="auto"/>
        <w:bottom w:val="none" w:sz="0" w:space="0" w:color="auto"/>
        <w:right w:val="none" w:sz="0" w:space="0" w:color="auto"/>
      </w:divBdr>
    </w:div>
    <w:div w:id="1652758901">
      <w:bodyDiv w:val="1"/>
      <w:marLeft w:val="0"/>
      <w:marRight w:val="0"/>
      <w:marTop w:val="0"/>
      <w:marBottom w:val="0"/>
      <w:divBdr>
        <w:top w:val="none" w:sz="0" w:space="0" w:color="auto"/>
        <w:left w:val="none" w:sz="0" w:space="0" w:color="auto"/>
        <w:bottom w:val="none" w:sz="0" w:space="0" w:color="auto"/>
        <w:right w:val="none" w:sz="0" w:space="0" w:color="auto"/>
      </w:divBdr>
    </w:div>
    <w:div w:id="1832594974">
      <w:bodyDiv w:val="1"/>
      <w:marLeft w:val="0"/>
      <w:marRight w:val="0"/>
      <w:marTop w:val="0"/>
      <w:marBottom w:val="0"/>
      <w:divBdr>
        <w:top w:val="none" w:sz="0" w:space="0" w:color="auto"/>
        <w:left w:val="none" w:sz="0" w:space="0" w:color="auto"/>
        <w:bottom w:val="none" w:sz="0" w:space="0" w:color="auto"/>
        <w:right w:val="none" w:sz="0" w:space="0" w:color="auto"/>
      </w:divBdr>
    </w:div>
    <w:div w:id="1864400265">
      <w:bodyDiv w:val="1"/>
      <w:marLeft w:val="0"/>
      <w:marRight w:val="0"/>
      <w:marTop w:val="0"/>
      <w:marBottom w:val="0"/>
      <w:divBdr>
        <w:top w:val="none" w:sz="0" w:space="0" w:color="auto"/>
        <w:left w:val="none" w:sz="0" w:space="0" w:color="auto"/>
        <w:bottom w:val="none" w:sz="0" w:space="0" w:color="auto"/>
        <w:right w:val="none" w:sz="0" w:space="0" w:color="auto"/>
      </w:divBdr>
    </w:div>
    <w:div w:id="20721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w3schools.com/sql/func_mysql_case.as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atabricks.com/glossary/star-schema#:~:text=A%20star%20schema%20is%20used,like%20transaction%20amounts%20and%20quantities" TargetMode="External"/><Relationship Id="rId2" Type="http://schemas.openxmlformats.org/officeDocument/2006/relationships/numbering" Target="numbering.xml"/><Relationship Id="rId16" Type="http://schemas.openxmlformats.org/officeDocument/2006/relationships/hyperlink" Target="https://learn.microsoft.com/en-us/sql/relational-databases/tables/primary-and-foreign-key-constraints?view=sql-server-ver16"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geeksforgeeks.org/third-normal-form-3nf/" TargetMode="External"/><Relationship Id="rId10" Type="http://schemas.openxmlformats.org/officeDocument/2006/relationships/image" Target="media/image2.png"/><Relationship Id="rId19" Type="http://schemas.openxmlformats.org/officeDocument/2006/relationships/hyperlink" Target="https://www.simplilearn.com/fact-table-vs-dimension-table-article#:~:text=Fact%20tables%20and%20dimension%20tables%20play%20different%20but%20important%20roles,data%20analysis%20and%20decision%2Dmaking" TargetMode="External"/><Relationship Id="rId4" Type="http://schemas.openxmlformats.org/officeDocument/2006/relationships/settings" Target="settings.xml"/><Relationship Id="rId9" Type="http://schemas.openxmlformats.org/officeDocument/2006/relationships/hyperlink" Target="mailto:pantangi.m@northeastern.edu"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EF131-B06A-42FF-A28E-35731F9D5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8</Pages>
  <Words>1132</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Manmitha Pantangi</dc:creator>
  <cp:keywords/>
  <dc:description/>
  <cp:lastModifiedBy>manmitha p</cp:lastModifiedBy>
  <cp:revision>6</cp:revision>
  <dcterms:created xsi:type="dcterms:W3CDTF">2024-04-01T00:53:00Z</dcterms:created>
  <dcterms:modified xsi:type="dcterms:W3CDTF">2024-04-01T03:15:00Z</dcterms:modified>
</cp:coreProperties>
</file>