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3AC0" w14:textId="77777777" w:rsidR="0051431B" w:rsidRDefault="0051431B" w:rsidP="0051431B">
      <w:pPr>
        <w:ind w:left="226" w:right="889"/>
        <w:jc w:val="center"/>
        <w:rPr>
          <w:b/>
          <w:sz w:val="20"/>
        </w:rPr>
      </w:pPr>
      <w:r>
        <w:rPr>
          <w:b/>
          <w:w w:val="90"/>
          <w:sz w:val="20"/>
        </w:rPr>
        <w:t>ANEXO XIX</w:t>
      </w:r>
    </w:p>
    <w:p w14:paraId="3FF9998A" w14:textId="77777777" w:rsidR="0051431B" w:rsidRDefault="0051431B" w:rsidP="0051431B">
      <w:pPr>
        <w:spacing w:before="99"/>
        <w:ind w:left="226" w:right="894"/>
        <w:jc w:val="center"/>
        <w:rPr>
          <w:b/>
          <w:sz w:val="20"/>
        </w:rPr>
      </w:pPr>
      <w:r>
        <w:rPr>
          <w:b/>
          <w:w w:val="95"/>
          <w:sz w:val="20"/>
        </w:rPr>
        <w:t>DECLARACIÓN SOBRE LA PROMOCIÓN DE IGUALDAD (1)</w:t>
      </w:r>
    </w:p>
    <w:p w14:paraId="6584090A" w14:textId="77777777" w:rsidR="0051431B" w:rsidRDefault="0051431B" w:rsidP="0051431B">
      <w:pPr>
        <w:pStyle w:val="Textoindependiente"/>
        <w:rPr>
          <w:b/>
          <w:sz w:val="24"/>
        </w:rPr>
      </w:pPr>
    </w:p>
    <w:p w14:paraId="155BB088" w14:textId="77777777" w:rsidR="0051431B" w:rsidRDefault="0051431B" w:rsidP="0051431B">
      <w:pPr>
        <w:pStyle w:val="Textoindependiente"/>
        <w:spacing w:before="149"/>
        <w:ind w:left="180"/>
      </w:pPr>
      <w:proofErr w:type="gramStart"/>
      <w:r>
        <w:rPr>
          <w:w w:val="95"/>
        </w:rPr>
        <w:t>Dª./</w:t>
      </w:r>
      <w:proofErr w:type="gramEnd"/>
      <w:r>
        <w:rPr>
          <w:w w:val="95"/>
        </w:rPr>
        <w:t>D.</w:t>
      </w:r>
    </w:p>
    <w:p w14:paraId="79901A75" w14:textId="77777777" w:rsidR="0051431B" w:rsidRDefault="0051431B" w:rsidP="0051431B">
      <w:pPr>
        <w:pStyle w:val="Textoindependiente"/>
        <w:spacing w:before="98" w:line="338" w:lineRule="auto"/>
        <w:ind w:left="180" w:right="8763"/>
      </w:pPr>
      <w:r>
        <w:rPr>
          <w:w w:val="85"/>
        </w:rPr>
        <w:t xml:space="preserve">con residencia en </w:t>
      </w:r>
      <w:r>
        <w:rPr>
          <w:w w:val="95"/>
        </w:rPr>
        <w:t>provincia de</w:t>
      </w:r>
    </w:p>
    <w:p w14:paraId="2853FE88" w14:textId="77777777" w:rsidR="0051431B" w:rsidRDefault="0051431B" w:rsidP="0051431B">
      <w:pPr>
        <w:pStyle w:val="Textoindependiente"/>
        <w:spacing w:line="241" w:lineRule="exact"/>
        <w:ind w:left="180"/>
      </w:pPr>
      <w:r>
        <w:rPr>
          <w:w w:val="90"/>
        </w:rPr>
        <w:t xml:space="preserve">calle </w:t>
      </w:r>
      <w:proofErr w:type="spellStart"/>
      <w:r>
        <w:rPr>
          <w:w w:val="90"/>
        </w:rPr>
        <w:t>nº</w:t>
      </w:r>
      <w:proofErr w:type="spellEnd"/>
    </w:p>
    <w:p w14:paraId="39585CFB" w14:textId="77777777" w:rsidR="0051431B" w:rsidRDefault="0051431B" w:rsidP="0051431B">
      <w:pPr>
        <w:pStyle w:val="Textoindependiente"/>
        <w:spacing w:before="99"/>
        <w:ind w:left="180"/>
      </w:pPr>
      <w:r>
        <w:rPr>
          <w:w w:val="90"/>
        </w:rPr>
        <w:t xml:space="preserve">según Documento Nacional de Identidad </w:t>
      </w:r>
      <w:proofErr w:type="spellStart"/>
      <w:r>
        <w:rPr>
          <w:w w:val="90"/>
        </w:rPr>
        <w:t>nº</w:t>
      </w:r>
      <w:proofErr w:type="spellEnd"/>
    </w:p>
    <w:p w14:paraId="0DF3DE28" w14:textId="77777777" w:rsidR="0051431B" w:rsidRDefault="0051431B" w:rsidP="0051431B">
      <w:pPr>
        <w:pStyle w:val="Textoindependiente"/>
        <w:spacing w:before="99"/>
        <w:ind w:left="180"/>
      </w:pPr>
      <w:r>
        <w:rPr>
          <w:w w:val="90"/>
        </w:rPr>
        <w:t>en nombre propio o de la empresa que representa (2), declara bajo su personal responsabilidad:</w:t>
      </w:r>
    </w:p>
    <w:p w14:paraId="5F9E5742" w14:textId="77777777" w:rsidR="0051431B" w:rsidRDefault="0051431B" w:rsidP="0051431B">
      <w:pPr>
        <w:pStyle w:val="Textoindependiente"/>
        <w:rPr>
          <w:sz w:val="24"/>
        </w:rPr>
      </w:pPr>
    </w:p>
    <w:p w14:paraId="588657B1" w14:textId="77777777" w:rsidR="0051431B" w:rsidRDefault="0051431B" w:rsidP="0051431B">
      <w:pPr>
        <w:pStyle w:val="Textoindependiente"/>
        <w:spacing w:before="149"/>
        <w:ind w:left="180" w:right="851"/>
        <w:jc w:val="both"/>
      </w:pP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acuerdo</w:t>
      </w:r>
      <w:r>
        <w:rPr>
          <w:spacing w:val="-34"/>
          <w:w w:val="90"/>
        </w:rPr>
        <w:t xml:space="preserve"> </w:t>
      </w:r>
      <w:r>
        <w:rPr>
          <w:w w:val="90"/>
        </w:rPr>
        <w:t>con</w:t>
      </w:r>
      <w:r>
        <w:rPr>
          <w:spacing w:val="-35"/>
          <w:w w:val="90"/>
        </w:rPr>
        <w:t xml:space="preserve"> </w:t>
      </w:r>
      <w:r>
        <w:rPr>
          <w:w w:val="90"/>
        </w:rPr>
        <w:t>lo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establecido</w:t>
      </w:r>
      <w:r>
        <w:rPr>
          <w:spacing w:val="-34"/>
          <w:w w:val="90"/>
        </w:rPr>
        <w:t xml:space="preserve"> </w:t>
      </w:r>
      <w:r>
        <w:rPr>
          <w:w w:val="90"/>
        </w:rPr>
        <w:t>en</w:t>
      </w:r>
      <w:r>
        <w:rPr>
          <w:spacing w:val="-35"/>
          <w:w w:val="90"/>
        </w:rPr>
        <w:t xml:space="preserve"> </w:t>
      </w:r>
      <w:r>
        <w:rPr>
          <w:w w:val="90"/>
        </w:rPr>
        <w:t>el</w:t>
      </w:r>
      <w:r>
        <w:rPr>
          <w:spacing w:val="-34"/>
          <w:w w:val="90"/>
        </w:rPr>
        <w:t xml:space="preserve"> </w:t>
      </w:r>
      <w:r>
        <w:rPr>
          <w:w w:val="90"/>
        </w:rPr>
        <w:t>artículo</w:t>
      </w:r>
      <w:r>
        <w:rPr>
          <w:spacing w:val="-35"/>
          <w:w w:val="90"/>
        </w:rPr>
        <w:t xml:space="preserve"> </w:t>
      </w:r>
      <w:r>
        <w:rPr>
          <w:w w:val="90"/>
        </w:rPr>
        <w:t>45</w:t>
      </w:r>
      <w:r>
        <w:rPr>
          <w:spacing w:val="-34"/>
          <w:w w:val="90"/>
        </w:rPr>
        <w:t xml:space="preserve"> </w:t>
      </w:r>
      <w:r>
        <w:rPr>
          <w:w w:val="90"/>
        </w:rPr>
        <w:t>de</w:t>
      </w:r>
      <w:r>
        <w:rPr>
          <w:spacing w:val="-36"/>
          <w:w w:val="90"/>
        </w:rPr>
        <w:t xml:space="preserve"> </w:t>
      </w:r>
      <w:r>
        <w:rPr>
          <w:w w:val="90"/>
        </w:rPr>
        <w:t>la</w:t>
      </w:r>
      <w:r>
        <w:rPr>
          <w:spacing w:val="-34"/>
          <w:w w:val="90"/>
        </w:rPr>
        <w:t xml:space="preserve"> </w:t>
      </w:r>
      <w:r>
        <w:rPr>
          <w:spacing w:val="-4"/>
          <w:w w:val="90"/>
        </w:rPr>
        <w:t>Ley</w:t>
      </w:r>
      <w:r>
        <w:rPr>
          <w:spacing w:val="-31"/>
          <w:w w:val="90"/>
        </w:rPr>
        <w:t xml:space="preserve"> </w:t>
      </w:r>
      <w:r>
        <w:rPr>
          <w:spacing w:val="-8"/>
          <w:w w:val="90"/>
        </w:rPr>
        <w:t>8/2017,</w:t>
      </w:r>
      <w:r>
        <w:rPr>
          <w:spacing w:val="-33"/>
          <w:w w:val="90"/>
        </w:rPr>
        <w:t xml:space="preserve"> </w:t>
      </w:r>
      <w:r>
        <w:rPr>
          <w:w w:val="90"/>
        </w:rPr>
        <w:t>de</w:t>
      </w:r>
      <w:r>
        <w:rPr>
          <w:spacing w:val="-33"/>
          <w:w w:val="90"/>
        </w:rPr>
        <w:t xml:space="preserve"> </w:t>
      </w:r>
      <w:r>
        <w:rPr>
          <w:w w:val="90"/>
        </w:rPr>
        <w:t>28</w:t>
      </w:r>
      <w:r>
        <w:rPr>
          <w:spacing w:val="-33"/>
          <w:w w:val="90"/>
        </w:rPr>
        <w:t xml:space="preserve"> </w:t>
      </w:r>
      <w:r>
        <w:rPr>
          <w:w w:val="90"/>
        </w:rPr>
        <w:t>de</w:t>
      </w:r>
      <w:r>
        <w:rPr>
          <w:spacing w:val="-34"/>
          <w:w w:val="90"/>
        </w:rPr>
        <w:t xml:space="preserve"> </w:t>
      </w:r>
      <w:r>
        <w:rPr>
          <w:w w:val="90"/>
        </w:rPr>
        <w:t>diciembre,</w:t>
      </w:r>
      <w:r>
        <w:rPr>
          <w:spacing w:val="-33"/>
          <w:w w:val="90"/>
        </w:rPr>
        <w:t xml:space="preserve"> </w:t>
      </w:r>
      <w:r>
        <w:rPr>
          <w:w w:val="90"/>
        </w:rPr>
        <w:t>para</w:t>
      </w:r>
      <w:r>
        <w:rPr>
          <w:spacing w:val="-33"/>
          <w:w w:val="90"/>
        </w:rPr>
        <w:t xml:space="preserve"> </w:t>
      </w:r>
      <w:r>
        <w:rPr>
          <w:w w:val="90"/>
        </w:rPr>
        <w:t>garantizar</w:t>
      </w:r>
      <w:r>
        <w:rPr>
          <w:spacing w:val="-33"/>
          <w:w w:val="90"/>
        </w:rPr>
        <w:t xml:space="preserve"> </w:t>
      </w:r>
      <w:r>
        <w:rPr>
          <w:w w:val="90"/>
        </w:rPr>
        <w:t>los</w:t>
      </w:r>
      <w:r>
        <w:rPr>
          <w:spacing w:val="-33"/>
          <w:w w:val="90"/>
        </w:rPr>
        <w:t xml:space="preserve"> </w:t>
      </w:r>
      <w:r>
        <w:rPr>
          <w:w w:val="90"/>
        </w:rPr>
        <w:t>derechos,</w:t>
      </w:r>
      <w:r>
        <w:rPr>
          <w:spacing w:val="-32"/>
          <w:w w:val="90"/>
        </w:rPr>
        <w:t xml:space="preserve"> </w:t>
      </w:r>
      <w:r>
        <w:rPr>
          <w:w w:val="90"/>
        </w:rPr>
        <w:t>la</w:t>
      </w:r>
      <w:r>
        <w:rPr>
          <w:spacing w:val="-33"/>
          <w:w w:val="90"/>
        </w:rPr>
        <w:t xml:space="preserve"> </w:t>
      </w:r>
      <w:r>
        <w:rPr>
          <w:w w:val="90"/>
        </w:rPr>
        <w:t>igualdad de</w:t>
      </w:r>
      <w:r>
        <w:rPr>
          <w:spacing w:val="-32"/>
          <w:w w:val="90"/>
        </w:rPr>
        <w:t xml:space="preserve"> </w:t>
      </w:r>
      <w:r>
        <w:rPr>
          <w:w w:val="90"/>
        </w:rPr>
        <w:t>trato</w:t>
      </w:r>
      <w:r>
        <w:rPr>
          <w:spacing w:val="-32"/>
          <w:w w:val="90"/>
        </w:rPr>
        <w:t xml:space="preserve"> </w:t>
      </w:r>
      <w:r>
        <w:rPr>
          <w:w w:val="90"/>
        </w:rPr>
        <w:t>y</w:t>
      </w:r>
      <w:r>
        <w:rPr>
          <w:spacing w:val="-32"/>
          <w:w w:val="90"/>
        </w:rPr>
        <w:t xml:space="preserve"> </w:t>
      </w:r>
      <w:r>
        <w:rPr>
          <w:w w:val="90"/>
        </w:rPr>
        <w:t>no</w:t>
      </w:r>
      <w:r>
        <w:rPr>
          <w:spacing w:val="-31"/>
          <w:w w:val="90"/>
        </w:rPr>
        <w:t xml:space="preserve"> </w:t>
      </w:r>
      <w:r>
        <w:rPr>
          <w:w w:val="90"/>
        </w:rPr>
        <w:t>discriminación</w:t>
      </w:r>
      <w:r>
        <w:rPr>
          <w:spacing w:val="-32"/>
          <w:w w:val="90"/>
        </w:rPr>
        <w:t xml:space="preserve"> </w:t>
      </w:r>
      <w:r>
        <w:rPr>
          <w:w w:val="90"/>
        </w:rPr>
        <w:t>de</w:t>
      </w:r>
      <w:r>
        <w:rPr>
          <w:spacing w:val="-31"/>
          <w:w w:val="90"/>
        </w:rPr>
        <w:t xml:space="preserve"> </w:t>
      </w:r>
      <w:r>
        <w:rPr>
          <w:w w:val="90"/>
        </w:rPr>
        <w:t>las</w:t>
      </w:r>
      <w:r>
        <w:rPr>
          <w:spacing w:val="-32"/>
          <w:w w:val="90"/>
        </w:rPr>
        <w:t xml:space="preserve"> </w:t>
      </w:r>
      <w:r>
        <w:rPr>
          <w:w w:val="90"/>
        </w:rPr>
        <w:t>personas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LGTBI</w:t>
      </w:r>
      <w:r>
        <w:rPr>
          <w:spacing w:val="-32"/>
          <w:w w:val="90"/>
        </w:rPr>
        <w:t xml:space="preserve"> </w:t>
      </w:r>
      <w:r>
        <w:rPr>
          <w:w w:val="90"/>
        </w:rPr>
        <w:t>y</w:t>
      </w:r>
      <w:r>
        <w:rPr>
          <w:spacing w:val="-31"/>
          <w:w w:val="90"/>
        </w:rPr>
        <w:t xml:space="preserve"> </w:t>
      </w:r>
      <w:r>
        <w:rPr>
          <w:w w:val="90"/>
        </w:rPr>
        <w:t>sus</w:t>
      </w:r>
      <w:r>
        <w:rPr>
          <w:spacing w:val="-31"/>
          <w:w w:val="90"/>
        </w:rPr>
        <w:t xml:space="preserve"> </w:t>
      </w:r>
      <w:r>
        <w:rPr>
          <w:w w:val="90"/>
        </w:rPr>
        <w:t>familiares</w:t>
      </w:r>
      <w:r>
        <w:rPr>
          <w:spacing w:val="-32"/>
          <w:w w:val="90"/>
        </w:rPr>
        <w:t xml:space="preserve"> </w:t>
      </w:r>
      <w:r>
        <w:rPr>
          <w:w w:val="90"/>
        </w:rPr>
        <w:t>en</w:t>
      </w:r>
      <w:r>
        <w:rPr>
          <w:spacing w:val="-31"/>
          <w:w w:val="90"/>
        </w:rPr>
        <w:t xml:space="preserve"> </w:t>
      </w:r>
      <w:r>
        <w:rPr>
          <w:w w:val="90"/>
        </w:rPr>
        <w:t>Andalucía,</w:t>
      </w:r>
      <w:r>
        <w:rPr>
          <w:spacing w:val="-32"/>
          <w:w w:val="90"/>
        </w:rPr>
        <w:t xml:space="preserve"> </w:t>
      </w:r>
      <w:r>
        <w:rPr>
          <w:w w:val="90"/>
        </w:rPr>
        <w:t>y</w:t>
      </w:r>
      <w:r>
        <w:rPr>
          <w:spacing w:val="-31"/>
          <w:w w:val="90"/>
        </w:rPr>
        <w:t xml:space="preserve"> </w:t>
      </w:r>
      <w:r>
        <w:rPr>
          <w:spacing w:val="12"/>
          <w:w w:val="90"/>
        </w:rPr>
        <w:t>de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conformidad</w:t>
      </w:r>
      <w:r>
        <w:rPr>
          <w:spacing w:val="-34"/>
          <w:w w:val="90"/>
        </w:rPr>
        <w:t xml:space="preserve"> </w:t>
      </w:r>
      <w:r>
        <w:rPr>
          <w:w w:val="90"/>
        </w:rPr>
        <w:t>con</w:t>
      </w:r>
      <w:r>
        <w:rPr>
          <w:spacing w:val="-33"/>
          <w:w w:val="90"/>
        </w:rPr>
        <w:t xml:space="preserve"> </w:t>
      </w:r>
      <w:r>
        <w:rPr>
          <w:w w:val="90"/>
        </w:rPr>
        <w:t>la</w:t>
      </w:r>
      <w:r>
        <w:rPr>
          <w:spacing w:val="-33"/>
          <w:w w:val="90"/>
        </w:rPr>
        <w:t xml:space="preserve"> </w:t>
      </w:r>
      <w:r>
        <w:rPr>
          <w:spacing w:val="-4"/>
          <w:w w:val="90"/>
        </w:rPr>
        <w:t>Ley</w:t>
      </w:r>
      <w:r>
        <w:rPr>
          <w:spacing w:val="-33"/>
          <w:w w:val="90"/>
        </w:rPr>
        <w:t xml:space="preserve"> </w:t>
      </w:r>
      <w:r>
        <w:rPr>
          <w:spacing w:val="-7"/>
          <w:w w:val="90"/>
        </w:rPr>
        <w:t>12/2007,</w:t>
      </w:r>
      <w:r>
        <w:rPr>
          <w:spacing w:val="-34"/>
          <w:w w:val="90"/>
        </w:rPr>
        <w:t xml:space="preserve"> </w:t>
      </w:r>
      <w:r>
        <w:rPr>
          <w:w w:val="90"/>
        </w:rPr>
        <w:t>de</w:t>
      </w:r>
      <w:r>
        <w:rPr>
          <w:spacing w:val="-33"/>
          <w:w w:val="90"/>
        </w:rPr>
        <w:t xml:space="preserve"> </w:t>
      </w:r>
      <w:r>
        <w:rPr>
          <w:w w:val="90"/>
        </w:rPr>
        <w:t>26 de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noviembre</w:t>
      </w:r>
      <w:r>
        <w:rPr>
          <w:spacing w:val="-22"/>
          <w:w w:val="90"/>
        </w:rPr>
        <w:t xml:space="preserve"> </w:t>
      </w:r>
      <w:r>
        <w:rPr>
          <w:w w:val="90"/>
        </w:rPr>
        <w:t>para</w:t>
      </w:r>
      <w:r>
        <w:rPr>
          <w:spacing w:val="-23"/>
          <w:w w:val="90"/>
        </w:rPr>
        <w:t xml:space="preserve"> </w:t>
      </w:r>
      <w:r>
        <w:rPr>
          <w:w w:val="90"/>
        </w:rPr>
        <w:t>la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Promoción</w:t>
      </w:r>
      <w:r>
        <w:rPr>
          <w:spacing w:val="-22"/>
          <w:w w:val="90"/>
        </w:rPr>
        <w:t xml:space="preserve"> </w:t>
      </w:r>
      <w:r>
        <w:rPr>
          <w:w w:val="90"/>
        </w:rPr>
        <w:t>de</w:t>
      </w:r>
      <w:r>
        <w:rPr>
          <w:spacing w:val="-22"/>
          <w:w w:val="90"/>
        </w:rPr>
        <w:t xml:space="preserve"> </w:t>
      </w:r>
      <w:r>
        <w:rPr>
          <w:w w:val="90"/>
        </w:rPr>
        <w:t>la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Igualdad</w:t>
      </w:r>
      <w:r>
        <w:rPr>
          <w:spacing w:val="-21"/>
          <w:w w:val="90"/>
        </w:rPr>
        <w:t xml:space="preserve"> </w:t>
      </w:r>
      <w:r>
        <w:rPr>
          <w:w w:val="90"/>
        </w:rPr>
        <w:t>de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Género</w:t>
      </w:r>
      <w:r>
        <w:rPr>
          <w:spacing w:val="-21"/>
          <w:w w:val="90"/>
        </w:rPr>
        <w:t xml:space="preserve"> </w:t>
      </w:r>
      <w:r>
        <w:rPr>
          <w:w w:val="90"/>
        </w:rPr>
        <w:t>de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Andalucía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(BOJA</w:t>
      </w:r>
      <w:r>
        <w:rPr>
          <w:spacing w:val="-22"/>
          <w:w w:val="90"/>
        </w:rPr>
        <w:t xml:space="preserve"> </w:t>
      </w:r>
      <w:r>
        <w:rPr>
          <w:w w:val="90"/>
        </w:rPr>
        <w:t>de</w:t>
      </w:r>
      <w:r>
        <w:rPr>
          <w:spacing w:val="-22"/>
          <w:w w:val="90"/>
        </w:rPr>
        <w:t xml:space="preserve"> </w:t>
      </w:r>
      <w:r>
        <w:rPr>
          <w:spacing w:val="-8"/>
          <w:w w:val="90"/>
        </w:rPr>
        <w:t>31</w:t>
      </w:r>
      <w:r>
        <w:rPr>
          <w:spacing w:val="-22"/>
          <w:w w:val="90"/>
        </w:rPr>
        <w:t xml:space="preserve"> </w:t>
      </w:r>
      <w:r>
        <w:rPr>
          <w:w w:val="90"/>
        </w:rPr>
        <w:t>de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diciembre),</w:t>
      </w:r>
      <w:r>
        <w:rPr>
          <w:spacing w:val="-22"/>
          <w:w w:val="90"/>
        </w:rPr>
        <w:t xml:space="preserve"> </w:t>
      </w:r>
      <w:r>
        <w:rPr>
          <w:w w:val="90"/>
        </w:rPr>
        <w:t>que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desarrolla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medidas destinadas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lograr</w:t>
      </w:r>
      <w:r>
        <w:rPr>
          <w:spacing w:val="-13"/>
          <w:w w:val="90"/>
        </w:rPr>
        <w:t xml:space="preserve"> </w:t>
      </w:r>
      <w:r>
        <w:rPr>
          <w:w w:val="90"/>
        </w:rPr>
        <w:t>la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igualdad</w:t>
      </w:r>
      <w:r>
        <w:rPr>
          <w:spacing w:val="-14"/>
          <w:w w:val="90"/>
        </w:rPr>
        <w:t xml:space="preserve"> </w:t>
      </w:r>
      <w:r>
        <w:rPr>
          <w:w w:val="90"/>
        </w:rPr>
        <w:t>de</w:t>
      </w:r>
      <w:r>
        <w:rPr>
          <w:spacing w:val="-14"/>
          <w:w w:val="90"/>
        </w:rPr>
        <w:t xml:space="preserve"> </w:t>
      </w:r>
      <w:r>
        <w:rPr>
          <w:w w:val="90"/>
        </w:rPr>
        <w:t>oportunidades,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tales</w:t>
      </w:r>
      <w:r>
        <w:rPr>
          <w:spacing w:val="-15"/>
          <w:w w:val="90"/>
        </w:rPr>
        <w:t xml:space="preserve"> </w:t>
      </w:r>
      <w:r>
        <w:rPr>
          <w:w w:val="90"/>
        </w:rPr>
        <w:t>como:</w:t>
      </w:r>
    </w:p>
    <w:p w14:paraId="34DEFD8A" w14:textId="77777777" w:rsidR="0051431B" w:rsidRDefault="0051431B" w:rsidP="0051431B">
      <w:pPr>
        <w:pStyle w:val="Textoindependiente"/>
        <w:spacing w:before="11"/>
        <w:rPr>
          <w:sz w:val="35"/>
        </w:rPr>
      </w:pPr>
    </w:p>
    <w:p w14:paraId="69B1619C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rPr>
          <w:sz w:val="20"/>
        </w:rPr>
      </w:pPr>
      <w:r>
        <w:rPr>
          <w:spacing w:val="-3"/>
          <w:w w:val="95"/>
          <w:sz w:val="20"/>
        </w:rPr>
        <w:t>Marca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Excelencia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Distintivo</w:t>
      </w:r>
      <w:r>
        <w:rPr>
          <w:spacing w:val="-18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Empresarial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Igualdad.</w:t>
      </w:r>
    </w:p>
    <w:p w14:paraId="54FA8CA4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9"/>
        <w:rPr>
          <w:sz w:val="20"/>
        </w:rPr>
      </w:pPr>
      <w:r>
        <w:rPr>
          <w:spacing w:val="-3"/>
          <w:w w:val="95"/>
          <w:sz w:val="20"/>
        </w:rPr>
        <w:t>Convenio</w:t>
      </w:r>
      <w:r>
        <w:rPr>
          <w:spacing w:val="-20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suscrito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-2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Programa</w:t>
      </w:r>
      <w:r>
        <w:rPr>
          <w:spacing w:val="-2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Planes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Igualdad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empresas</w:t>
      </w:r>
      <w:r>
        <w:rPr>
          <w:spacing w:val="-20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(IGUALEM).</w:t>
      </w:r>
    </w:p>
    <w:p w14:paraId="2AF249CB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9"/>
        <w:rPr>
          <w:sz w:val="20"/>
        </w:rPr>
      </w:pPr>
      <w:r>
        <w:rPr>
          <w:spacing w:val="-3"/>
          <w:w w:val="95"/>
          <w:sz w:val="20"/>
        </w:rPr>
        <w:t>Medidas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Conciliación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vida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personal,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familiar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laboral.</w:t>
      </w:r>
    </w:p>
    <w:p w14:paraId="2C05BEE6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8"/>
        <w:rPr>
          <w:sz w:val="20"/>
        </w:rPr>
      </w:pPr>
      <w:r>
        <w:rPr>
          <w:spacing w:val="-3"/>
          <w:w w:val="95"/>
          <w:sz w:val="20"/>
        </w:rPr>
        <w:t>Elaboración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aplicación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Plan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Igualdad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Empresa.</w:t>
      </w:r>
    </w:p>
    <w:p w14:paraId="73794256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9"/>
        <w:rPr>
          <w:sz w:val="20"/>
        </w:rPr>
      </w:pPr>
      <w:r>
        <w:rPr>
          <w:spacing w:val="-3"/>
          <w:w w:val="90"/>
          <w:sz w:val="20"/>
        </w:rPr>
        <w:t>Representación</w:t>
      </w:r>
      <w:r>
        <w:rPr>
          <w:spacing w:val="-17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equilibrada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mujeres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hombres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-17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grupos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categorías</w:t>
      </w:r>
      <w:r>
        <w:rPr>
          <w:spacing w:val="-17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profesionales.</w:t>
      </w:r>
    </w:p>
    <w:p w14:paraId="0DF2D3B5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8"/>
        <w:ind w:right="869"/>
        <w:rPr>
          <w:sz w:val="20"/>
        </w:rPr>
      </w:pPr>
      <w:r>
        <w:rPr>
          <w:spacing w:val="-3"/>
          <w:w w:val="90"/>
          <w:sz w:val="20"/>
        </w:rPr>
        <w:t>Medidas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acción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positiva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acceso</w:t>
      </w:r>
      <w:r>
        <w:rPr>
          <w:spacing w:val="-31"/>
          <w:w w:val="90"/>
          <w:sz w:val="20"/>
        </w:rPr>
        <w:t xml:space="preserve"> </w:t>
      </w:r>
      <w:r>
        <w:rPr>
          <w:w w:val="90"/>
          <w:sz w:val="20"/>
        </w:rPr>
        <w:t>al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empleo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promoción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profesional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niveles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32"/>
          <w:w w:val="90"/>
          <w:sz w:val="20"/>
        </w:rPr>
        <w:t xml:space="preserve"> </w:t>
      </w:r>
      <w:r>
        <w:rPr>
          <w:w w:val="90"/>
          <w:sz w:val="20"/>
        </w:rPr>
        <w:t>las</w:t>
      </w:r>
      <w:r>
        <w:rPr>
          <w:spacing w:val="-3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 xml:space="preserve">mujeres </w:t>
      </w:r>
      <w:r>
        <w:rPr>
          <w:spacing w:val="-7"/>
          <w:w w:val="95"/>
          <w:sz w:val="20"/>
        </w:rPr>
        <w:t>estén</w:t>
      </w:r>
      <w:r>
        <w:rPr>
          <w:spacing w:val="-17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subrepresentadas.</w:t>
      </w:r>
    </w:p>
    <w:p w14:paraId="37B080F9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8"/>
        <w:rPr>
          <w:sz w:val="20"/>
        </w:rPr>
      </w:pPr>
      <w:r>
        <w:rPr>
          <w:spacing w:val="-3"/>
          <w:w w:val="90"/>
          <w:sz w:val="20"/>
        </w:rPr>
        <w:t>Garantizar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igualdad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retribución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1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trabajos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igual</w:t>
      </w:r>
      <w:r>
        <w:rPr>
          <w:spacing w:val="-14"/>
          <w:w w:val="90"/>
          <w:sz w:val="20"/>
        </w:rPr>
        <w:t xml:space="preserve"> </w:t>
      </w:r>
      <w:r>
        <w:rPr>
          <w:spacing w:val="-5"/>
          <w:w w:val="90"/>
          <w:sz w:val="20"/>
        </w:rPr>
        <w:t>valor.</w:t>
      </w:r>
    </w:p>
    <w:p w14:paraId="0950AF78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8"/>
        <w:ind w:right="858"/>
        <w:rPr>
          <w:sz w:val="20"/>
        </w:rPr>
      </w:pPr>
      <w:r>
        <w:rPr>
          <w:spacing w:val="-3"/>
          <w:w w:val="85"/>
          <w:sz w:val="20"/>
        </w:rPr>
        <w:t>Implantación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medidas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adecuadas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prevención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18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sanción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contra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violencia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 xml:space="preserve"> </w:t>
      </w:r>
      <w:r>
        <w:rPr>
          <w:spacing w:val="-6"/>
          <w:w w:val="85"/>
          <w:sz w:val="20"/>
        </w:rPr>
        <w:t>género,</w:t>
      </w:r>
      <w:r>
        <w:rPr>
          <w:spacing w:val="-17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acoso</w:t>
      </w:r>
      <w:r>
        <w:rPr>
          <w:spacing w:val="-18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sexual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razón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 xml:space="preserve">de </w:t>
      </w:r>
      <w:r>
        <w:rPr>
          <w:spacing w:val="-4"/>
          <w:w w:val="90"/>
          <w:sz w:val="20"/>
        </w:rPr>
        <w:t>sexo.</w:t>
      </w:r>
    </w:p>
    <w:p w14:paraId="77684E5B" w14:textId="77777777" w:rsidR="0051431B" w:rsidRDefault="0051431B" w:rsidP="0051431B">
      <w:pPr>
        <w:pStyle w:val="Prrafodelista"/>
        <w:numPr>
          <w:ilvl w:val="0"/>
          <w:numId w:val="5"/>
        </w:numPr>
        <w:tabs>
          <w:tab w:val="left" w:pos="899"/>
          <w:tab w:val="left" w:pos="900"/>
        </w:tabs>
        <w:spacing w:before="97"/>
        <w:rPr>
          <w:sz w:val="20"/>
        </w:rPr>
      </w:pPr>
      <w:r>
        <w:rPr>
          <w:spacing w:val="-3"/>
          <w:w w:val="95"/>
          <w:sz w:val="20"/>
        </w:rPr>
        <w:t>Implementación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actuaciones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responsabilidad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30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materia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igualdad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oportunidades.</w:t>
      </w:r>
    </w:p>
    <w:p w14:paraId="7792E900" w14:textId="77777777" w:rsidR="0051431B" w:rsidRDefault="0051431B" w:rsidP="0051431B">
      <w:pPr>
        <w:pStyle w:val="Textoindependiente"/>
        <w:rPr>
          <w:sz w:val="24"/>
        </w:rPr>
      </w:pPr>
    </w:p>
    <w:p w14:paraId="5A018D39" w14:textId="77777777" w:rsidR="0051431B" w:rsidRDefault="0051431B" w:rsidP="0051431B">
      <w:pPr>
        <w:pStyle w:val="Textoindependiente"/>
        <w:spacing w:before="149"/>
        <w:ind w:left="180" w:right="855"/>
        <w:jc w:val="both"/>
      </w:pPr>
      <w:r>
        <w:rPr>
          <w:w w:val="90"/>
        </w:rPr>
        <w:t>La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empresa</w:t>
      </w:r>
      <w:r>
        <w:rPr>
          <w:spacing w:val="-32"/>
          <w:w w:val="90"/>
        </w:rPr>
        <w:t xml:space="preserve"> </w:t>
      </w:r>
      <w:r>
        <w:rPr>
          <w:w w:val="90"/>
        </w:rPr>
        <w:t>se</w:t>
      </w:r>
      <w:r>
        <w:rPr>
          <w:spacing w:val="-32"/>
          <w:w w:val="90"/>
        </w:rPr>
        <w:t xml:space="preserve"> </w:t>
      </w:r>
      <w:r>
        <w:rPr>
          <w:spacing w:val="-4"/>
          <w:w w:val="90"/>
        </w:rPr>
        <w:t>compromete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facilitar</w:t>
      </w:r>
      <w:r>
        <w:rPr>
          <w:spacing w:val="-33"/>
          <w:w w:val="90"/>
        </w:rPr>
        <w:t xml:space="preserve"> </w:t>
      </w:r>
      <w:r>
        <w:rPr>
          <w:w w:val="90"/>
        </w:rPr>
        <w:t>los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datos</w:t>
      </w:r>
      <w:r>
        <w:rPr>
          <w:spacing w:val="-32"/>
          <w:w w:val="90"/>
        </w:rPr>
        <w:t xml:space="preserve"> </w:t>
      </w:r>
      <w:r>
        <w:rPr>
          <w:w w:val="90"/>
        </w:rPr>
        <w:t>que</w:t>
      </w:r>
      <w:r>
        <w:rPr>
          <w:spacing w:val="-33"/>
          <w:w w:val="90"/>
        </w:rPr>
        <w:t xml:space="preserve"> </w:t>
      </w:r>
      <w:r>
        <w:rPr>
          <w:w w:val="90"/>
        </w:rPr>
        <w:t>la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Administración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considere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necesarios</w:t>
      </w:r>
      <w:r>
        <w:rPr>
          <w:spacing w:val="-32"/>
          <w:w w:val="90"/>
        </w:rPr>
        <w:t xml:space="preserve"> </w:t>
      </w:r>
      <w:r>
        <w:rPr>
          <w:w w:val="90"/>
        </w:rPr>
        <w:t>para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acreditar</w:t>
      </w:r>
      <w:r>
        <w:rPr>
          <w:spacing w:val="-32"/>
          <w:w w:val="90"/>
        </w:rPr>
        <w:t xml:space="preserve"> </w:t>
      </w:r>
      <w:r>
        <w:rPr>
          <w:w w:val="90"/>
        </w:rPr>
        <w:t>la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veracidad</w:t>
      </w:r>
      <w:r>
        <w:rPr>
          <w:spacing w:val="-32"/>
          <w:w w:val="90"/>
        </w:rPr>
        <w:t xml:space="preserve"> </w:t>
      </w:r>
      <w:r>
        <w:rPr>
          <w:w w:val="90"/>
        </w:rPr>
        <w:t>de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esta </w:t>
      </w:r>
      <w:r>
        <w:rPr>
          <w:spacing w:val="-3"/>
          <w:w w:val="95"/>
        </w:rPr>
        <w:t>declaración.</w:t>
      </w:r>
    </w:p>
    <w:p w14:paraId="0893B706" w14:textId="77777777" w:rsidR="0051431B" w:rsidRDefault="0051431B" w:rsidP="0051431B">
      <w:pPr>
        <w:pStyle w:val="Textoindependiente"/>
        <w:rPr>
          <w:sz w:val="24"/>
        </w:rPr>
      </w:pPr>
    </w:p>
    <w:p w14:paraId="25E12990" w14:textId="77777777" w:rsidR="0051431B" w:rsidRDefault="0051431B" w:rsidP="0051431B">
      <w:pPr>
        <w:pStyle w:val="Textoindependiente"/>
        <w:spacing w:before="6"/>
        <w:rPr>
          <w:sz w:val="18"/>
        </w:rPr>
      </w:pPr>
    </w:p>
    <w:p w14:paraId="4A043E9F" w14:textId="77777777" w:rsidR="0051431B" w:rsidRDefault="0051431B" w:rsidP="0051431B">
      <w:pPr>
        <w:pStyle w:val="Textoindependiente"/>
        <w:spacing w:before="1"/>
        <w:ind w:right="1379"/>
        <w:jc w:val="right"/>
      </w:pPr>
      <w:r>
        <w:rPr>
          <w:w w:val="85"/>
        </w:rPr>
        <w:t>(Lugar, fecha y firma)</w:t>
      </w:r>
    </w:p>
    <w:p w14:paraId="1FE33447" w14:textId="77777777" w:rsidR="0051431B" w:rsidRDefault="0051431B" w:rsidP="0051431B">
      <w:pPr>
        <w:pStyle w:val="Textoindependiente"/>
        <w:rPr>
          <w:sz w:val="24"/>
        </w:rPr>
      </w:pPr>
    </w:p>
    <w:p w14:paraId="6A594B73" w14:textId="77777777" w:rsidR="0051431B" w:rsidRDefault="0051431B" w:rsidP="0051431B">
      <w:pPr>
        <w:pStyle w:val="Textoindependiente"/>
        <w:rPr>
          <w:sz w:val="24"/>
        </w:rPr>
      </w:pPr>
    </w:p>
    <w:p w14:paraId="7EB07BCD" w14:textId="77777777" w:rsidR="0051431B" w:rsidRDefault="0051431B" w:rsidP="0051431B">
      <w:pPr>
        <w:pStyle w:val="Textoindependiente"/>
        <w:rPr>
          <w:sz w:val="24"/>
        </w:rPr>
      </w:pPr>
    </w:p>
    <w:p w14:paraId="538A5F6F" w14:textId="77777777" w:rsidR="0051431B" w:rsidRDefault="0051431B" w:rsidP="0051431B">
      <w:pPr>
        <w:pStyle w:val="Textoindependiente"/>
        <w:spacing w:before="2"/>
        <w:rPr>
          <w:sz w:val="27"/>
        </w:rPr>
      </w:pPr>
    </w:p>
    <w:p w14:paraId="7E7BF7D1" w14:textId="77777777" w:rsidR="0051431B" w:rsidRDefault="0051431B" w:rsidP="0051431B">
      <w:pPr>
        <w:pStyle w:val="Prrafodelista"/>
        <w:numPr>
          <w:ilvl w:val="0"/>
          <w:numId w:val="4"/>
        </w:numPr>
        <w:tabs>
          <w:tab w:val="left" w:pos="411"/>
        </w:tabs>
        <w:spacing w:line="242" w:lineRule="exact"/>
        <w:rPr>
          <w:rFonts w:ascii="Verdana" w:hAnsi="Verdana"/>
          <w:i/>
          <w:sz w:val="20"/>
        </w:rPr>
      </w:pPr>
      <w:r>
        <w:rPr>
          <w:rFonts w:ascii="Verdana" w:hAnsi="Verdana"/>
          <w:i/>
          <w:spacing w:val="-3"/>
          <w:w w:val="80"/>
          <w:sz w:val="18"/>
        </w:rPr>
        <w:t>Véase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cláusula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8"/>
          <w:w w:val="80"/>
          <w:sz w:val="18"/>
        </w:rPr>
        <w:t>10.7.2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letra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j)</w:t>
      </w:r>
      <w:r>
        <w:rPr>
          <w:rFonts w:ascii="Verdana" w:hAnsi="Verdana"/>
          <w:i/>
          <w:spacing w:val="-26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sobre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algunos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los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medios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para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acreditar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las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medidas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destinadas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a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2"/>
          <w:w w:val="80"/>
          <w:sz w:val="18"/>
        </w:rPr>
        <w:t>lograr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igualdad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oportunidades.</w:t>
      </w:r>
    </w:p>
    <w:p w14:paraId="74DF0C9A" w14:textId="77777777" w:rsidR="0051431B" w:rsidRDefault="0051431B" w:rsidP="0051431B">
      <w:pPr>
        <w:pStyle w:val="Prrafodelista"/>
        <w:numPr>
          <w:ilvl w:val="0"/>
          <w:numId w:val="4"/>
        </w:numPr>
        <w:tabs>
          <w:tab w:val="left" w:pos="445"/>
        </w:tabs>
        <w:spacing w:line="217" w:lineRule="exact"/>
        <w:ind w:left="444" w:hanging="265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 xml:space="preserve">Indicar denominación social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34"/>
          <w:w w:val="80"/>
          <w:sz w:val="18"/>
        </w:rPr>
        <w:t xml:space="preserve"> </w:t>
      </w:r>
      <w:r>
        <w:rPr>
          <w:rFonts w:ascii="Verdana" w:hAnsi="Verdana"/>
          <w:i/>
          <w:spacing w:val="-7"/>
          <w:w w:val="80"/>
          <w:sz w:val="18"/>
        </w:rPr>
        <w:t>NIF.</w:t>
      </w:r>
    </w:p>
    <w:p w14:paraId="101EF6D8" w14:textId="0EF070C6" w:rsidR="00D6259C" w:rsidRDefault="00D6259C"/>
    <w:p w14:paraId="3923072A" w14:textId="0FD6A8AF" w:rsidR="00D6259C" w:rsidRDefault="00D6259C"/>
    <w:p w14:paraId="3911ED8F" w14:textId="7FD35253" w:rsidR="00D6259C" w:rsidRDefault="00D6259C"/>
    <w:p w14:paraId="5CA664C0" w14:textId="77777777" w:rsidR="00D6259C" w:rsidRDefault="00D6259C" w:rsidP="00D6259C">
      <w:pPr>
        <w:rPr>
          <w:rFonts w:ascii="Verdana"/>
        </w:rPr>
        <w:sectPr w:rsidR="00D6259C">
          <w:pgSz w:w="11910" w:h="16840"/>
          <w:pgMar w:top="1660" w:right="400" w:bottom="760" w:left="1240" w:header="721" w:footer="570" w:gutter="0"/>
          <w:cols w:space="720"/>
        </w:sectPr>
      </w:pPr>
    </w:p>
    <w:p w14:paraId="74605A9D" w14:textId="77777777" w:rsidR="00D6259C" w:rsidRDefault="00D6259C" w:rsidP="00D6259C">
      <w:pPr>
        <w:pStyle w:val="Textoindependiente"/>
        <w:rPr>
          <w:sz w:val="24"/>
        </w:rPr>
      </w:pPr>
    </w:p>
    <w:sectPr w:rsidR="00D6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4DADE" w14:textId="77777777" w:rsidR="008B72B8" w:rsidRDefault="008B72B8" w:rsidP="00D6259C">
      <w:r>
        <w:separator/>
      </w:r>
    </w:p>
  </w:endnote>
  <w:endnote w:type="continuationSeparator" w:id="0">
    <w:p w14:paraId="116246FD" w14:textId="77777777" w:rsidR="008B72B8" w:rsidRDefault="008B72B8" w:rsidP="00D6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F08B0" w14:textId="77777777" w:rsidR="008B72B8" w:rsidRDefault="008B72B8" w:rsidP="00D6259C">
      <w:r>
        <w:separator/>
      </w:r>
    </w:p>
  </w:footnote>
  <w:footnote w:type="continuationSeparator" w:id="0">
    <w:p w14:paraId="3CBEA200" w14:textId="77777777" w:rsidR="008B72B8" w:rsidRDefault="008B72B8" w:rsidP="00D6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F4A07"/>
    <w:multiLevelType w:val="hybridMultilevel"/>
    <w:tmpl w:val="6FEEA16A"/>
    <w:lvl w:ilvl="0" w:tplc="D6E82F32">
      <w:start w:val="1"/>
      <w:numFmt w:val="decimal"/>
      <w:lvlText w:val="(%1)"/>
      <w:lvlJc w:val="left"/>
      <w:pPr>
        <w:ind w:left="410" w:hanging="231"/>
        <w:jc w:val="left"/>
      </w:pPr>
      <w:rPr>
        <w:rFonts w:hint="default"/>
        <w:i/>
        <w:spacing w:val="-3"/>
        <w:w w:val="57"/>
        <w:lang w:val="es-ES" w:eastAsia="en-US" w:bidi="ar-SA"/>
      </w:rPr>
    </w:lvl>
    <w:lvl w:ilvl="1" w:tplc="0644C56C">
      <w:start w:val="1"/>
      <w:numFmt w:val="decimal"/>
      <w:lvlText w:val="(%2)"/>
      <w:lvlJc w:val="left"/>
      <w:pPr>
        <w:ind w:left="874" w:hanging="223"/>
        <w:jc w:val="left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2" w:tplc="70889D70">
      <w:numFmt w:val="bullet"/>
      <w:lvlText w:val="•"/>
      <w:lvlJc w:val="left"/>
      <w:pPr>
        <w:ind w:left="1922" w:hanging="223"/>
      </w:pPr>
      <w:rPr>
        <w:rFonts w:hint="default"/>
        <w:lang w:val="es-ES" w:eastAsia="en-US" w:bidi="ar-SA"/>
      </w:rPr>
    </w:lvl>
    <w:lvl w:ilvl="3" w:tplc="3F8E9176">
      <w:numFmt w:val="bullet"/>
      <w:lvlText w:val="•"/>
      <w:lvlJc w:val="left"/>
      <w:pPr>
        <w:ind w:left="2965" w:hanging="223"/>
      </w:pPr>
      <w:rPr>
        <w:rFonts w:hint="default"/>
        <w:lang w:val="es-ES" w:eastAsia="en-US" w:bidi="ar-SA"/>
      </w:rPr>
    </w:lvl>
    <w:lvl w:ilvl="4" w:tplc="03F8BCF8">
      <w:numFmt w:val="bullet"/>
      <w:lvlText w:val="•"/>
      <w:lvlJc w:val="left"/>
      <w:pPr>
        <w:ind w:left="4008" w:hanging="223"/>
      </w:pPr>
      <w:rPr>
        <w:rFonts w:hint="default"/>
        <w:lang w:val="es-ES" w:eastAsia="en-US" w:bidi="ar-SA"/>
      </w:rPr>
    </w:lvl>
    <w:lvl w:ilvl="5" w:tplc="07D60790">
      <w:numFmt w:val="bullet"/>
      <w:lvlText w:val="•"/>
      <w:lvlJc w:val="left"/>
      <w:pPr>
        <w:ind w:left="5051" w:hanging="223"/>
      </w:pPr>
      <w:rPr>
        <w:rFonts w:hint="default"/>
        <w:lang w:val="es-ES" w:eastAsia="en-US" w:bidi="ar-SA"/>
      </w:rPr>
    </w:lvl>
    <w:lvl w:ilvl="6" w:tplc="660AF190">
      <w:numFmt w:val="bullet"/>
      <w:lvlText w:val="•"/>
      <w:lvlJc w:val="left"/>
      <w:pPr>
        <w:ind w:left="6094" w:hanging="223"/>
      </w:pPr>
      <w:rPr>
        <w:rFonts w:hint="default"/>
        <w:lang w:val="es-ES" w:eastAsia="en-US" w:bidi="ar-SA"/>
      </w:rPr>
    </w:lvl>
    <w:lvl w:ilvl="7" w:tplc="B0B2229E">
      <w:numFmt w:val="bullet"/>
      <w:lvlText w:val="•"/>
      <w:lvlJc w:val="left"/>
      <w:pPr>
        <w:ind w:left="7137" w:hanging="223"/>
      </w:pPr>
      <w:rPr>
        <w:rFonts w:hint="default"/>
        <w:lang w:val="es-ES" w:eastAsia="en-US" w:bidi="ar-SA"/>
      </w:rPr>
    </w:lvl>
    <w:lvl w:ilvl="8" w:tplc="5B986F1A">
      <w:numFmt w:val="bullet"/>
      <w:lvlText w:val="•"/>
      <w:lvlJc w:val="left"/>
      <w:pPr>
        <w:ind w:left="8180" w:hanging="223"/>
      </w:pPr>
      <w:rPr>
        <w:rFonts w:hint="default"/>
        <w:lang w:val="es-ES" w:eastAsia="en-US" w:bidi="ar-SA"/>
      </w:rPr>
    </w:lvl>
  </w:abstractNum>
  <w:abstractNum w:abstractNumId="1" w15:restartNumberingAfterBreak="0">
    <w:nsid w:val="47152583"/>
    <w:multiLevelType w:val="hybridMultilevel"/>
    <w:tmpl w:val="8BE2E0DE"/>
    <w:lvl w:ilvl="0" w:tplc="537C40F6">
      <w:numFmt w:val="bullet"/>
      <w:lvlText w:val="-"/>
      <w:lvlJc w:val="left"/>
      <w:pPr>
        <w:ind w:left="179" w:hanging="78"/>
      </w:pPr>
      <w:rPr>
        <w:rFonts w:ascii="Verdana" w:eastAsia="Verdana" w:hAnsi="Verdana" w:cs="Verdana" w:hint="default"/>
        <w:i/>
        <w:w w:val="44"/>
        <w:sz w:val="18"/>
        <w:szCs w:val="18"/>
        <w:lang w:val="es-ES" w:eastAsia="en-US" w:bidi="ar-SA"/>
      </w:rPr>
    </w:lvl>
    <w:lvl w:ilvl="1" w:tplc="AE3EEEA0"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 w:tplc="23EC78EC"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 w:tplc="9830EE7A"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 w:tplc="4B58C7A6"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 w:tplc="C410273C"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 w:tplc="7DF0F37C"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 w:tplc="86225144"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 w:tplc="09D0F2D0"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2" w15:restartNumberingAfterBreak="0">
    <w:nsid w:val="59DE5132"/>
    <w:multiLevelType w:val="hybridMultilevel"/>
    <w:tmpl w:val="4B7098AA"/>
    <w:lvl w:ilvl="0" w:tplc="1AFA49EA">
      <w:start w:val="1"/>
      <w:numFmt w:val="decimal"/>
      <w:lvlText w:val="(%1)"/>
      <w:lvlJc w:val="left"/>
      <w:pPr>
        <w:ind w:left="400" w:hanging="221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EF449D20"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 w:tplc="62EC4E78"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 w:tplc="B712BEE6"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 w:tplc="1D1645C4"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 w:tplc="F1F4B854"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 w:tplc="07629CEA"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 w:tplc="466276C4"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 w:tplc="A83C8AEC"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3" w15:restartNumberingAfterBreak="0">
    <w:nsid w:val="66842AA3"/>
    <w:multiLevelType w:val="hybridMultilevel"/>
    <w:tmpl w:val="DDFC85D0"/>
    <w:lvl w:ilvl="0" w:tplc="0C58D27C">
      <w:start w:val="1"/>
      <w:numFmt w:val="decimal"/>
      <w:lvlText w:val="%1."/>
      <w:lvlJc w:val="left"/>
      <w:pPr>
        <w:ind w:left="900" w:hanging="360"/>
        <w:jc w:val="left"/>
      </w:pPr>
      <w:rPr>
        <w:rFonts w:ascii="Tahoma" w:eastAsia="Tahoma" w:hAnsi="Tahoma" w:cs="Tahoma" w:hint="default"/>
        <w:spacing w:val="-13"/>
        <w:w w:val="79"/>
        <w:sz w:val="20"/>
        <w:szCs w:val="20"/>
        <w:lang w:val="es-ES" w:eastAsia="en-US" w:bidi="ar-SA"/>
      </w:rPr>
    </w:lvl>
    <w:lvl w:ilvl="1" w:tplc="6530483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D9DE9A30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985A6118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2E4A4B32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4B42B00C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2D9E92F8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C4CC7986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86D4033C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7C65CED"/>
    <w:multiLevelType w:val="hybridMultilevel"/>
    <w:tmpl w:val="8B92D9D0"/>
    <w:lvl w:ilvl="0" w:tplc="9A60DB64"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 w:tplc="4B90498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F410C864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324E34D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6FCC5908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EF27BC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44828392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FF32AA9E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08305908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C"/>
    <w:rsid w:val="0049178D"/>
    <w:rsid w:val="0051431B"/>
    <w:rsid w:val="008B72B8"/>
    <w:rsid w:val="009F1CDB"/>
    <w:rsid w:val="00C36006"/>
    <w:rsid w:val="00D6259C"/>
    <w:rsid w:val="00E002D5"/>
    <w:rsid w:val="00E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1517"/>
  <w15:chartTrackingRefBased/>
  <w15:docId w15:val="{C395C845-7EE9-4B1E-8D05-AE544DA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3">
    <w:name w:val="heading 3"/>
    <w:basedOn w:val="Normal"/>
    <w:link w:val="Ttulo3Car"/>
    <w:uiPriority w:val="9"/>
    <w:unhideWhenUsed/>
    <w:qFormat/>
    <w:rsid w:val="00D6259C"/>
    <w:pPr>
      <w:ind w:left="180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259C"/>
    <w:rPr>
      <w:rFonts w:ascii="Tahoma" w:eastAsia="Tahoma" w:hAnsi="Tahoma" w:cs="Tahom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6259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259C"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rsid w:val="00D6259C"/>
    <w:pPr>
      <w:ind w:left="180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manmogvil@alum.us.es</dc:creator>
  <cp:keywords/>
  <dc:description/>
  <cp:lastModifiedBy>manmogvil@alum.us.es</cp:lastModifiedBy>
  <cp:revision>2</cp:revision>
  <dcterms:created xsi:type="dcterms:W3CDTF">2020-12-31T12:14:00Z</dcterms:created>
  <dcterms:modified xsi:type="dcterms:W3CDTF">2020-12-31T12:14:00Z</dcterms:modified>
</cp:coreProperties>
</file>