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5A14" w14:textId="10884979" w:rsidR="00990961" w:rsidRDefault="007C28E4">
      <w:r>
        <w:t>The putty shows same answers before and after and the Libraries are included with separate functions called in main file.</w:t>
      </w:r>
    </w:p>
    <w:p w14:paraId="57775749" w14:textId="10CC7B32" w:rsidR="007C28E4" w:rsidRDefault="007C28E4">
      <w:r>
        <w:rPr>
          <w:noProof/>
        </w:rPr>
        <w:drawing>
          <wp:inline distT="0" distB="0" distL="0" distR="0" wp14:anchorId="0A8DF81F" wp14:editId="4A8EC8F8">
            <wp:extent cx="5943600" cy="2741930"/>
            <wp:effectExtent l="0" t="0" r="0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217F4" wp14:editId="15C453A9">
            <wp:extent cx="5943600" cy="30784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A388EA" wp14:editId="1525D4F8">
            <wp:extent cx="5943600" cy="8190865"/>
            <wp:effectExtent l="0" t="0" r="0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D85BE" wp14:editId="162E9C42">
            <wp:extent cx="5080635" cy="822960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31FEF" wp14:editId="152D531E">
            <wp:extent cx="5943600" cy="455295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F9EDC99" wp14:editId="2B61A906">
            <wp:extent cx="5943600" cy="2817495"/>
            <wp:effectExtent l="0" t="0" r="0" b="190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2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BD"/>
    <w:rsid w:val="000A2C8C"/>
    <w:rsid w:val="007C28E4"/>
    <w:rsid w:val="00897BBD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3096"/>
  <w15:chartTrackingRefBased/>
  <w15:docId w15:val="{F2960E0C-97F4-4135-A2FF-DF55BE1B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2020-11-05T05:14:00Z</dcterms:created>
  <dcterms:modified xsi:type="dcterms:W3CDTF">2020-11-05T08:18:00Z</dcterms:modified>
</cp:coreProperties>
</file>