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A892" w14:textId="4CDED4A3" w:rsidR="00E05446" w:rsidRDefault="00E05446">
      <w:pPr>
        <w:rPr>
          <w:noProof/>
        </w:rPr>
      </w:pPr>
      <w:r>
        <w:rPr>
          <w:noProof/>
        </w:rPr>
        <w:t xml:space="preserve">Commented out some code to run other parts only for the tables. </w:t>
      </w:r>
      <w:r>
        <w:rPr>
          <w:noProof/>
        </w:rPr>
        <w:drawing>
          <wp:inline distT="0" distB="0" distL="0" distR="0" wp14:anchorId="1AF4A876" wp14:editId="2B67BA74">
            <wp:extent cx="6123281" cy="7014949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12" cy="70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BBFD2" wp14:editId="1B2A97AF">
            <wp:extent cx="5943600" cy="38398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4C3" w14:textId="1F14DCFD" w:rsidR="00E05446" w:rsidRDefault="00E05446">
      <w:pPr>
        <w:rPr>
          <w:noProof/>
        </w:rPr>
      </w:pPr>
      <w:r>
        <w:rPr>
          <w:noProof/>
        </w:rPr>
        <w:t>Pressing 3 does clear the screen using clearPuTTY! I don’t think you want to see a blank screen</w:t>
      </w:r>
      <w:bookmarkStart w:id="0" w:name="_GoBack"/>
      <w:bookmarkEnd w:id="0"/>
    </w:p>
    <w:p w14:paraId="5E526B8B" w14:textId="606DEAF5" w:rsidR="00990961" w:rsidRDefault="00E05446">
      <w:r>
        <w:rPr>
          <w:noProof/>
        </w:rPr>
        <w:lastRenderedPageBreak/>
        <w:drawing>
          <wp:inline distT="0" distB="0" distL="0" distR="0" wp14:anchorId="4C09D77C" wp14:editId="309C91C1">
            <wp:extent cx="4991797" cy="5515745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06D90" wp14:editId="1CC7D5A0">
            <wp:extent cx="5943600" cy="282765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B2A53" wp14:editId="2046646A">
            <wp:extent cx="5943600" cy="27965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46"/>
    <w:rsid w:val="000A2C8C"/>
    <w:rsid w:val="00D90F35"/>
    <w:rsid w:val="00E0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18E0"/>
  <w15:chartTrackingRefBased/>
  <w15:docId w15:val="{BF90EE38-6310-46C3-9DF0-18298ADA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2020-11-08T04:04:00Z</dcterms:created>
  <dcterms:modified xsi:type="dcterms:W3CDTF">2020-11-08T04:06:00Z</dcterms:modified>
</cp:coreProperties>
</file>