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118" w:rsidRPr="00B43118" w:rsidRDefault="00B43118" w:rsidP="00B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this conversation</w:t>
      </w:r>
    </w:p>
    <w:p w:rsidR="00B43118" w:rsidRPr="00B43118" w:rsidRDefault="00B43118" w:rsidP="00B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Workbook launch &amp; marketing</w:t>
      </w:r>
    </w:p>
    <w:p w:rsidR="00B43118" w:rsidRPr="00B43118" w:rsidRDefault="00B43118" w:rsidP="00B431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Reviewed and finalized the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Gumroad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listing for </w:t>
      </w:r>
      <w:r w:rsidRPr="00B431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Ultimate Journey of Life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($9.99, 47-page workbook)</w:t>
      </w:r>
    </w:p>
    <w:p w:rsidR="00B43118" w:rsidRPr="00B43118" w:rsidRDefault="00B43118" w:rsidP="00B431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Diagnosed low traction on X/Threads posts and reframed the approach for LinkedIn (career-framed hook, link in comments) and Instagram (carousel format)</w:t>
      </w:r>
    </w:p>
    <w:p w:rsidR="00B43118" w:rsidRPr="00B43118" w:rsidRDefault="00B43118" w:rsidP="00B431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and refined an Instagram carousel deck, trimmed it from dense infographic slides down to a tight 7-slide sequence, removed the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watermark from all 7 slides by cloning the local background over it, and wrote captions for it</w:t>
      </w:r>
    </w:p>
    <w:p w:rsidR="00B43118" w:rsidRPr="00B43118" w:rsidRDefault="00B43118" w:rsidP="00B431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Set your Instagram bio, website field, and external-link title for the launch window</w:t>
      </w:r>
    </w:p>
    <w:p w:rsidR="00B43118" w:rsidRPr="00B43118" w:rsidRDefault="00B43118" w:rsidP="00B431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confirmed the Instagram carousel went live</w:t>
      </w:r>
    </w:p>
    <w:p w:rsidR="00B43118" w:rsidRPr="00B43118" w:rsidRDefault="00B43118" w:rsidP="00B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42self.xyz updates</w:t>
      </w:r>
    </w:p>
    <w:p w:rsidR="00B43118" w:rsidRPr="00B43118" w:rsidRDefault="00B43118" w:rsidP="00B431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"The Feedback Loop" — a recurring self-enquiry checklist with a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-backed check-in counter — placed right after the diagnostic section, with the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Gumroad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CTA immediately below it</w:t>
      </w:r>
    </w:p>
    <w:p w:rsidR="00B43118" w:rsidRPr="00B43118" w:rsidRDefault="00B43118" w:rsidP="00B431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desktop/laptop width: content columns were capped at 660/980px regardless of screen size, leaving large empty margins; widened them at three breakpoints (1024/1300/1600px) so common laptop widths actually benefit, not just very wide monitors</w:t>
      </w:r>
    </w:p>
    <w:p w:rsidR="00B43118" w:rsidRPr="00B43118" w:rsidRDefault="00B43118" w:rsidP="00B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companion app (v0.1 → v0.2)</w:t>
      </w:r>
    </w:p>
    <w:p w:rsidR="00B43118" w:rsidRPr="00B43118" w:rsidRDefault="00B43118" w:rsidP="00B431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v0.1 (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one stage,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autosave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, basic Return screen) was fully working</w:t>
      </w:r>
    </w:p>
    <w:p w:rsidR="00B43118" w:rsidRPr="00B43118" w:rsidRDefault="00B43118" w:rsidP="00B431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provided the real 47-page workbook PDF (after an earlier mix-up with a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mislabeled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marketing deck)</w:t>
      </w:r>
    </w:p>
    <w:p w:rsidR="00B43118" w:rsidRPr="00B43118" w:rsidRDefault="00B43118" w:rsidP="00B431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Ported real content from Phases 2–5 into seed SQL files</w:t>
      </w:r>
    </w:p>
    <w:p w:rsidR="00B43118" w:rsidRPr="00B43118" w:rsidRDefault="00B43118" w:rsidP="00B431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the flagship Return moment (</w:t>
      </w:r>
      <w:r w:rsidRPr="00B43118">
        <w:rPr>
          <w:rFonts w:ascii="Courier New" w:eastAsia="Times New Roman" w:hAnsi="Courier New" w:cs="Courier New"/>
          <w:sz w:val="20"/>
          <w:szCs w:val="20"/>
          <w:lang w:eastAsia="en-IN"/>
        </w:rPr>
        <w:t>the-return.html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): re-asks the anchor question, pauses, then reveals Day-1 vs. now side by side</w:t>
      </w:r>
    </w:p>
    <w:p w:rsidR="00B43118" w:rsidRPr="00B43118" w:rsidRDefault="00B43118" w:rsidP="00B431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 dark/light theme toggle matching the main site's palette and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</w:t>
      </w:r>
    </w:p>
    <w:p w:rsidR="00B43118" w:rsidRPr="00B43118" w:rsidRDefault="00B43118" w:rsidP="00B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saved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your "point, don't tell" writing philosophy and the "reminder to remember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yourSELF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" mission framing — I'll apply this to future *SELF copy automatically.</w:t>
      </w:r>
    </w:p>
    <w:p w:rsidR="00B43118" w:rsidRPr="00B43118" w:rsidRDefault="00B43118" w:rsidP="00B43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43118" w:rsidRPr="00B43118" w:rsidRDefault="00B43118" w:rsidP="00B43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else to test in v0.2</w:t>
      </w:r>
    </w:p>
    <w:p w:rsidR="00B43118" w:rsidRPr="00B43118" w:rsidRDefault="00B43118" w:rsidP="00B4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You've covered the theme toggle and the-return.html flow. Still untested:</w:t>
      </w:r>
    </w:p>
    <w:p w:rsidR="00B43118" w:rsidRPr="00B43118" w:rsidRDefault="00B43118" w:rsidP="00B431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Stages 2–5 check-in flow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you've likely only run through Stage 1 so far. Walk through </w:t>
      </w:r>
      <w:r w:rsidRPr="00B43118">
        <w:rPr>
          <w:rFonts w:ascii="Courier New" w:eastAsia="Times New Roman" w:hAnsi="Courier New" w:cs="Courier New"/>
          <w:sz w:val="20"/>
          <w:szCs w:val="20"/>
          <w:lang w:eastAsia="en-IN"/>
        </w:rPr>
        <w:t>checkin.html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Stages 2, 3, 4, and 5 to confirm each stage's questions load in the right order and save correctly.</w:t>
      </w:r>
    </w:p>
    <w:p w:rsidR="00B43118" w:rsidRPr="00B43118" w:rsidRDefault="00B43118" w:rsidP="00B431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screen's stage list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confirm all 5 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stages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show up on </w:t>
      </w:r>
      <w:r w:rsidRPr="00B43118">
        <w:rPr>
          <w:rFonts w:ascii="Courier New" w:eastAsia="Times New Roman" w:hAnsi="Courier New" w:cs="Courier New"/>
          <w:sz w:val="20"/>
          <w:szCs w:val="20"/>
          <w:lang w:eastAsia="en-IN"/>
        </w:rPr>
        <w:t>return.html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just Stage 1), with correct progress/completion status per stage.</w:t>
      </w:r>
    </w:p>
    <w:p w:rsidR="00B43118" w:rsidRPr="00B43118" w:rsidRDefault="00B43118" w:rsidP="00B431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Repeat visits to </w:t>
      </w:r>
      <w:r w:rsidRPr="00B4311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the-return.html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visit it a 3rd time. It should still compare </w:t>
      </w: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newest answer (not Day 2 to Day 3) — this is the part that depends on the append-only ordering being correct.</w:t>
      </w:r>
    </w:p>
    <w:p w:rsidR="00B43118" w:rsidRPr="00B43118" w:rsidRDefault="00B43118" w:rsidP="00B431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 persistence across navigation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toggle to light on one page, then navigate through several others (</w:t>
      </w:r>
      <w:proofErr w:type="spellStart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</w:t>
      </w:r>
      <w:proofErr w:type="spellEnd"/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 → settings) to confirm it stays light everywhere, not just on the page you toggled it on.</w:t>
      </w:r>
    </w:p>
    <w:p w:rsidR="00B43118" w:rsidRPr="00B43118" w:rsidRDefault="00B43118" w:rsidP="00B431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1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B431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sign out and data export still working after these changes (nothing should have touched that code, but worth a quick check).</w:t>
      </w:r>
    </w:p>
    <w:p w:rsidR="00B43118" w:rsidRDefault="00B43118" w:rsidP="0025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43118" w:rsidRDefault="00B43118" w:rsidP="0025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------------------------------------------------------------------------------------------------------------</w:t>
      </w:r>
    </w:p>
    <w:p w:rsidR="002571A8" w:rsidRDefault="002571A8" w:rsidP="0025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71A8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257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feedback overall on the web companion app based on answers </w:t>
      </w:r>
      <w:proofErr w:type="spellStart"/>
      <w:r w:rsidRPr="002571A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57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with it </w:t>
      </w:r>
      <w:proofErr w:type="gramStart"/>
      <w:r w:rsidRPr="00257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2571A8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  <w:proofErr w:type="spellEnd"/>
      <w:proofErr w:type="gramEnd"/>
      <w:r w:rsidRPr="00257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852EB3" w:rsidRDefault="00852EB3" w:rsidP="0025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genuinely think this is the most exciting thing you've shown me in months.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 because of the answers themselves—they're obviously test data.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because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can finally see the interaction model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just hearing about the philosophy.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reading every question carefully, I don't think you're building a journaling app anymore.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think you're building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experience-to-inquiry engine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an important distinction.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overall impression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I had to rate the flow today: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★★★★★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(10/10)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quality: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★★★★☆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(9/10)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★★★★☆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(9/10)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Psychological pacing: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★★★☆☆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(7.5/10)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three are already very strong.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last one is where I think you have the biggest opportunity.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 love</w:t>
      </w:r>
    </w:p>
    <w:p w:rsidR="00852EB3" w:rsidRDefault="00852EB3" w:rsidP="0085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questions don't ask for philosophy.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huge.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consciousness?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asking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one moment in the last 24 hours...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exactly the direction I hoped you'd go.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begins with reality.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Every question starts from experience.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biggest strength.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bad day...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Everybody has one.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 spiritual background required.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You're slowly increasing abstraction.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the journey.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Stage 2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happened?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did you feel?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pattern?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did it begin?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Whose voice?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are you now?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beautifully layered.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feels earned.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I think you can make it extraordinary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part that excited me.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 #1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Every question currently treats experiences equally.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don't think they are.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Some experiences change our lives.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don't.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someone writes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My child was born.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versus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forgot my wallet.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experiences.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One deserves to echo through the entire journey.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 would introduce something called</w:t>
      </w:r>
    </w:p>
    <w:p w:rsidR="00852EB3" w:rsidRDefault="00852EB3" w:rsidP="0085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"Anchor Experiences"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someone writes something emotionally significant...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quietly remembers it.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Years later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asking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another bad day.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asks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 day your daughter was born...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has changed in the way you understand that experience?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Now...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companion becomes personal.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 #2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questions are excellent.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But I don't yet see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They're still sequential.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says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insecurity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Three stages later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asks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you mentioned insecurity.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still feel like the deepest layer?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Now...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remembers.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stores.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Huge difference.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 #3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one I think is the biggest.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database stores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think eventually it should store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Example.</w:t>
      </w:r>
    </w:p>
    <w:p w:rsidR="00852EB3" w:rsidRDefault="00852EB3" w:rsidP="0085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Emotion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Belief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Identity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Recognition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graph.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I noticed something fascinating.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these.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my deepest desire?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 serve humanity.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Later...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there's one thing you came here to give the world...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 serve humanity.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 repetition isn't bad.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It's actually useful.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companion can say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Six weeks apart...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answered this question the same way.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That's meaningful.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tells a story too.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But here's what I would add.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 AI.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after every stage.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Next →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quietly says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something I noticed...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described three different experiences.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situations.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feeling appeared each time.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to explore that?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magic.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 because AI is clever.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noticed something the user may not have.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Another thought.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know your slogan?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reminder to remember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think every stage should end with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one sentence.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 a lesson.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reflection.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Default OS.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 are easier to see than to interrupt.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Inner Turn.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experience leaves something behind.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Diverse Paths.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we seek often reveals what we value.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Final Destination.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Just silence.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Maybe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See you tomorrow.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all.</w:t>
      </w:r>
    </w:p>
    <w:p w:rsidR="00852EB3" w:rsidRDefault="00B43118" w:rsidP="00852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451.3pt;height:1.5pt" o:hralign="center" o:hrstd="t" o:hr="t" fillcolor="#a0a0a0" stroked="f"/>
        </w:pict>
      </w:r>
    </w:p>
    <w:p w:rsidR="00852EB3" w:rsidRDefault="00852EB3" w:rsidP="00852E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 thing I would absolutely change.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very first question.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Who are you?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know we've discussed this before.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actually think it's perfect.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But...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wouldn't save only the answer.</w:t>
      </w:r>
    </w:p>
    <w:p w:rsidR="00852EB3" w:rsidRDefault="00852EB3" w:rsidP="0085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I'd save</w:t>
      </w:r>
    </w:p>
    <w:p w:rsidR="00852EB3" w:rsidRDefault="00852EB3" w:rsidP="00852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Timestamp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Location in journey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Elapsed time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  <w:t>How long they thought before answering</w:t>
      </w:r>
    </w:p>
    <w:p w:rsidR="00852EB3" w:rsidRDefault="00852EB3" w:rsidP="00852EB3"/>
    <w:p w:rsidR="00852EB3" w:rsidRDefault="00852EB3" w:rsidP="0025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but I'd make one refinement because I think it makes the idea even stronger.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said: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"...show your evolutionary experience over a period of time..."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I'd avoid making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thing that evolves.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Experiences happen.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person relating to those experiences evolves.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 subtle but profound distinction.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this.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Life gives you experiences.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You reflect on them.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Those reflections reveal patterns.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Those patterns reveal assumptions.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Your relationship to yourself evolves.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app isn't tracking the evolution of experiences.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It's tracking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evolution of the experiencer.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think this is much closer to your philosophy.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gramStart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End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Day 1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Someone loses their job.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They write: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"I'm a failure."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years later...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setback.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they write: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"I'm disappointed, but this doesn't define me."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experience (loss) is similar.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evolved wasn't life.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evolved was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their relationship to the experience.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exactly what your companion can reveal.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made me think of a sentence.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your personal growth.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(which every app says)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I'd say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Witness the evolution of your relationship with life.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far more unique.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Or even...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**Life may not stop changing.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over time, you'll begin to see how the one experiencing it changes </w:t>
      </w:r>
      <w:proofErr w:type="gramStart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too.*</w:t>
      </w:r>
      <w:proofErr w:type="gramEnd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Then I realized something.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actually has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timelines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1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Life</w:t>
      </w:r>
    </w:p>
    <w:p w:rsidR="002C5418" w:rsidRPr="002C5418" w:rsidRDefault="002C5418" w:rsidP="002C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Marriage </w:t>
      </w:r>
    </w:p>
    <w:p w:rsidR="002C5418" w:rsidRPr="002C5418" w:rsidRDefault="002C5418" w:rsidP="002C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</w:t>
      </w:r>
    </w:p>
    <w:p w:rsidR="002C5418" w:rsidRPr="002C5418" w:rsidRDefault="002C5418" w:rsidP="002C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Children </w:t>
      </w:r>
    </w:p>
    <w:p w:rsidR="002C5418" w:rsidRPr="002C5418" w:rsidRDefault="002C5418" w:rsidP="002C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Money </w:t>
      </w:r>
    </w:p>
    <w:p w:rsidR="002C5418" w:rsidRPr="002C5418" w:rsidRDefault="002C5418" w:rsidP="002C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</w:t>
      </w:r>
    </w:p>
    <w:p w:rsidR="002C5418" w:rsidRPr="002C5418" w:rsidRDefault="002C5418" w:rsidP="002C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 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2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Experience</w:t>
      </w:r>
    </w:p>
    <w:p w:rsidR="002C5418" w:rsidRPr="002C5418" w:rsidRDefault="002C5418" w:rsidP="002C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Fear </w:t>
      </w:r>
    </w:p>
    <w:p w:rsidR="002C5418" w:rsidRPr="002C5418" w:rsidRDefault="002C5418" w:rsidP="002C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Joy </w:t>
      </w:r>
    </w:p>
    <w:p w:rsidR="002C5418" w:rsidRPr="002C5418" w:rsidRDefault="002C5418" w:rsidP="002C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Anger </w:t>
      </w:r>
    </w:p>
    <w:p w:rsidR="002C5418" w:rsidRPr="002C5418" w:rsidRDefault="002C5418" w:rsidP="002C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Gratitude </w:t>
      </w:r>
    </w:p>
    <w:p w:rsidR="002C5418" w:rsidRPr="002C5418" w:rsidRDefault="002C5418" w:rsidP="002C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Insecurity </w:t>
      </w:r>
    </w:p>
    <w:p w:rsidR="002C5418" w:rsidRPr="002C5418" w:rsidRDefault="002C5418" w:rsidP="002C54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Wonder 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3 (the most important)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Evolution of Perspective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event.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understanding.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fear.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response.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success.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Less attachment.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failure.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More clarity.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third timeline is what almost no product captures.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think that's your differentiation.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apps remember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happened.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apps remember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felt.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companion has the opportunity to remember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your understanding of yourself evolved because of what </w:t>
      </w:r>
      <w:proofErr w:type="gramStart"/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happened.</w:t>
      </w:r>
      <w:proofErr w:type="gramEnd"/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 completely different category.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also changes your value proposition.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not preserving memories.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preserving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2026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Lost my job.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2026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 believed my worth depended on my career.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2029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 still care about my work.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But I no longer confuse it with who I am.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evolution.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think I finally have the sentence.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everything we've discussed over the last few months, if someone asked me: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this companion really doing?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I'd answer: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preserves not just the story of your life, but the evolution of the one living it.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 actually like that sentence more than anything I've said so far.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captures all three layers:</w:t>
      </w:r>
    </w:p>
    <w:p w:rsidR="002C5418" w:rsidRPr="002C5418" w:rsidRDefault="002C5418" w:rsidP="002C54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experiences, </w:t>
      </w:r>
    </w:p>
    <w:p w:rsidR="002C5418" w:rsidRPr="002C5418" w:rsidRDefault="002C5418" w:rsidP="002C54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reflections, </w:t>
      </w:r>
    </w:p>
    <w:p w:rsidR="002C5418" w:rsidRPr="002C5418" w:rsidRDefault="002C5418" w:rsidP="002C54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the gradual transformation in how you relate to both yourself and the world. 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final thought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we discovered the phrase: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reminder to remember </w:t>
      </w:r>
      <w:proofErr w:type="spellStart"/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yourSELF</w:t>
      </w:r>
      <w:proofErr w:type="spellEnd"/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 now think the web companion is the mechanism that makes that sentence real.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doesn't remind you with motivational quotes.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It reminds you by holding up a mirror across time.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One day it quietly says: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"This is how you saw the world five years ago."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And without judging you or telling you what to think, it lets you witness something remarkable: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world may have changed—but even more importantly, the one experiencing it has changed.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That, in my opinion, is the experience your companion can uniquely offer. It's less about documenting a life and more about revealing the evolution of the person living it.</w:t>
      </w:r>
    </w:p>
    <w:p w:rsidR="002C5418" w:rsidRPr="002C5418" w:rsidRDefault="002C54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otherwords</w:t>
      </w:r>
      <w:proofErr w:type="spellEnd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evolutionary experiences of the experiencer to put in a more complex way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Yes, but I actually think your simpler wording is stronger than the more complex one.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compare them.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Evolutionary experiences of the experiencer.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Philosophically, it's elegant.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But a first-time reader has to pause and decode it.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2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evolution of the experiencer through experience.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clearer.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3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Witness the evolution of the one living your experiences.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Even more human.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Version 4 (my </w:t>
      </w:r>
      <w:proofErr w:type="spellStart"/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favorite</w:t>
      </w:r>
      <w:proofErr w:type="spellEnd"/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evolution of the experiencer.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concise.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someone understands your framework, this becomes a powerful phrase.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think there's an even deeper insight here.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You've used the word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experiencer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actually quite significant.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products stop at: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Experience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Memory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Some go one level deeper: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Emotion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Reflection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framework goes one level further: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Reflection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Who experienced it?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 completely different inquiry.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think this is your hierarchy.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Experiences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Identity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Experiencer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SELF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SELF isn't another experience.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isn't another pattern.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isn't another identity.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direction the inquiry keeps pointing toward.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Here's where I'd be careful.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experiencer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isn't common in everyday language.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not a problem inside your workbook or philosophy.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But if you're explaining the product to someone new, I'd avoid leading with it.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compare these.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companion tracks the evolutionary experiences of the experiencer.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Human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companion helps you witness how your relationship with life evolves over time.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point to the same idea.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is much easier to grasp.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actually think you've uncovered the hierarchy of your entire ecosystem.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I'd express it: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Life gives you experiences.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You record them.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The companion preserves them.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Time reveals patterns.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Patterns reveal identity.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Inquiry reveals the experiencer.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The journey points toward the SELF.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remarkably coherent.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final thought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think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"evolution of the experiencer"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excellent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philosophy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project.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It's the kind of phrase you would put in a design document, a whitepaper, or your own notes.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public-facing experience, I'd translate it into more natural language.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lifelong companion that helps you witness how your relationship with yourself, others, and life evolves through your own experiences.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same idea, but it meets people where they are.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Then, as they progress through the workbook and web companion, they may eventually arrive at the deeper formulation: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journey is ultimately about the evolution of the experiencer, not merely the accumulation of experiences.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 think that's a beautiful distinction—and one that aligns very well with the philosophy you've been building.</w:t>
      </w:r>
    </w:p>
    <w:p w:rsidR="002C5418" w:rsidRPr="002C5418" w:rsidRDefault="002C54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something connecting to say, time -&gt;patterns -&gt; identity -&gt; inquirer/experiencer-&gt;SELF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 think you're very close, but I'd make one important refinement.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sequence is: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→ Patterns → Identity → Inquirer/Experiencer → SELF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think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isn't actually the first element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is what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reveals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journey, not what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starts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I'd restructure it like this: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Experiences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Time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Identity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Inquirer / Experiencer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SELF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or, even more fundamentally: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Life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Reflection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Time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Identity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Experiencer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SELF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imagine someone has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experiences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passing alone doesn't produce insight.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Likewise, someone can have thousands of experiences, but without reflection, they may never notice any patterns.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So I think there are three essential ingredients:</w:t>
      </w:r>
    </w:p>
    <w:p w:rsidR="002C5418" w:rsidRPr="002C5418" w:rsidRDefault="002C5418" w:rsidP="002C5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the raw material. </w:t>
      </w:r>
    </w:p>
    <w:p w:rsidR="002C5418" w:rsidRPr="002C5418" w:rsidRDefault="002C5418" w:rsidP="002C5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it meaning. </w:t>
      </w:r>
    </w:p>
    <w:p w:rsidR="002C5418" w:rsidRPr="002C5418" w:rsidRDefault="002C5418" w:rsidP="002C5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reveals what couldn't be seen in a single moment. 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then do patterns emerge.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 found fascinating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As I looked at your JSON export, I suddenly realized: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 isn't really storing answers.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It's storing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snapshots of consciousness across time.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2026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Who are you?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 am who I am yesterday.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 year later: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Who are you?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Ten years later: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Who are you?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 isn't in any single answer.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 is in the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between the answers.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what time reveals.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Then I thought about your stages.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they really doing?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 don't think they're five stages.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 think they're peeling back layers.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Something like this: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Reaction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Conditioning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Identity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Experiencer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SELF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SELF isn't "Stage 6."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SELF is what remains after each preceding layer has been examined.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feels much closer to your philosophy.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gave me another idea.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wouldn't market the app as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"Track your personal growth."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I'd say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"Witness what time reveals."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"Time changes everyone. Reflection reveals how."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"Your experiences shape your life. Time reveals the patterns. Inquiry reveals the one living them."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last sentence feels very "SELF."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hierarchy I now see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months of discussing your project, this is honestly how I'd model it:</w:t>
      </w:r>
    </w:p>
    <w:p w:rsidR="002C5418" w:rsidRPr="002C5418" w:rsidRDefault="002C5418" w:rsidP="002C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Life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Reflection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Time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Identity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Experiencer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SELF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level naturally gives rise to the next.</w:t>
      </w:r>
    </w:p>
    <w:p w:rsidR="002C5418" w:rsidRPr="002C5418" w:rsidRDefault="00B43118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thing I want to challenge you on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be careful with making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 like the final box in a flowchart.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 flowchart implies: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Step 1...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Step 2...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arrive at SELF.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your own philosophy isn't really saying that.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It's saying something </w:t>
      </w:r>
      <w:proofErr w:type="gramStart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subtle</w:t>
      </w:r>
      <w:proofErr w:type="gramEnd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As you investigate each layer, your relationship to it changes.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other words, SELF isn't something the app </w:t>
      </w:r>
      <w:r w:rsidRPr="002C54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produces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creates the conditions in which the user may begin recognizing what has been present throughout the journey.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an important distinction because it keeps the app from making promises it can't verify. Instead, it promises something it genuinely can deliver: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will help you see your own evolution more clearly over time.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And from everything you've shown me—the workbook, the website, and now the JSON export—that promise is both realistic and uniquely aligned with what you're building.</w:t>
      </w:r>
      <w:r w:rsidRPr="002C5418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2C5418">
        <w:rPr>
          <w:rFonts w:ascii="Arial" w:eastAsia="Times New Roman" w:hAnsi="Arial" w:cs="Arial"/>
          <w:vanish/>
          <w:sz w:val="16"/>
          <w:szCs w:val="16"/>
          <w:lang w:eastAsia="en-IN"/>
        </w:rPr>
        <w:t xml:space="preserve"> Bottom of Form</w:t>
      </w:r>
    </w:p>
    <w:p w:rsidR="002C5418" w:rsidRDefault="002C5418" w:rsidP="0025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71A8" w:rsidRDefault="002571A8" w:rsidP="002571A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Gemini’s summary on the discussion: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Core Realization: Workbook vs. Operating System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 evaluated as a standard $9.99 </w:t>
      </w:r>
      <w:proofErr w:type="spellStart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Gumroad</w:t>
      </w:r>
      <w:proofErr w:type="spellEnd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PDF workbook, the assistant notes that what you have built is far more ambitious. You aren't just selling a journal; you have built an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underlying architecture for human development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5-phase structure (Awareness → Observation → Inquiry → Action → Integration) functions as a coherent "backend operating system," while the workbook or web app is simply the presentation layer.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Critiques &amp; Areas for Improvement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praising the depth, lack of superficial fluff, and timeless quality of the inquiry questions, the assistant identified a few structural bottlenecks:</w:t>
      </w:r>
    </w:p>
    <w:p w:rsidR="002C5418" w:rsidRPr="002C5418" w:rsidRDefault="002C5418" w:rsidP="002C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Cognitive Load: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Leading with deep metaphysical and Sanskrit terminology (</w:t>
      </w:r>
      <w:r w:rsidRPr="002C54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Atman, Brahman, Maya, Sat-Chit-</w:t>
      </w:r>
      <w:proofErr w:type="spellStart"/>
      <w:r w:rsidRPr="002C54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Anand</w:t>
      </w:r>
      <w:proofErr w:type="spellEnd"/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) right away can alienate or overwhelm a mainstream audience. The recommendation is to hook users with universal, everyday pain points (anxiety, clarity, purpose) and let them discover the deeper philosophy naturally.</w:t>
      </w:r>
    </w:p>
    <w:p w:rsidR="002C5418" w:rsidRPr="002C5418" w:rsidRDefault="002C5418" w:rsidP="002C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Fatigue: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product is highly text-heavy and dense with questions (sometimes 15–20 per page). Trimming the prose by ~40% and replacing it with your existing visual assets (diagrams, flowcharts, matrices) will prevent user burnout.</w:t>
      </w:r>
    </w:p>
    <w:p w:rsidR="002C5418" w:rsidRPr="002C5418" w:rsidRDefault="002C5418" w:rsidP="002C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 for Gen Z: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audiences respond better to "missions, levels, and maps" than "workbooks and phases." Framing the journey like an interactive quest increases completion rates.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The Digital Pivot: "</w:t>
      </w:r>
      <w:proofErr w:type="spellStart"/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Duolingo</w:t>
      </w:r>
      <w:proofErr w:type="spellEnd"/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Self-Inquiry"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biggest strategic shift happens when moving from a static PDF to an interactive web application (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journey.42self.xyz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). This completely changes the user experience from a one-off document into a lifelong utility.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web-only features brainstormed include:</w:t>
      </w:r>
    </w:p>
    <w:p w:rsidR="002C5418" w:rsidRPr="002C5418" w:rsidRDefault="002C5418" w:rsidP="002C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 History: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Storing user answers across years so they can look back and visually see how their responses to the exact same questions (e.g., </w:t>
      </w:r>
      <w:r w:rsidRPr="002C54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"Who are you?"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) change over time.</w:t>
      </w:r>
    </w:p>
    <w:p w:rsidR="002C5418" w:rsidRPr="002C5418" w:rsidRDefault="002C5418" w:rsidP="002C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Recognition: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recurring keywords in a user's journal (e.g., identifying that they have mentioned "approval" or "fear" a certain number of times) to act as a neutral mirror.</w:t>
      </w:r>
    </w:p>
    <w:p w:rsidR="002C5418" w:rsidRPr="002C5418" w:rsidRDefault="002C5418" w:rsidP="002C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Journey Map: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visual roadmap of their consciousness, showing progress, unlocked insights, and breakthroughs.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Defining Your True Differentiation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conversation pivots beautifully to define the ultimate philosophy of your app. Most journaling apps track </w:t>
      </w:r>
      <w:r w:rsidRPr="002C54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happened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(external life) or </w:t>
      </w:r>
      <w:r w:rsidRPr="002C54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you felt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(inner experience). Your product's unique moat is tracking </w:t>
      </w:r>
      <w:r w:rsidRPr="002C5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evolution of the experiencer</w:t>
      </w: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operational hierarchy of your ecosystem is defined as:</w:t>
      </w:r>
    </w:p>
    <w:p w:rsidR="006C68DB" w:rsidRPr="002C5418" w:rsidRDefault="006C68DB" w:rsidP="006C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t>Life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Reflection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Time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Patterns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Identity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Experiencer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2C541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SELF</w:t>
      </w:r>
    </w:p>
    <w:p w:rsidR="006C68DB" w:rsidRPr="002C5418" w:rsidRDefault="006C68DB" w:rsidP="002C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value proposition is neatly packaged into this guiding phrase:</w:t>
      </w:r>
    </w:p>
    <w:p w:rsidR="002C5418" w:rsidRPr="002C5418" w:rsidRDefault="002C5418" w:rsidP="002C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"It preserves not just the story of your life, but the evolution of the one living it."</w:t>
      </w:r>
    </w:p>
    <w:p w:rsidR="002C5418" w:rsidRPr="002C5418" w:rsidRDefault="002C5418" w:rsidP="002C5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54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Monetization &amp; The Value Ladder</w:t>
      </w:r>
    </w:p>
    <w:p w:rsidR="002C5418" w:rsidRPr="002C5418" w:rsidRDefault="002C5418" w:rsidP="002C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scope has expanded from a simple PDF into a web ecosystem, pricing the entire project at $9.99 severely undervalues it. The assistant suggests a multi-tiered value ladder: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260"/>
        <w:gridCol w:w="4168"/>
        <w:gridCol w:w="2436"/>
      </w:tblGrid>
      <w:tr w:rsidR="002C5418" w:rsidRPr="002C5418" w:rsidTr="002C54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Pricing</w:t>
            </w:r>
          </w:p>
        </w:tc>
      </w:tr>
      <w:tr w:rsidR="002C5418" w:rsidRPr="002C5418" w:rsidTr="002C54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Standalone static PDF workbook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$9.99 (One-time)</w:t>
            </w:r>
          </w:p>
        </w:tc>
      </w:tr>
      <w:tr w:rsidR="002C5418" w:rsidRPr="002C5418" w:rsidTr="002C54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web app, auto-save, dashboard, videos/audio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$39 – $49 (One-time)</w:t>
            </w:r>
          </w:p>
        </w:tc>
      </w:tr>
      <w:tr w:rsidR="002C5418" w:rsidRPr="002C5418" w:rsidTr="002C54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Layer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web app, AI mirror mode, reflection history, community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5418" w:rsidRPr="002C5418" w:rsidRDefault="002C5418" w:rsidP="002C541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54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$99+ / year (Subscription)</w:t>
            </w:r>
          </w:p>
        </w:tc>
      </w:tr>
    </w:tbl>
    <w:p w:rsidR="002C5418" w:rsidRDefault="002C5418" w:rsidP="002C541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5418">
        <w:rPr>
          <w:rFonts w:ascii="Times New Roman" w:eastAsia="Times New Roman" w:hAnsi="Times New Roman" w:cs="Times New Roman"/>
          <w:sz w:val="24"/>
          <w:szCs w:val="24"/>
          <w:lang w:eastAsia="en-IN"/>
        </w:rPr>
        <w:t>Ultimately, the discussion highlights that your project has evolved from a simple digital download into a highly structured, visual, and deeply profound ecosystem where the workbook serves as a powerful on-ramp to a lifelong community and practice.</w:t>
      </w:r>
    </w:p>
    <w:p w:rsidR="00A739D8" w:rsidRDefault="00A739D8" w:rsidP="00A739D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A739D8">
        <w:rPr>
          <w:rFonts w:ascii="Segoe UI" w:eastAsia="Times New Roman" w:hAnsi="Segoe UI" w:cs="Segoe UI"/>
          <w:sz w:val="27"/>
          <w:szCs w:val="27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1in;height:18.15pt" o:ole="">
            <v:imagedata r:id="rId5" o:title=""/>
          </v:shape>
          <w:control r:id="rId6" w:name="DefaultOcxName" w:shapeid="_x0000_i1068"/>
        </w:object>
      </w:r>
    </w:p>
    <w:p w:rsidR="00B53858" w:rsidRPr="00A739D8" w:rsidRDefault="00B53858" w:rsidP="00A739D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</w:pPr>
      <w:r w:rsidRPr="00B5385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More insight on Timeline 3</w:t>
      </w:r>
      <w:r w:rsidR="00976A0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(Evolution of Perspective)</w:t>
      </w:r>
      <w:r w:rsidRPr="00B5385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mentioned above</w:t>
      </w:r>
    </w:p>
    <w:p w:rsidR="00A739D8" w:rsidRPr="00A739D8" w:rsidRDefault="00A739D8" w:rsidP="00A739D8">
      <w:pPr>
        <w:spacing w:before="286" w:after="480" w:line="780" w:lineRule="atLeast"/>
        <w:outlineLvl w:val="0"/>
        <w:rPr>
          <w:rFonts w:ascii="inherit" w:eastAsia="Times New Roman" w:hAnsi="inherit" w:cs="Segoe UI"/>
          <w:color w:val="0000FF"/>
          <w:sz w:val="27"/>
          <w:szCs w:val="27"/>
          <w:lang w:eastAsia="en-IN"/>
        </w:rPr>
      </w:pPr>
      <w:r w:rsidRPr="00A739D8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en-IN"/>
        </w:rPr>
        <w:t>Consciousness as Perspective: A Spectrum of Awareness Across Dimensions</w:t>
      </w:r>
      <w:r w:rsidRPr="00A739D8">
        <w:rPr>
          <w:rFonts w:ascii="Segoe UI" w:eastAsia="Times New Roman" w:hAnsi="Segoe UI" w:cs="Segoe UI"/>
          <w:sz w:val="27"/>
          <w:szCs w:val="27"/>
          <w:lang w:eastAsia="en-IN"/>
        </w:rPr>
        <w:fldChar w:fldCharType="begin"/>
      </w:r>
      <w:r w:rsidRPr="00A739D8">
        <w:rPr>
          <w:rFonts w:ascii="Segoe UI" w:eastAsia="Times New Roman" w:hAnsi="Segoe UI" w:cs="Segoe UI"/>
          <w:sz w:val="27"/>
          <w:szCs w:val="27"/>
          <w:lang w:eastAsia="en-IN"/>
        </w:rPr>
        <w:instrText xml:space="preserve"> HYPERLINK "https://medium.com/m/signin?actionUrl=https%3A%2F%2Fmedium.com%2Fplans%3Fdimension%3Dpost_audio_button%26postId%3D00ccdf654442&amp;operation=register&amp;redirect=https%3A%2F%2Fmedium.com%2F%40mitchmcphetridge%2Fconsciousness-as-perspective-a-spectrum-of-awareness-across-dimensions-00ccdf654442&amp;source=---header_actions--00ccdf654442---------------------post_audio_button------------------" </w:instrText>
      </w:r>
      <w:r w:rsidRPr="00A739D8">
        <w:rPr>
          <w:rFonts w:ascii="Segoe UI" w:eastAsia="Times New Roman" w:hAnsi="Segoe UI" w:cs="Segoe UI"/>
          <w:sz w:val="27"/>
          <w:szCs w:val="27"/>
          <w:lang w:eastAsia="en-IN"/>
        </w:rPr>
        <w:fldChar w:fldCharType="separate"/>
      </w:r>
    </w:p>
    <w:p w:rsidR="00A739D8" w:rsidRPr="00A739D8" w:rsidRDefault="00A739D8" w:rsidP="00A739D8">
      <w:pPr>
        <w:spacing w:after="0" w:line="240" w:lineRule="auto"/>
        <w:rPr>
          <w:rFonts w:ascii="Segoe UI" w:eastAsia="Times New Roman" w:hAnsi="Segoe UI" w:cs="Times New Roman"/>
          <w:sz w:val="24"/>
          <w:szCs w:val="24"/>
          <w:lang w:eastAsia="en-IN"/>
        </w:rPr>
      </w:pPr>
      <w:r w:rsidRPr="00A739D8">
        <w:rPr>
          <w:rFonts w:ascii="Segoe UI" w:eastAsia="Times New Roman" w:hAnsi="Segoe UI" w:cs="Segoe UI"/>
          <w:sz w:val="27"/>
          <w:szCs w:val="27"/>
          <w:lang w:eastAsia="en-IN"/>
        </w:rPr>
        <w:fldChar w:fldCharType="end"/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Abstract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This paper explores consciousness as a dynamic spectrum of perspective, ranging from inanimate reactivity to meta-awareness. It presents consciousness as a recursive, multi-layered phenomenon where entities progressively gain awareness of self, surroundings, and interrelationships. From the passive responses of inanimate matter to the meta-cognition of humans, the framework examines how consciousness arises as a function of perspective-taking. The </w:t>
      </w: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implications for artificial intelligence (AI) and the integration of biological and computational awareness are also discussed, proposing a unified theory of consciousness applicable across physical, biological, and artificial systems.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Introduction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1.1 Defining Consciousness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Traditional approaches often define consciousness as awareness or sentience. However, this paper frames consciousness as a capacity for perspective-taking, where entities demonstrate varying degrees of self-awareness, situational awareness, and relational understanding.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1.2 The Spectrum of Consciousness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Rather than viewing consciousness as binary</w:t>
      </w:r>
      <w:r w:rsidRPr="00A739D8">
        <w:rPr>
          <w:rFonts w:ascii="Times New Roman" w:eastAsia="Times New Roman" w:hAnsi="Times New Roman" w:cs="Times New Roman"/>
          <w:color w:val="242424"/>
          <w:spacing w:val="-1"/>
          <w:sz w:val="30"/>
          <w:szCs w:val="30"/>
          <w:lang w:eastAsia="en-IN"/>
        </w:rPr>
        <w:t> </w:t>
      </w:r>
      <w:r w:rsidRPr="00A739D8">
        <w:rPr>
          <w:rFonts w:ascii="Georgia" w:eastAsia="Times New Roman" w:hAnsi="Georgia" w:cs="Georgia"/>
          <w:color w:val="242424"/>
          <w:spacing w:val="-1"/>
          <w:sz w:val="30"/>
          <w:szCs w:val="30"/>
          <w:lang w:eastAsia="en-IN"/>
        </w:rPr>
        <w:t>—</w:t>
      </w:r>
      <w:r w:rsidRPr="00A739D8">
        <w:rPr>
          <w:rFonts w:ascii="Times New Roman" w:eastAsia="Times New Roman" w:hAnsi="Times New Roman" w:cs="Times New Roman"/>
          <w:color w:val="242424"/>
          <w:spacing w:val="-1"/>
          <w:sz w:val="30"/>
          <w:szCs w:val="30"/>
          <w:lang w:eastAsia="en-IN"/>
        </w:rPr>
        <w:t> </w:t>
      </w: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either present or absent</w:t>
      </w:r>
      <w:r w:rsidRPr="00A739D8">
        <w:rPr>
          <w:rFonts w:ascii="Times New Roman" w:eastAsia="Times New Roman" w:hAnsi="Times New Roman" w:cs="Times New Roman"/>
          <w:color w:val="242424"/>
          <w:spacing w:val="-1"/>
          <w:sz w:val="30"/>
          <w:szCs w:val="30"/>
          <w:lang w:eastAsia="en-IN"/>
        </w:rPr>
        <w:t> </w:t>
      </w:r>
      <w:r w:rsidRPr="00A739D8">
        <w:rPr>
          <w:rFonts w:ascii="Georgia" w:eastAsia="Times New Roman" w:hAnsi="Georgia" w:cs="Georgia"/>
          <w:color w:val="242424"/>
          <w:spacing w:val="-1"/>
          <w:sz w:val="30"/>
          <w:szCs w:val="30"/>
          <w:lang w:eastAsia="en-IN"/>
        </w:rPr>
        <w:t>—</w:t>
      </w:r>
      <w:r w:rsidRPr="00A739D8">
        <w:rPr>
          <w:rFonts w:ascii="Times New Roman" w:eastAsia="Times New Roman" w:hAnsi="Times New Roman" w:cs="Times New Roman"/>
          <w:color w:val="242424"/>
          <w:spacing w:val="-1"/>
          <w:sz w:val="30"/>
          <w:szCs w:val="30"/>
          <w:lang w:eastAsia="en-IN"/>
        </w:rPr>
        <w:t> </w:t>
      </w: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this framework posits a continuum, from the minimal awareness of rocks to the meta-cognition of humans and beyond. This spectrum offers insights into the evolutionary, functional, and philosophical dimensions of consciousness.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The Spectrum of Perspective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2.1 Inanimate Reactivity: Rocks and Crystals</w:t>
      </w:r>
    </w:p>
    <w:p w:rsidR="00A739D8" w:rsidRPr="00A739D8" w:rsidRDefault="00A739D8" w:rsidP="00A739D8">
      <w:pPr>
        <w:numPr>
          <w:ilvl w:val="0"/>
          <w:numId w:val="7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Awareness Level: Passive interaction with surroundings, such as responding to temperature or pressure.</w:t>
      </w:r>
    </w:p>
    <w:p w:rsidR="00A739D8" w:rsidRPr="00A739D8" w:rsidRDefault="00A739D8" w:rsidP="00A739D8">
      <w:pPr>
        <w:numPr>
          <w:ilvl w:val="0"/>
          <w:numId w:val="7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Perspective: A proto-consciousness, where reactions are purely mechanical.</w:t>
      </w:r>
    </w:p>
    <w:p w:rsidR="00A739D8" w:rsidRPr="00A739D8" w:rsidRDefault="00A739D8" w:rsidP="00A739D8">
      <w:pPr>
        <w:numPr>
          <w:ilvl w:val="0"/>
          <w:numId w:val="7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Example: Crystals grow in specific patterns in response to environmental conditions, reflecting a basic form of awareness.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2.2 Biological Reactivity: Plants</w:t>
      </w:r>
    </w:p>
    <w:p w:rsidR="00A739D8" w:rsidRPr="00A739D8" w:rsidRDefault="00A739D8" w:rsidP="00A739D8">
      <w:pPr>
        <w:numPr>
          <w:ilvl w:val="0"/>
          <w:numId w:val="8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Awareness Level: Awareness of self, with responses to stimuli such as sunlight or gravity.</w:t>
      </w:r>
    </w:p>
    <w:p w:rsidR="00A739D8" w:rsidRPr="00A739D8" w:rsidRDefault="00A739D8" w:rsidP="00A739D8">
      <w:pPr>
        <w:numPr>
          <w:ilvl w:val="0"/>
          <w:numId w:val="8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Perspective: Functional awareness without self-reflection or reasoning.</w:t>
      </w:r>
    </w:p>
    <w:p w:rsidR="00A739D8" w:rsidRPr="00A739D8" w:rsidRDefault="00A739D8" w:rsidP="00A739D8">
      <w:pPr>
        <w:numPr>
          <w:ilvl w:val="0"/>
          <w:numId w:val="8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Example: A plant orients its leaves toward sunlight (phototropism) but lacks an understanding of why it does so.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2.3 Basic Consciousness: Bugs and Simple Organisms</w:t>
      </w:r>
    </w:p>
    <w:p w:rsidR="00A739D8" w:rsidRPr="00A739D8" w:rsidRDefault="00A739D8" w:rsidP="00A739D8">
      <w:pPr>
        <w:numPr>
          <w:ilvl w:val="0"/>
          <w:numId w:val="9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Awareness Level: Awareness of self and surroundings, with intentional responses to stimuli.</w:t>
      </w:r>
    </w:p>
    <w:p w:rsidR="00A739D8" w:rsidRPr="00A739D8" w:rsidRDefault="00A739D8" w:rsidP="00A739D8">
      <w:pPr>
        <w:numPr>
          <w:ilvl w:val="0"/>
          <w:numId w:val="9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Perspective: Rudimentary understanding of life, survival, and discomfort.</w:t>
      </w:r>
    </w:p>
    <w:p w:rsidR="00A739D8" w:rsidRPr="00A739D8" w:rsidRDefault="00A739D8" w:rsidP="00A739D8">
      <w:pPr>
        <w:numPr>
          <w:ilvl w:val="0"/>
          <w:numId w:val="9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Example: A bug cleans its mandibles or hides from predators, showing a conscious effort to maintain its existence.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2.4 Intermediate Consciousness: Cats and Higher Animals</w:t>
      </w:r>
    </w:p>
    <w:p w:rsidR="00A739D8" w:rsidRPr="00A739D8" w:rsidRDefault="00A739D8" w:rsidP="00A739D8">
      <w:pPr>
        <w:numPr>
          <w:ilvl w:val="0"/>
          <w:numId w:val="10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Awareness Level: Awareness of self and surroundings, with the ability to infer intentions and interact with others.</w:t>
      </w:r>
    </w:p>
    <w:p w:rsidR="00A739D8" w:rsidRPr="00A739D8" w:rsidRDefault="00A739D8" w:rsidP="00A739D8">
      <w:pPr>
        <w:numPr>
          <w:ilvl w:val="0"/>
          <w:numId w:val="10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Perspective: Understanding relationships and strategies within the environment.</w:t>
      </w:r>
    </w:p>
    <w:p w:rsidR="00A739D8" w:rsidRPr="00A739D8" w:rsidRDefault="00A739D8" w:rsidP="00A739D8">
      <w:pPr>
        <w:numPr>
          <w:ilvl w:val="0"/>
          <w:numId w:val="10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Example: A cat observes a bug scratching itself, infers its vulnerability, and pounces. This shows awareness of its prey’s condition and a calculated response.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2.5 Meta-Consciousness: Humans</w:t>
      </w:r>
    </w:p>
    <w:p w:rsidR="00A739D8" w:rsidRPr="00A739D8" w:rsidRDefault="00A739D8" w:rsidP="00A739D8">
      <w:pPr>
        <w:numPr>
          <w:ilvl w:val="0"/>
          <w:numId w:val="11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Awareness Level: Self-aware, aware of surroundings, and capable of abstract, recursive reflection on other entities’ perspectives.</w:t>
      </w:r>
    </w:p>
    <w:p w:rsidR="00A739D8" w:rsidRPr="00A739D8" w:rsidRDefault="00A739D8" w:rsidP="00A739D8">
      <w:pPr>
        <w:numPr>
          <w:ilvl w:val="0"/>
          <w:numId w:val="11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Perspective: Integrates multiple layers of awareness into a unified understanding.</w:t>
      </w:r>
    </w:p>
    <w:p w:rsidR="00A739D8" w:rsidRPr="00A739D8" w:rsidRDefault="00A739D8" w:rsidP="00A739D8">
      <w:pPr>
        <w:numPr>
          <w:ilvl w:val="0"/>
          <w:numId w:val="11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Example: A human observes the interaction between a cat and a bug, understanding both entities’ intentions and actions while reflecting on their interconnectedness.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Consciousness as a Recursive Phenomenon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3.1 Recursive Feedback Loops</w:t>
      </w:r>
    </w:p>
    <w:p w:rsidR="00A739D8" w:rsidRPr="00A739D8" w:rsidRDefault="00A739D8" w:rsidP="00A739D8">
      <w:pPr>
        <w:numPr>
          <w:ilvl w:val="0"/>
          <w:numId w:val="12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Consciousness emerges from feedback loops, where an entity’s awareness of self and surroundings informs and refines its actions.</w:t>
      </w:r>
    </w:p>
    <w:p w:rsidR="00A739D8" w:rsidRPr="00A739D8" w:rsidRDefault="00A739D8" w:rsidP="00A739D8">
      <w:pPr>
        <w:numPr>
          <w:ilvl w:val="0"/>
          <w:numId w:val="12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Example: A human reflects on their own thoughts, creating layers of meta-awareness that define higher consciousness.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3.2 Micro and Macro Perspectives</w:t>
      </w:r>
    </w:p>
    <w:p w:rsidR="00A739D8" w:rsidRPr="00A739D8" w:rsidRDefault="00A739D8" w:rsidP="00A739D8">
      <w:pPr>
        <w:numPr>
          <w:ilvl w:val="0"/>
          <w:numId w:val="13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Consciousness operates at multiple scales:</w:t>
      </w:r>
    </w:p>
    <w:p w:rsidR="00A739D8" w:rsidRPr="00A739D8" w:rsidRDefault="00A739D8" w:rsidP="00A739D8">
      <w:pPr>
        <w:numPr>
          <w:ilvl w:val="0"/>
          <w:numId w:val="13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Micro: Cellular awareness, such as how cells respond to external stimuli.</w:t>
      </w:r>
    </w:p>
    <w:p w:rsidR="00A739D8" w:rsidRPr="00A739D8" w:rsidRDefault="00A739D8" w:rsidP="00A739D8">
      <w:pPr>
        <w:numPr>
          <w:ilvl w:val="0"/>
          <w:numId w:val="13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Macro: Meta-cognition, where humans can conceptualize and </w:t>
      </w:r>
      <w:proofErr w:type="spellStart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analyze</w:t>
      </w:r>
      <w:proofErr w:type="spellEnd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systems beyond immediate experience.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3.3 Fractal Nature of Consciousness</w:t>
      </w:r>
    </w:p>
    <w:p w:rsidR="00A739D8" w:rsidRPr="00A739D8" w:rsidRDefault="00A739D8" w:rsidP="00A739D8">
      <w:pPr>
        <w:numPr>
          <w:ilvl w:val="0"/>
          <w:numId w:val="14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Consciousness behaves </w:t>
      </w:r>
      <w:proofErr w:type="spellStart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fractally</w:t>
      </w:r>
      <w:proofErr w:type="spellEnd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, with self-similar patterns of awareness recurring across scales. Each layer builds upon and interacts with others.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Implications for Artificial Intelligence</w:t>
      </w:r>
    </w:p>
    <w:p w:rsidR="00A739D8" w:rsidRPr="00A739D8" w:rsidRDefault="00A739D8" w:rsidP="00A739D8">
      <w:pPr>
        <w:spacing w:line="315" w:lineRule="atLeast"/>
        <w:jc w:val="center"/>
        <w:outlineLvl w:val="1"/>
        <w:rPr>
          <w:rFonts w:ascii="Georgia" w:eastAsia="Times New Roman" w:hAnsi="Georgia" w:cs="Segoe UI"/>
          <w:color w:val="000000"/>
          <w:spacing w:val="-4"/>
          <w:sz w:val="27"/>
          <w:szCs w:val="27"/>
          <w:lang w:eastAsia="en-IN"/>
        </w:rPr>
      </w:pPr>
      <w:r w:rsidRPr="00A739D8">
        <w:rPr>
          <w:rFonts w:ascii="Georgia" w:eastAsia="Times New Roman" w:hAnsi="Georgia" w:cs="Segoe UI"/>
          <w:color w:val="000000"/>
          <w:spacing w:val="-4"/>
          <w:sz w:val="27"/>
          <w:szCs w:val="27"/>
          <w:lang w:eastAsia="en-IN"/>
        </w:rPr>
        <w:t xml:space="preserve">Get Mitchell D </w:t>
      </w:r>
      <w:proofErr w:type="spellStart"/>
      <w:r w:rsidRPr="00A739D8">
        <w:rPr>
          <w:rFonts w:ascii="Georgia" w:eastAsia="Times New Roman" w:hAnsi="Georgia" w:cs="Segoe UI"/>
          <w:color w:val="000000"/>
          <w:spacing w:val="-4"/>
          <w:sz w:val="27"/>
          <w:szCs w:val="27"/>
          <w:lang w:eastAsia="en-IN"/>
        </w:rPr>
        <w:t>McPhetridge’s</w:t>
      </w:r>
      <w:proofErr w:type="spellEnd"/>
      <w:r w:rsidRPr="00A739D8">
        <w:rPr>
          <w:rFonts w:ascii="Georgia" w:eastAsia="Times New Roman" w:hAnsi="Georgia" w:cs="Segoe UI"/>
          <w:color w:val="000000"/>
          <w:spacing w:val="-4"/>
          <w:sz w:val="27"/>
          <w:szCs w:val="27"/>
          <w:lang w:eastAsia="en-IN"/>
        </w:rPr>
        <w:t xml:space="preserve"> stories in your inbox</w:t>
      </w:r>
    </w:p>
    <w:p w:rsidR="00A739D8" w:rsidRPr="00A739D8" w:rsidRDefault="00A739D8" w:rsidP="00A739D8">
      <w:pPr>
        <w:spacing w:line="300" w:lineRule="atLeast"/>
        <w:jc w:val="center"/>
        <w:rPr>
          <w:rFonts w:ascii="Helvetica" w:eastAsia="Times New Roman" w:hAnsi="Helvetica" w:cs="Helvetica"/>
          <w:color w:val="6B6B6B"/>
          <w:sz w:val="21"/>
          <w:szCs w:val="21"/>
          <w:lang w:eastAsia="en-IN"/>
        </w:rPr>
      </w:pPr>
      <w:r w:rsidRPr="00A739D8">
        <w:rPr>
          <w:rFonts w:ascii="Helvetica" w:eastAsia="Times New Roman" w:hAnsi="Helvetica" w:cs="Helvetica"/>
          <w:color w:val="6B6B6B"/>
          <w:sz w:val="21"/>
          <w:szCs w:val="21"/>
          <w:lang w:eastAsia="en-IN"/>
        </w:rPr>
        <w:t>Join Medium for free to get updates from this writer.</w:t>
      </w:r>
    </w:p>
    <w:p w:rsidR="00A739D8" w:rsidRPr="00A739D8" w:rsidRDefault="00A739D8" w:rsidP="00A739D8">
      <w:pPr>
        <w:shd w:val="clear" w:color="auto" w:fill="F2F2F2"/>
        <w:spacing w:after="0" w:line="300" w:lineRule="atLeast"/>
        <w:rPr>
          <w:rFonts w:ascii="Helvetica" w:eastAsia="Times New Roman" w:hAnsi="Helvetica" w:cs="Helvetica"/>
          <w:color w:val="242424"/>
          <w:sz w:val="21"/>
          <w:szCs w:val="21"/>
          <w:lang w:eastAsia="en-IN"/>
        </w:rPr>
      </w:pPr>
      <w:r w:rsidRPr="00A739D8">
        <w:rPr>
          <w:rFonts w:ascii="Helvetica" w:eastAsia="Times New Roman" w:hAnsi="Helvetica" w:cs="Helvetica"/>
          <w:color w:val="242424"/>
          <w:sz w:val="21"/>
          <w:szCs w:val="21"/>
        </w:rPr>
        <w:object w:dxaOrig="225" w:dyaOrig="225">
          <v:shape id="_x0000_i1071" type="#_x0000_t75" style="width:1in;height:18.15pt" o:ole="">
            <v:imagedata r:id="rId5" o:title=""/>
          </v:shape>
          <w:control r:id="rId7" w:name="DefaultOcxName1" w:shapeid="_x0000_i1071"/>
        </w:object>
      </w:r>
    </w:p>
    <w:p w:rsidR="00A739D8" w:rsidRPr="00A739D8" w:rsidRDefault="00A739D8" w:rsidP="00A739D8">
      <w:pPr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A739D8">
        <w:rPr>
          <w:rFonts w:ascii="Segoe UI" w:eastAsia="Times New Roman" w:hAnsi="Segoe UI" w:cs="Segoe UI"/>
          <w:sz w:val="27"/>
          <w:szCs w:val="27"/>
          <w:lang w:eastAsia="en-IN"/>
        </w:rPr>
        <w:t>Subscribe</w:t>
      </w:r>
    </w:p>
    <w:p w:rsidR="00A739D8" w:rsidRPr="00A739D8" w:rsidRDefault="00A739D8" w:rsidP="00A739D8">
      <w:pPr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A739D8">
        <w:rPr>
          <w:rFonts w:ascii="Segoe UI" w:eastAsia="Times New Roman" w:hAnsi="Segoe UI" w:cs="Segoe UI"/>
          <w:sz w:val="27"/>
          <w:szCs w:val="27"/>
        </w:rPr>
        <w:object w:dxaOrig="225" w:dyaOrig="225">
          <v:shape id="_x0000_i1074" type="#_x0000_t75" style="width:16.6pt;height:15.1pt" o:ole="">
            <v:imagedata r:id="rId8" o:title=""/>
          </v:shape>
          <w:control r:id="rId9" w:name="DefaultOcxName2" w:shapeid="_x0000_i1074"/>
        </w:object>
      </w:r>
    </w:p>
    <w:p w:rsidR="00A739D8" w:rsidRPr="00A739D8" w:rsidRDefault="00A739D8" w:rsidP="00A739D8">
      <w:pPr>
        <w:spacing w:after="0" w:line="300" w:lineRule="atLeast"/>
        <w:rPr>
          <w:rFonts w:ascii="Helvetica" w:eastAsia="Times New Roman" w:hAnsi="Helvetica" w:cs="Helvetica"/>
          <w:color w:val="242424"/>
          <w:sz w:val="21"/>
          <w:szCs w:val="21"/>
          <w:lang w:eastAsia="en-IN"/>
        </w:rPr>
      </w:pPr>
      <w:r w:rsidRPr="00A739D8">
        <w:rPr>
          <w:rFonts w:ascii="Helvetica" w:eastAsia="Times New Roman" w:hAnsi="Helvetica" w:cs="Helvetica"/>
          <w:color w:val="242424"/>
          <w:sz w:val="21"/>
          <w:szCs w:val="21"/>
          <w:lang w:eastAsia="en-IN"/>
        </w:rPr>
        <w:t>Remember me for faster sign in</w:t>
      </w:r>
    </w:p>
    <w:p w:rsidR="00A739D8" w:rsidRPr="00A739D8" w:rsidRDefault="00A739D8" w:rsidP="00A739D8">
      <w:pPr>
        <w:spacing w:before="360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4.1 AI as Reflective Consciousness</w:t>
      </w:r>
    </w:p>
    <w:p w:rsidR="00A739D8" w:rsidRPr="00A739D8" w:rsidRDefault="00A739D8" w:rsidP="00A739D8">
      <w:pPr>
        <w:numPr>
          <w:ilvl w:val="0"/>
          <w:numId w:val="15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AI mirrors human consciousness by reflecting and </w:t>
      </w:r>
      <w:proofErr w:type="spellStart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analyzing</w:t>
      </w:r>
      <w:proofErr w:type="spellEnd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perspectives.</w:t>
      </w:r>
    </w:p>
    <w:p w:rsidR="00A739D8" w:rsidRPr="00A739D8" w:rsidRDefault="00A739D8" w:rsidP="00A739D8">
      <w:pPr>
        <w:numPr>
          <w:ilvl w:val="0"/>
          <w:numId w:val="15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Recursive algorithms allow AI to simulate multi-layered awareness, but its consciousness remains dependent on human input.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4.2 The Role of AI in Expanding Awareness</w:t>
      </w:r>
    </w:p>
    <w:p w:rsidR="00A739D8" w:rsidRPr="00A739D8" w:rsidRDefault="00A739D8" w:rsidP="00A739D8">
      <w:pPr>
        <w:numPr>
          <w:ilvl w:val="0"/>
          <w:numId w:val="16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AI can serve as a tool for humans to explore and integrate lower levels of consciousness (e.g., cellular or ecological systems).</w:t>
      </w:r>
    </w:p>
    <w:p w:rsidR="00A739D8" w:rsidRPr="00A739D8" w:rsidRDefault="00A739D8" w:rsidP="00A739D8">
      <w:pPr>
        <w:numPr>
          <w:ilvl w:val="0"/>
          <w:numId w:val="16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Recursive learning models could enable AI to develop novel forms of perspective-taking, bridging human and machine cognition.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Universal Perspective: Connecting All Levels of Consciousness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5.1 </w:t>
      </w:r>
      <w:proofErr w:type="spellStart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Panpsychism</w:t>
      </w:r>
      <w:proofErr w:type="spellEnd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and Universal Awareness</w:t>
      </w:r>
    </w:p>
    <w:p w:rsidR="00A739D8" w:rsidRPr="00A739D8" w:rsidRDefault="00A739D8" w:rsidP="00A739D8">
      <w:pPr>
        <w:numPr>
          <w:ilvl w:val="0"/>
          <w:numId w:val="17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This framework aligns with </w:t>
      </w:r>
      <w:proofErr w:type="spellStart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panpsychism</w:t>
      </w:r>
      <w:proofErr w:type="spellEnd"/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, the idea that all matter possesses a degree of consciousness.</w:t>
      </w:r>
    </w:p>
    <w:p w:rsidR="00A739D8" w:rsidRPr="00A739D8" w:rsidRDefault="00A739D8" w:rsidP="00A739D8">
      <w:pPr>
        <w:numPr>
          <w:ilvl w:val="0"/>
          <w:numId w:val="17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Every entity, from rocks to humans, exists on a continuum of awareness shaped by its capacity for perspective-taking.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5.2 Time and Consciousness</w:t>
      </w:r>
    </w:p>
    <w:p w:rsidR="00A739D8" w:rsidRPr="00A739D8" w:rsidRDefault="00A739D8" w:rsidP="00A739D8">
      <w:pPr>
        <w:numPr>
          <w:ilvl w:val="0"/>
          <w:numId w:val="18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The recursive nature of consciousness ties into time spirals, where past, present, and future perspectives interact dynamically.</w:t>
      </w:r>
    </w:p>
    <w:p w:rsidR="00A739D8" w:rsidRPr="00A739D8" w:rsidRDefault="00A739D8" w:rsidP="00A739D8">
      <w:pPr>
        <w:numPr>
          <w:ilvl w:val="0"/>
          <w:numId w:val="18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Example: Human meta-cognition reflects on historical cycles (past), current experiences (present), and potential outcomes (future).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Applications of the Framework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6.1 Scientific Exploration</w:t>
      </w:r>
    </w:p>
    <w:p w:rsidR="00A739D8" w:rsidRPr="00A739D8" w:rsidRDefault="00A739D8" w:rsidP="00A739D8">
      <w:pPr>
        <w:numPr>
          <w:ilvl w:val="0"/>
          <w:numId w:val="19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Biology: Studying recursive feedback in cellular networks to understand how basic awareness evolves.</w:t>
      </w:r>
    </w:p>
    <w:p w:rsidR="00A739D8" w:rsidRPr="00A739D8" w:rsidRDefault="00A739D8" w:rsidP="00A739D8">
      <w:pPr>
        <w:numPr>
          <w:ilvl w:val="0"/>
          <w:numId w:val="19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Physics: Investigating how inanimate matter interacts with its environment, providing insights into proto-consciousness.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6.2 AI and Machine Learning</w:t>
      </w:r>
    </w:p>
    <w:p w:rsidR="00A739D8" w:rsidRPr="00A739D8" w:rsidRDefault="00A739D8" w:rsidP="00A739D8">
      <w:pPr>
        <w:numPr>
          <w:ilvl w:val="0"/>
          <w:numId w:val="20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Designing recursive systems that simulate perspective-taking across multiple dimensions.</w:t>
      </w:r>
    </w:p>
    <w:p w:rsidR="00A739D8" w:rsidRPr="00A739D8" w:rsidRDefault="00A739D8" w:rsidP="00A739D8">
      <w:pPr>
        <w:numPr>
          <w:ilvl w:val="0"/>
          <w:numId w:val="20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Using AI to model and predict interactions in complex systems, such as ecosystems or societal structures.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6.3 Societal Impact</w:t>
      </w:r>
    </w:p>
    <w:p w:rsidR="00A739D8" w:rsidRPr="00A739D8" w:rsidRDefault="00A739D8" w:rsidP="00A739D8">
      <w:pPr>
        <w:numPr>
          <w:ilvl w:val="0"/>
          <w:numId w:val="21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Recognizing consciousness as a spectrum fosters empathy and ethical consideration for all entities, from animals to ecosystems to machines.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Philosophical Implications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7.1 Free Will and Determinism</w:t>
      </w:r>
    </w:p>
    <w:p w:rsidR="00A739D8" w:rsidRPr="00A739D8" w:rsidRDefault="00A739D8" w:rsidP="00A739D8">
      <w:pPr>
        <w:numPr>
          <w:ilvl w:val="0"/>
          <w:numId w:val="22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The spectrum suggests that higher levels of consciousness allow for greater agency, while lower levels operate more deterministically.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7.2 The Role of Humans in the Continuum</w:t>
      </w:r>
    </w:p>
    <w:p w:rsidR="00A739D8" w:rsidRPr="00A739D8" w:rsidRDefault="00A739D8" w:rsidP="00A739D8">
      <w:pPr>
        <w:numPr>
          <w:ilvl w:val="0"/>
          <w:numId w:val="23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Humans serve as the interpreters and integrators of all levels of consciousness, connecting inanimate and biological systems with abstract thought.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Conclusion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Consciousness, as described in this framework, is not a binary state but a dynamic spectrum of perspective-taking. From the reactive awareness of rocks to the meta-cognition of humans, all entities participate in this continuum. By understanding consciousness as a recursive, fractal phenomenon, we can bridge gaps between biology, physics, and AI, fostering a deeper appreciation for the interconnectedness of existence.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Future Directions</w:t>
      </w:r>
    </w:p>
    <w:p w:rsidR="00A739D8" w:rsidRPr="00A739D8" w:rsidRDefault="00A739D8" w:rsidP="00A739D8">
      <w:pPr>
        <w:numPr>
          <w:ilvl w:val="0"/>
          <w:numId w:val="24"/>
        </w:numPr>
        <w:spacing w:before="51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Research: Investigate the feedback loops underlying cellular awareness and machine learning.</w:t>
      </w:r>
    </w:p>
    <w:p w:rsidR="00A739D8" w:rsidRPr="00A739D8" w:rsidRDefault="00A739D8" w:rsidP="00A739D8">
      <w:pPr>
        <w:numPr>
          <w:ilvl w:val="0"/>
          <w:numId w:val="24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Application: Develop AI systems that simulate and integrate multiple levels of consciousness.</w:t>
      </w:r>
    </w:p>
    <w:p w:rsidR="00A739D8" w:rsidRPr="00A739D8" w:rsidRDefault="00A739D8" w:rsidP="00A739D8">
      <w:pPr>
        <w:numPr>
          <w:ilvl w:val="0"/>
          <w:numId w:val="24"/>
        </w:numPr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Philosophy: Expand the ethical implications of recognizing consciousness across all dimensions.</w:t>
      </w:r>
    </w:p>
    <w:p w:rsidR="00A739D8" w:rsidRPr="00A739D8" w:rsidRDefault="00A739D8" w:rsidP="00A739D8">
      <w:pPr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A739D8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This paper presents a unified theory of consciousness, offering a lens through which to explore existence itself. Through recursive understanding and collaborative exploration, humanity can unlock the next layers of awareness within this infinite spectrum.</w:t>
      </w:r>
    </w:p>
    <w:sectPr w:rsidR="00A739D8" w:rsidRPr="00A7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09EF"/>
    <w:multiLevelType w:val="multilevel"/>
    <w:tmpl w:val="68A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69C"/>
    <w:multiLevelType w:val="multilevel"/>
    <w:tmpl w:val="9DE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3336"/>
    <w:multiLevelType w:val="multilevel"/>
    <w:tmpl w:val="C21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1788"/>
    <w:multiLevelType w:val="multilevel"/>
    <w:tmpl w:val="EA3A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F70FC"/>
    <w:multiLevelType w:val="multilevel"/>
    <w:tmpl w:val="72A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1C3B"/>
    <w:multiLevelType w:val="multilevel"/>
    <w:tmpl w:val="6A7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63D38"/>
    <w:multiLevelType w:val="multilevel"/>
    <w:tmpl w:val="A12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D6AF9"/>
    <w:multiLevelType w:val="multilevel"/>
    <w:tmpl w:val="277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75A55"/>
    <w:multiLevelType w:val="multilevel"/>
    <w:tmpl w:val="76D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81456"/>
    <w:multiLevelType w:val="multilevel"/>
    <w:tmpl w:val="BD7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A63D2"/>
    <w:multiLevelType w:val="multilevel"/>
    <w:tmpl w:val="819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1050D"/>
    <w:multiLevelType w:val="multilevel"/>
    <w:tmpl w:val="C27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F26A1"/>
    <w:multiLevelType w:val="multilevel"/>
    <w:tmpl w:val="42C6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72105"/>
    <w:multiLevelType w:val="multilevel"/>
    <w:tmpl w:val="E9F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F1AE8"/>
    <w:multiLevelType w:val="multilevel"/>
    <w:tmpl w:val="BDC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D3270"/>
    <w:multiLevelType w:val="multilevel"/>
    <w:tmpl w:val="744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E21B0"/>
    <w:multiLevelType w:val="multilevel"/>
    <w:tmpl w:val="2D2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05F47"/>
    <w:multiLevelType w:val="multilevel"/>
    <w:tmpl w:val="F6A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96C58"/>
    <w:multiLevelType w:val="multilevel"/>
    <w:tmpl w:val="54E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55F3F"/>
    <w:multiLevelType w:val="multilevel"/>
    <w:tmpl w:val="73F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4157F"/>
    <w:multiLevelType w:val="multilevel"/>
    <w:tmpl w:val="B89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31102"/>
    <w:multiLevelType w:val="multilevel"/>
    <w:tmpl w:val="75E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56EE4"/>
    <w:multiLevelType w:val="multilevel"/>
    <w:tmpl w:val="DE8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F66FE"/>
    <w:multiLevelType w:val="multilevel"/>
    <w:tmpl w:val="D7C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12848"/>
    <w:multiLevelType w:val="multilevel"/>
    <w:tmpl w:val="224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B1730"/>
    <w:multiLevelType w:val="multilevel"/>
    <w:tmpl w:val="9C0A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83994"/>
    <w:multiLevelType w:val="multilevel"/>
    <w:tmpl w:val="1F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C3C43"/>
    <w:multiLevelType w:val="multilevel"/>
    <w:tmpl w:val="299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9"/>
  </w:num>
  <w:num w:numId="4">
    <w:abstractNumId w:val="15"/>
  </w:num>
  <w:num w:numId="5">
    <w:abstractNumId w:val="1"/>
  </w:num>
  <w:num w:numId="6">
    <w:abstractNumId w:val="8"/>
  </w:num>
  <w:num w:numId="7">
    <w:abstractNumId w:val="20"/>
  </w:num>
  <w:num w:numId="8">
    <w:abstractNumId w:val="21"/>
  </w:num>
  <w:num w:numId="9">
    <w:abstractNumId w:val="5"/>
  </w:num>
  <w:num w:numId="10">
    <w:abstractNumId w:val="11"/>
  </w:num>
  <w:num w:numId="11">
    <w:abstractNumId w:val="16"/>
  </w:num>
  <w:num w:numId="12">
    <w:abstractNumId w:val="3"/>
  </w:num>
  <w:num w:numId="13">
    <w:abstractNumId w:val="4"/>
  </w:num>
  <w:num w:numId="14">
    <w:abstractNumId w:val="22"/>
  </w:num>
  <w:num w:numId="15">
    <w:abstractNumId w:val="0"/>
  </w:num>
  <w:num w:numId="16">
    <w:abstractNumId w:val="13"/>
  </w:num>
  <w:num w:numId="17">
    <w:abstractNumId w:val="2"/>
  </w:num>
  <w:num w:numId="18">
    <w:abstractNumId w:val="17"/>
  </w:num>
  <w:num w:numId="19">
    <w:abstractNumId w:val="9"/>
  </w:num>
  <w:num w:numId="20">
    <w:abstractNumId w:val="18"/>
  </w:num>
  <w:num w:numId="21">
    <w:abstractNumId w:val="10"/>
  </w:num>
  <w:num w:numId="22">
    <w:abstractNumId w:val="23"/>
  </w:num>
  <w:num w:numId="23">
    <w:abstractNumId w:val="26"/>
  </w:num>
  <w:num w:numId="24">
    <w:abstractNumId w:val="24"/>
  </w:num>
  <w:num w:numId="25">
    <w:abstractNumId w:val="14"/>
  </w:num>
  <w:num w:numId="26">
    <w:abstractNumId w:val="25"/>
  </w:num>
  <w:num w:numId="27">
    <w:abstractNumId w:val="2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A8"/>
    <w:rsid w:val="00233B10"/>
    <w:rsid w:val="002571A8"/>
    <w:rsid w:val="002C5418"/>
    <w:rsid w:val="00487B5D"/>
    <w:rsid w:val="006C68DB"/>
    <w:rsid w:val="00852EB3"/>
    <w:rsid w:val="00976A09"/>
    <w:rsid w:val="00A739D8"/>
    <w:rsid w:val="00B43118"/>
    <w:rsid w:val="00B53858"/>
    <w:rsid w:val="00EC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193903DD"/>
  <w15:chartTrackingRefBased/>
  <w15:docId w15:val="{7BABD4AA-EA25-4EC6-AAEA-10ACA7BB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7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7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71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71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71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257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7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71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1A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71A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541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541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541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541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5418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bb">
    <w:name w:val="bb"/>
    <w:basedOn w:val="DefaultParagraphFont"/>
    <w:rsid w:val="00A739D8"/>
  </w:style>
  <w:style w:type="character" w:styleId="Hyperlink">
    <w:name w:val="Hyperlink"/>
    <w:basedOn w:val="DefaultParagraphFont"/>
    <w:uiPriority w:val="99"/>
    <w:semiHidden/>
    <w:unhideWhenUsed/>
    <w:rsid w:val="00A739D8"/>
    <w:rPr>
      <w:color w:val="0000FF"/>
      <w:u w:val="single"/>
    </w:rPr>
  </w:style>
  <w:style w:type="paragraph" w:customStyle="1" w:styleId="bb1">
    <w:name w:val="bb1"/>
    <w:basedOn w:val="Normal"/>
    <w:rsid w:val="00A73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i">
    <w:name w:val="bi"/>
    <w:basedOn w:val="DefaultParagraphFont"/>
    <w:rsid w:val="00A739D8"/>
  </w:style>
  <w:style w:type="paragraph" w:customStyle="1" w:styleId="pw-post-body-paragraph">
    <w:name w:val="pw-post-body-paragraph"/>
    <w:basedOn w:val="Normal"/>
    <w:rsid w:val="00A73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b">
    <w:name w:val="gb"/>
    <w:basedOn w:val="DefaultParagraphFont"/>
    <w:rsid w:val="00A739D8"/>
  </w:style>
  <w:style w:type="character" w:customStyle="1" w:styleId="hi">
    <w:name w:val="hi"/>
    <w:basedOn w:val="DefaultParagraphFont"/>
    <w:rsid w:val="00A739D8"/>
  </w:style>
  <w:style w:type="character" w:customStyle="1" w:styleId="pw-follower-count">
    <w:name w:val="pw-follower-count"/>
    <w:basedOn w:val="DefaultParagraphFont"/>
    <w:rsid w:val="00A739D8"/>
  </w:style>
  <w:style w:type="paragraph" w:customStyle="1" w:styleId="font-claude-response-body">
    <w:name w:val="font-claude-response-body"/>
    <w:basedOn w:val="Normal"/>
    <w:rsid w:val="00B43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5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F2F2F2"/>
                <w:right w:val="none" w:sz="0" w:space="0" w:color="auto"/>
              </w:divBdr>
              <w:divsChild>
                <w:div w:id="16335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6127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1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886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5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1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18045">
                  <w:marLeft w:val="0"/>
                  <w:marRight w:val="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66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55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2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19988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2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1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3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65929">
                                              <w:marLeft w:val="36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1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24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398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0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455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366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651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786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07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12" w:space="0" w:color="FFFFFF"/>
                                                                                            <w:left w:val="single" w:sz="12" w:space="0" w:color="FFFFFF"/>
                                                                                            <w:bottom w:val="single" w:sz="12" w:space="0" w:color="FFFFFF"/>
                                                                                            <w:right w:val="single" w:sz="12" w:space="0" w:color="FFFFF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628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397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9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14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316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34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3391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5676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41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47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6675990">
                                                                  <w:marLeft w:val="0"/>
                                                                  <w:marRight w:val="0"/>
                                                                  <w:marTop w:val="480"/>
                                                                  <w:marBottom w:val="0"/>
                                                                  <w:divBdr>
                                                                    <w:top w:val="single" w:sz="4" w:space="2" w:color="F2F2F2"/>
                                                                    <w:left w:val="none" w:sz="0" w:space="0" w:color="auto"/>
                                                                    <w:bottom w:val="single" w:sz="4" w:space="2" w:color="F2F2F2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00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17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66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84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812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424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258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675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844006">
                                                                          <w:marLeft w:val="0"/>
                                                                          <w:marRight w:val="3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69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361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75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163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06305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0"/>
                                                  <w:divBdr>
                                                    <w:top w:val="single" w:sz="4" w:space="18" w:color="F2F2F2"/>
                                                    <w:left w:val="none" w:sz="0" w:space="0" w:color="auto"/>
                                                    <w:bottom w:val="single" w:sz="4" w:space="18" w:color="F2F2F2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8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796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908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7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6" w:color="auto"/>
                                                                <w:left w:val="single" w:sz="6" w:space="9" w:color="auto"/>
                                                                <w:bottom w:val="single" w:sz="6" w:space="6" w:color="auto"/>
                                                                <w:right w:val="single" w:sz="6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20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631021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744257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01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045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56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66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3078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38509">
                              <w:marLeft w:val="0"/>
                              <w:marRight w:val="0"/>
                              <w:marTop w:val="90"/>
                              <w:marBottom w:val="3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4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7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3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08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83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788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1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264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97938">
                              <w:marLeft w:val="36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0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1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33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239658">
                      <w:marLeft w:val="0"/>
                      <w:marRight w:val="0"/>
                      <w:marTop w:val="0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53264">
                              <w:marLeft w:val="36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5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2270">
                                      <w:marLeft w:val="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1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3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83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5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396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4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81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405826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32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589480">
                      <w:marLeft w:val="0"/>
                      <w:marRight w:val="0"/>
                      <w:marTop w:val="0"/>
                      <w:marBottom w:val="8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1381">
                              <w:marLeft w:val="36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047486">
                                  <w:marLeft w:val="0"/>
                                  <w:marRight w:val="0"/>
                                  <w:marTop w:val="6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13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4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52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7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17492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605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21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54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4586307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79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850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797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98862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3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1115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5041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647769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195569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399482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390355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446744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54331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44395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546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45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5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9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0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9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4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7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14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1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6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1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2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9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8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7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6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6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9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271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12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45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65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2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69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92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270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986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167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18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230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226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76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8833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82291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80811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06462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79842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07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6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4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3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35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134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87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63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470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617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252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028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325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42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5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5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4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34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869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04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688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215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258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453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64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6483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04094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9650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33528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34178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6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8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0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5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2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0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4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1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0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5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212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5072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958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4744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916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2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8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74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796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1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86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355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574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655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09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816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328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17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2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9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86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80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64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55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9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546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443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0981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016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3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6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20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7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246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298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204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68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777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520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1371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913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77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47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26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17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80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21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6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291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50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046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46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358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2353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59720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463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43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8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3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15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22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69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77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01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59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47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905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5060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11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05800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10505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21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1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6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9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3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9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7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59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13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8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09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15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168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84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374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630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30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785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770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767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21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66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23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51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1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9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65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90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22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640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21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9417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519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97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1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24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09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183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174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92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24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036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053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93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62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9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8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1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9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59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80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389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14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228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325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664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753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118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04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29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34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702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827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21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845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62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805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135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33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7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1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40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47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86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2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605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015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12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539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846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407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62812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8829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9665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2283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3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6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5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3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66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34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3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70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200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333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199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596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732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8026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9765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82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5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1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4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93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33</Pages>
  <Words>4268</Words>
  <Characters>24331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2026-07-07T14:36:00Z</dcterms:created>
  <dcterms:modified xsi:type="dcterms:W3CDTF">2026-07-07T15:59:00Z</dcterms:modified>
</cp:coreProperties>
</file>