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5AE" w:rsidRDefault="00AB1E51" w:rsidP="00B840BD">
      <w:pPr>
        <w:spacing w:line="360" w:lineRule="auto"/>
        <w:rPr>
          <w:rFonts w:ascii="Times New Roman" w:hAnsi="Times New Roman" w:cs="Times New Roman"/>
          <w:b/>
          <w:sz w:val="32"/>
          <w:szCs w:val="32"/>
        </w:rPr>
      </w:pPr>
      <w:r w:rsidRPr="00AB1E51">
        <w:rPr>
          <w:rFonts w:ascii="Times New Roman" w:hAnsi="Times New Roman" w:cs="Times New Roman"/>
          <w:b/>
          <w:sz w:val="32"/>
          <w:szCs w:val="32"/>
        </w:rPr>
        <w:t>Developer report</w:t>
      </w:r>
    </w:p>
    <w:p w:rsidR="008A25AE" w:rsidRDefault="008A25AE" w:rsidP="00727C35">
      <w:pPr>
        <w:spacing w:line="360" w:lineRule="auto"/>
        <w:jc w:val="both"/>
        <w:rPr>
          <w:rFonts w:ascii="Times New Roman" w:hAnsi="Times New Roman" w:cs="Times New Roman"/>
          <w:b/>
          <w:sz w:val="32"/>
          <w:szCs w:val="32"/>
        </w:rPr>
      </w:pPr>
    </w:p>
    <w:p w:rsidR="00FD626A" w:rsidRPr="00DC4B53" w:rsidRDefault="008A25AE" w:rsidP="00FD626A">
      <w:pPr>
        <w:autoSpaceDE w:val="0"/>
        <w:autoSpaceDN w:val="0"/>
        <w:adjustRightInd w:val="0"/>
        <w:spacing w:after="0" w:line="360" w:lineRule="auto"/>
        <w:jc w:val="center"/>
        <w:rPr>
          <w:rFonts w:ascii="Times New Roman" w:hAnsi="Times New Roman" w:cs="Times New Roman"/>
          <w:b/>
          <w:sz w:val="28"/>
          <w:szCs w:val="28"/>
        </w:rPr>
      </w:pPr>
      <w:r w:rsidRPr="00FD626A">
        <w:rPr>
          <w:rFonts w:ascii="Times New Roman" w:hAnsi="Times New Roman" w:cs="Times New Roman"/>
          <w:b/>
          <w:sz w:val="28"/>
          <w:szCs w:val="28"/>
        </w:rPr>
        <w:t>Title:</w:t>
      </w:r>
      <w:r>
        <w:rPr>
          <w:b/>
        </w:rPr>
        <w:t xml:space="preserve"> </w:t>
      </w:r>
      <w:r w:rsidR="00FD626A" w:rsidRPr="00AA47F4">
        <w:rPr>
          <w:rFonts w:ascii="Times New Roman" w:hAnsi="Times New Roman" w:cs="Times New Roman"/>
          <w:b/>
          <w:sz w:val="28"/>
          <w:szCs w:val="28"/>
        </w:rPr>
        <w:t>A NODE OVERHAUL SCHEME FOR ENERGY EFFICIENT CLUSTERING IN WIRELESS SENSOR NETWORKS</w:t>
      </w:r>
    </w:p>
    <w:p w:rsidR="008136D4" w:rsidRPr="008136D4" w:rsidRDefault="008136D4" w:rsidP="008136D4">
      <w:pPr>
        <w:pStyle w:val="NormalWeb"/>
        <w:spacing w:before="0" w:beforeAutospacing="0" w:after="0" w:afterAutospacing="0" w:line="360" w:lineRule="auto"/>
        <w:rPr>
          <w:rFonts w:eastAsiaTheme="minorHAnsi"/>
          <w:lang w:eastAsia="en-US"/>
        </w:rPr>
      </w:pPr>
    </w:p>
    <w:p w:rsidR="006A491C" w:rsidRDefault="006A491C" w:rsidP="00BC3C0B">
      <w:pPr>
        <w:pStyle w:val="NormalWeb"/>
        <w:spacing w:before="0" w:beforeAutospacing="0" w:after="0" w:afterAutospacing="0" w:line="360" w:lineRule="auto"/>
        <w:rPr>
          <w:rFonts w:eastAsiaTheme="minorHAnsi"/>
          <w:lang w:val="en-US" w:eastAsia="en-US"/>
        </w:rPr>
      </w:pPr>
    </w:p>
    <w:p w:rsidR="00BC3C0B" w:rsidRPr="00BC3C0B" w:rsidRDefault="00BC3C0B" w:rsidP="00BC3C0B">
      <w:pPr>
        <w:pStyle w:val="NormalWeb"/>
        <w:spacing w:before="0" w:beforeAutospacing="0" w:after="0" w:afterAutospacing="0" w:line="360" w:lineRule="auto"/>
        <w:rPr>
          <w:rFonts w:eastAsiaTheme="minorHAnsi"/>
          <w:lang w:val="en-US" w:eastAsia="en-US"/>
        </w:rPr>
      </w:pPr>
    </w:p>
    <w:p w:rsidR="008A25AE" w:rsidRDefault="008A25AE" w:rsidP="00727C35">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Title ID: </w:t>
      </w:r>
      <w:r>
        <w:rPr>
          <w:rFonts w:ascii="Times New Roman" w:hAnsi="Times New Roman" w:cs="Times New Roman"/>
          <w:sz w:val="24"/>
          <w:szCs w:val="24"/>
        </w:rPr>
        <w:t>Here we need to mention Title ID of the Project.</w:t>
      </w:r>
    </w:p>
    <w:p w:rsidR="006A491C" w:rsidRDefault="006A491C" w:rsidP="00727C35">
      <w:pPr>
        <w:spacing w:after="0" w:line="360" w:lineRule="auto"/>
        <w:jc w:val="both"/>
        <w:rPr>
          <w:rFonts w:ascii="Times New Roman" w:hAnsi="Times New Roman" w:cs="Times New Roman"/>
          <w:sz w:val="24"/>
          <w:szCs w:val="24"/>
        </w:rPr>
      </w:pPr>
    </w:p>
    <w:p w:rsidR="00B85634" w:rsidRDefault="008A25AE" w:rsidP="00B85634">
      <w:pPr>
        <w:spacing w:line="360" w:lineRule="auto"/>
        <w:rPr>
          <w:rFonts w:ascii="Times New Roman" w:hAnsi="Times New Roman" w:cs="Times New Roman"/>
        </w:rPr>
      </w:pPr>
      <w:r w:rsidRPr="008A25AE">
        <w:rPr>
          <w:rFonts w:ascii="Times New Roman" w:hAnsi="Times New Roman" w:cs="Times New Roman"/>
          <w:b/>
          <w:sz w:val="24"/>
          <w:szCs w:val="24"/>
        </w:rPr>
        <w:t xml:space="preserve">Objective of the </w:t>
      </w:r>
      <w:r>
        <w:rPr>
          <w:rFonts w:ascii="Times New Roman" w:hAnsi="Times New Roman" w:cs="Times New Roman"/>
          <w:b/>
          <w:sz w:val="24"/>
          <w:szCs w:val="24"/>
        </w:rPr>
        <w:t>P</w:t>
      </w:r>
      <w:r w:rsidRPr="008A25AE">
        <w:rPr>
          <w:rFonts w:ascii="Times New Roman" w:hAnsi="Times New Roman" w:cs="Times New Roman"/>
          <w:b/>
          <w:sz w:val="24"/>
          <w:szCs w:val="24"/>
        </w:rPr>
        <w:t>roject</w:t>
      </w:r>
      <w:r>
        <w:rPr>
          <w:rFonts w:ascii="Times New Roman" w:hAnsi="Times New Roman" w:cs="Times New Roman"/>
          <w:sz w:val="24"/>
          <w:szCs w:val="24"/>
        </w:rPr>
        <w:t xml:space="preserve">: </w:t>
      </w:r>
      <w:r w:rsidR="008136D4">
        <w:rPr>
          <w:rFonts w:ascii="Times New Roman" w:hAnsi="Times New Roman" w:cs="Times New Roman"/>
        </w:rPr>
        <w:t xml:space="preserve">The </w:t>
      </w:r>
      <w:r w:rsidR="00AA6289">
        <w:rPr>
          <w:rFonts w:ascii="Times New Roman" w:hAnsi="Times New Roman" w:cs="Times New Roman"/>
        </w:rPr>
        <w:t>U</w:t>
      </w:r>
      <w:r w:rsidR="008136D4">
        <w:rPr>
          <w:rFonts w:ascii="Times New Roman" w:hAnsi="Times New Roman" w:cs="Times New Roman"/>
        </w:rPr>
        <w:t>S</w:t>
      </w:r>
      <w:r w:rsidR="00AA6289">
        <w:rPr>
          <w:rFonts w:ascii="Times New Roman" w:hAnsi="Times New Roman" w:cs="Times New Roman"/>
        </w:rPr>
        <w:t>C</w:t>
      </w:r>
      <w:r w:rsidR="008136D4">
        <w:rPr>
          <w:rFonts w:ascii="Times New Roman" w:hAnsi="Times New Roman" w:cs="Times New Roman"/>
        </w:rPr>
        <w:t xml:space="preserve">-LEACH </w:t>
      </w:r>
      <w:r w:rsidR="008136D4" w:rsidRPr="00D67D52">
        <w:rPr>
          <w:rFonts w:ascii="Times New Roman" w:hAnsi="Times New Roman" w:cs="Times New Roman"/>
        </w:rPr>
        <w:t xml:space="preserve">is </w:t>
      </w:r>
      <w:proofErr w:type="gramStart"/>
      <w:r w:rsidR="008136D4" w:rsidRPr="00D67D52">
        <w:rPr>
          <w:rFonts w:ascii="Times New Roman" w:hAnsi="Times New Roman" w:cs="Times New Roman"/>
        </w:rPr>
        <w:t>the  proposed</w:t>
      </w:r>
      <w:proofErr w:type="gramEnd"/>
      <w:r w:rsidR="008136D4" w:rsidRPr="00D67D52">
        <w:rPr>
          <w:rFonts w:ascii="Times New Roman" w:hAnsi="Times New Roman" w:cs="Times New Roman"/>
        </w:rPr>
        <w:t xml:space="preserve"> protocol </w:t>
      </w:r>
      <w:r w:rsidR="008136D4">
        <w:rPr>
          <w:rFonts w:ascii="Times New Roman" w:hAnsi="Times New Roman" w:cs="Times New Roman"/>
        </w:rPr>
        <w:t xml:space="preserve">enhances and improves the network life time,  </w:t>
      </w:r>
      <w:r w:rsidR="00B85634" w:rsidRPr="00387671">
        <w:rPr>
          <w:rFonts w:ascii="Times New Roman" w:hAnsi="Times New Roman" w:cs="Times New Roman"/>
          <w:sz w:val="24"/>
          <w:szCs w:val="24"/>
        </w:rPr>
        <w:t>generate clusters of uniform size</w:t>
      </w:r>
      <w:r w:rsidR="00B85634" w:rsidRPr="00C90DBE">
        <w:rPr>
          <w:rFonts w:ascii="Times New Roman" w:hAnsi="Times New Roman" w:cs="Times New Roman"/>
        </w:rPr>
        <w:t>.</w:t>
      </w:r>
    </w:p>
    <w:p w:rsidR="007C05BE" w:rsidRDefault="00E91ED8" w:rsidP="00727C35">
      <w:pPr>
        <w:spacing w:after="0" w:line="360" w:lineRule="auto"/>
        <w:jc w:val="both"/>
        <w:rPr>
          <w:rFonts w:ascii="Times New Roman" w:hAnsi="Times New Roman" w:cs="Times New Roman"/>
          <w:b/>
          <w:sz w:val="24"/>
          <w:szCs w:val="24"/>
        </w:rPr>
      </w:pPr>
      <w:r w:rsidRPr="00E91ED8">
        <w:rPr>
          <w:rFonts w:ascii="Times New Roman" w:hAnsi="Times New Roman" w:cs="Times New Roman"/>
          <w:b/>
          <w:sz w:val="24"/>
          <w:szCs w:val="24"/>
        </w:rPr>
        <w:t>Development Procedure:</w:t>
      </w:r>
      <w:r>
        <w:rPr>
          <w:rFonts w:ascii="Times New Roman" w:hAnsi="Times New Roman" w:cs="Times New Roman"/>
          <w:b/>
          <w:sz w:val="24"/>
          <w:szCs w:val="24"/>
        </w:rPr>
        <w:t xml:space="preserve"> </w:t>
      </w:r>
    </w:p>
    <w:p w:rsidR="009F6F3E" w:rsidRPr="00EB2BFC" w:rsidRDefault="00525B0D" w:rsidP="00EB2BFC">
      <w:pPr>
        <w:autoSpaceDE w:val="0"/>
        <w:autoSpaceDN w:val="0"/>
        <w:adjustRightInd w:val="0"/>
        <w:spacing w:line="360" w:lineRule="auto"/>
        <w:rPr>
          <w:rFonts w:ascii="Times New Roman" w:hAnsi="Times New Roman" w:cs="Times New Roman"/>
          <w:sz w:val="24"/>
          <w:szCs w:val="24"/>
          <w:lang w:val="en-GB"/>
        </w:rPr>
      </w:pPr>
      <w:r w:rsidRPr="00525B0D">
        <w:rPr>
          <w:rFonts w:ascii="Times New Roman" w:hAnsi="Times New Roman" w:cs="Times New Roman"/>
          <w:sz w:val="24"/>
          <w:szCs w:val="24"/>
        </w:rPr>
        <w:t xml:space="preserve">We suggest a new algorithm for extending the network's lifetime </w:t>
      </w:r>
      <w:r w:rsidR="00B85634" w:rsidRPr="00EB2BFC">
        <w:rPr>
          <w:rFonts w:ascii="Times New Roman" w:hAnsi="Times New Roman" w:cs="Times New Roman"/>
          <w:sz w:val="24"/>
          <w:szCs w:val="24"/>
          <w:lang w:val="en-IN"/>
        </w:rPr>
        <w:t xml:space="preserve">all the nodes are assigned with a cluster head as it happens in case of LEACH protocol, but there will be a few </w:t>
      </w:r>
      <w:proofErr w:type="spellStart"/>
      <w:r w:rsidR="00B85634" w:rsidRPr="00EB2BFC">
        <w:rPr>
          <w:rFonts w:ascii="Times New Roman" w:hAnsi="Times New Roman" w:cs="Times New Roman"/>
          <w:sz w:val="24"/>
          <w:szCs w:val="24"/>
          <w:lang w:val="en-IN"/>
        </w:rPr>
        <w:t>unclustered</w:t>
      </w:r>
      <w:proofErr w:type="spellEnd"/>
      <w:r w:rsidR="00B85634" w:rsidRPr="00EB2BFC">
        <w:rPr>
          <w:rFonts w:ascii="Times New Roman" w:hAnsi="Times New Roman" w:cs="Times New Roman"/>
          <w:sz w:val="24"/>
          <w:szCs w:val="24"/>
          <w:lang w:val="en-IN"/>
        </w:rPr>
        <w:t xml:space="preserve"> nodes because of threshold </w:t>
      </w:r>
      <w:proofErr w:type="spellStart"/>
      <w:r w:rsidR="00B85634" w:rsidRPr="00EB2BFC">
        <w:rPr>
          <w:rFonts w:ascii="Times New Roman" w:hAnsi="Times New Roman" w:cs="Times New Roman"/>
          <w:sz w:val="24"/>
          <w:szCs w:val="24"/>
          <w:lang w:val="en-IN"/>
        </w:rPr>
        <w:t>Thcluster</w:t>
      </w:r>
      <w:proofErr w:type="spellEnd"/>
      <w:r w:rsidR="00B85634" w:rsidRPr="00EB2BFC">
        <w:rPr>
          <w:rFonts w:ascii="Times New Roman" w:hAnsi="Times New Roman" w:cs="Times New Roman"/>
          <w:sz w:val="24"/>
          <w:szCs w:val="24"/>
          <w:lang w:val="en-IN"/>
        </w:rPr>
        <w:t>. The idea of the cluster refurbish phase of the proposed solution is to allow extra nodes (MNs—</w:t>
      </w:r>
      <w:proofErr w:type="spellStart"/>
      <w:r w:rsidR="00B85634" w:rsidRPr="00EB2BFC">
        <w:rPr>
          <w:rFonts w:ascii="Times New Roman" w:hAnsi="Times New Roman" w:cs="Times New Roman"/>
          <w:sz w:val="24"/>
          <w:szCs w:val="24"/>
          <w:lang w:val="en-IN"/>
        </w:rPr>
        <w:t>Thcluster</w:t>
      </w:r>
      <w:proofErr w:type="spellEnd"/>
      <w:r w:rsidR="00B85634" w:rsidRPr="00EB2BFC">
        <w:rPr>
          <w:rFonts w:ascii="Times New Roman" w:hAnsi="Times New Roman" w:cs="Times New Roman"/>
          <w:sz w:val="24"/>
          <w:szCs w:val="24"/>
          <w:lang w:val="en-IN"/>
        </w:rPr>
        <w:t>) of large clusters to join other clusters according to the second best choice</w:t>
      </w:r>
      <w:r w:rsidR="002D2489">
        <w:rPr>
          <w:rFonts w:ascii="Times New Roman" w:hAnsi="Times New Roman" w:cs="Times New Roman"/>
          <w:sz w:val="24"/>
          <w:szCs w:val="24"/>
          <w:lang w:val="en-IN"/>
        </w:rPr>
        <w:t xml:space="preserve"> of cluster heads,</w:t>
      </w:r>
      <w:r w:rsidR="00DD09D8">
        <w:rPr>
          <w:rFonts w:ascii="Times New Roman" w:hAnsi="Times New Roman" w:cs="Times New Roman"/>
          <w:sz w:val="24"/>
          <w:szCs w:val="24"/>
          <w:lang w:val="en-IN"/>
        </w:rPr>
        <w:t xml:space="preserve"> </w:t>
      </w:r>
      <w:bookmarkStart w:id="0" w:name="_GoBack"/>
      <w:bookmarkEnd w:id="0"/>
      <w:r w:rsidR="00B85634" w:rsidRPr="00EB2BFC">
        <w:rPr>
          <w:rFonts w:ascii="Times New Roman" w:hAnsi="Times New Roman" w:cs="Times New Roman"/>
          <w:sz w:val="24"/>
          <w:szCs w:val="24"/>
          <w:lang w:val="en-IN"/>
        </w:rPr>
        <w:t xml:space="preserve">proposed solution has uniform size clusters (USCs); thus, the approach is named as LEACH-USC), along with reduced </w:t>
      </w:r>
      <w:proofErr w:type="spellStart"/>
      <w:r w:rsidR="00B85634" w:rsidRPr="00EB2BFC">
        <w:rPr>
          <w:rFonts w:ascii="Times New Roman" w:hAnsi="Times New Roman" w:cs="Times New Roman"/>
          <w:sz w:val="24"/>
          <w:szCs w:val="24"/>
          <w:lang w:val="en-IN"/>
        </w:rPr>
        <w:t>intracluster</w:t>
      </w:r>
      <w:proofErr w:type="spellEnd"/>
      <w:r w:rsidR="00B85634" w:rsidRPr="00EB2BFC">
        <w:rPr>
          <w:rFonts w:ascii="Times New Roman" w:hAnsi="Times New Roman" w:cs="Times New Roman"/>
          <w:sz w:val="24"/>
          <w:szCs w:val="24"/>
          <w:lang w:val="en-IN"/>
        </w:rPr>
        <w:t xml:space="preserve"> communication.</w:t>
      </w:r>
    </w:p>
    <w:p w:rsidR="00086FF9" w:rsidRDefault="003A3CDE" w:rsidP="00EB2BFC">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Execution Procedure:</w:t>
      </w:r>
      <w:r w:rsidR="00346F1D">
        <w:rPr>
          <w:rFonts w:ascii="Times New Roman" w:hAnsi="Times New Roman" w:cs="Times New Roman"/>
          <w:b/>
          <w:sz w:val="24"/>
          <w:szCs w:val="24"/>
        </w:rPr>
        <w:t xml:space="preserve"> </w:t>
      </w:r>
    </w:p>
    <w:p w:rsidR="00E41089" w:rsidRPr="00E41089" w:rsidRDefault="00E41089" w:rsidP="00E41089">
      <w:pPr>
        <w:spacing w:line="360" w:lineRule="auto"/>
        <w:jc w:val="both"/>
        <w:rPr>
          <w:rFonts w:ascii="Times New Roman" w:hAnsi="Times New Roman" w:cs="Times New Roman"/>
          <w:sz w:val="24"/>
          <w:szCs w:val="24"/>
          <w:lang w:val="en-GB"/>
        </w:rPr>
      </w:pPr>
      <w:r w:rsidRPr="00E41089">
        <w:rPr>
          <w:rFonts w:ascii="Times New Roman" w:hAnsi="Times New Roman" w:cs="Times New Roman"/>
          <w:sz w:val="24"/>
          <w:szCs w:val="24"/>
          <w:lang w:val="en-IN"/>
        </w:rPr>
        <w:t>Cluster head selection depends on the probabilistic approach as also performed by LEACH. In the initial cluster formation operation, all the nodes join the nearest cluster head. As a consequence of probabilistic cluster head selection and assigning the nodes to the nearest clusters head, clusters of different sizes exist after the completion of initial cluster formation operation like the LEACH approach.</w:t>
      </w:r>
    </w:p>
    <w:p w:rsidR="009F49F8" w:rsidRPr="00E31069" w:rsidRDefault="00E41089" w:rsidP="00E41089">
      <w:pPr>
        <w:spacing w:line="360" w:lineRule="auto"/>
        <w:jc w:val="both"/>
        <w:rPr>
          <w:rFonts w:ascii="Times New Roman" w:hAnsi="Times New Roman" w:cs="Times New Roman"/>
          <w:sz w:val="24"/>
          <w:szCs w:val="24"/>
        </w:rPr>
      </w:pPr>
      <w:r w:rsidRPr="00E41089">
        <w:rPr>
          <w:rFonts w:ascii="Times New Roman" w:hAnsi="Times New Roman" w:cs="Times New Roman"/>
          <w:sz w:val="24"/>
          <w:szCs w:val="24"/>
          <w:lang w:val="en-IN"/>
        </w:rPr>
        <w:t xml:space="preserve">In the cluster refurbish operation of the proposed approach, clusters will be reorganized to obtain USCs with the goal of sending the nodes from </w:t>
      </w:r>
      <w:proofErr w:type="gramStart"/>
      <w:r w:rsidRPr="00E41089">
        <w:rPr>
          <w:rFonts w:ascii="Times New Roman" w:hAnsi="Times New Roman" w:cs="Times New Roman"/>
          <w:sz w:val="24"/>
          <w:szCs w:val="24"/>
          <w:lang w:val="en-IN"/>
        </w:rPr>
        <w:t>the a</w:t>
      </w:r>
      <w:proofErr w:type="gramEnd"/>
      <w:r w:rsidRPr="00E41089">
        <w:rPr>
          <w:rFonts w:ascii="Times New Roman" w:hAnsi="Times New Roman" w:cs="Times New Roman"/>
          <w:sz w:val="24"/>
          <w:szCs w:val="24"/>
          <w:lang w:val="en-IN"/>
        </w:rPr>
        <w:t xml:space="preserve"> large clusters to the other clusters </w:t>
      </w:r>
      <w:r w:rsidRPr="00E41089">
        <w:rPr>
          <w:rFonts w:ascii="Times New Roman" w:hAnsi="Times New Roman" w:cs="Times New Roman"/>
          <w:sz w:val="24"/>
          <w:szCs w:val="24"/>
          <w:lang w:val="en-IN"/>
        </w:rPr>
        <w:lastRenderedPageBreak/>
        <w:t>according to the second best cluster head. First, the largest cluster among all clusters has been identified, and then, the distance between the MNs of the cluster and the rest of the cluster heads are calculated. This is done in order to find second best choice of cluster heads. The k-nodes [MN—</w:t>
      </w:r>
      <w:proofErr w:type="spellStart"/>
      <w:r w:rsidRPr="00E41089">
        <w:rPr>
          <w:rFonts w:ascii="Times New Roman" w:hAnsi="Times New Roman" w:cs="Times New Roman"/>
          <w:sz w:val="24"/>
          <w:szCs w:val="24"/>
          <w:lang w:val="en-IN"/>
        </w:rPr>
        <w:t>Thcluster</w:t>
      </w:r>
      <w:proofErr w:type="spellEnd"/>
      <w:r w:rsidRPr="00E41089">
        <w:rPr>
          <w:rFonts w:ascii="Times New Roman" w:hAnsi="Times New Roman" w:cs="Times New Roman"/>
          <w:sz w:val="24"/>
          <w:szCs w:val="24"/>
          <w:lang w:val="en-IN"/>
        </w:rPr>
        <w:t>], which have least communication distance to other cluster heads, will be assigned to respective second best cluster heads. Consequently, nodes near the cluster boundary will be assigned to other cluster heads. Algorithm 1 explains the working of the cluster refurbish process</w:t>
      </w:r>
    </w:p>
    <w:p w:rsidR="006A491C" w:rsidRPr="00E31069" w:rsidRDefault="006A491C" w:rsidP="00E31069"/>
    <w:p w:rsidR="004E7312" w:rsidRDefault="004E7312" w:rsidP="00727C35">
      <w:pPr>
        <w:spacing w:line="360" w:lineRule="auto"/>
        <w:jc w:val="both"/>
        <w:rPr>
          <w:rFonts w:ascii="Times New Roman" w:hAnsi="Times New Roman" w:cs="Times New Roman"/>
          <w:b/>
          <w:sz w:val="24"/>
          <w:szCs w:val="24"/>
        </w:rPr>
      </w:pPr>
    </w:p>
    <w:p w:rsidR="00727C35" w:rsidRPr="002E671A" w:rsidRDefault="00727C35">
      <w:pPr>
        <w:spacing w:after="0" w:line="360" w:lineRule="auto"/>
        <w:jc w:val="both"/>
        <w:rPr>
          <w:rFonts w:ascii="Times New Roman" w:hAnsi="Times New Roman" w:cs="Times New Roman"/>
          <w:sz w:val="24"/>
          <w:szCs w:val="24"/>
        </w:rPr>
      </w:pPr>
    </w:p>
    <w:sectPr w:rsidR="00727C35" w:rsidRPr="002E671A" w:rsidSect="00725BD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6991" w:rsidRDefault="00A26991" w:rsidP="007A33D3">
      <w:pPr>
        <w:spacing w:after="0" w:line="240" w:lineRule="auto"/>
      </w:pPr>
      <w:r>
        <w:separator/>
      </w:r>
    </w:p>
  </w:endnote>
  <w:endnote w:type="continuationSeparator" w:id="0">
    <w:p w:rsidR="00A26991" w:rsidRDefault="00A26991" w:rsidP="007A3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7C35" w:rsidRDefault="00727C3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3049" w:rsidRPr="001C38D1" w:rsidRDefault="00913049" w:rsidP="00EA233B">
    <w:pPr>
      <w:pStyle w:val="Footer"/>
      <w:pBdr>
        <w:top w:val="thinThickSmallGap" w:sz="24" w:space="0" w:color="622423"/>
      </w:pBdr>
      <w:jc w:val="center"/>
      <w:rPr>
        <w:rFonts w:ascii="Cambria" w:hAnsi="Cambria" w:cstheme="minorHAnsi"/>
      </w:rPr>
    </w:pPr>
    <w:r w:rsidRPr="001C38D1">
      <w:rPr>
        <w:rFonts w:ascii="Cambria" w:hAnsi="Cambria" w:cstheme="minorHAnsi"/>
      </w:rPr>
      <w:t xml:space="preserve">Further Details Contact: </w:t>
    </w:r>
    <w:r w:rsidRPr="0046065D">
      <w:rPr>
        <w:rFonts w:ascii="Calibri" w:hAnsi="Calibri" w:cs="Calibri"/>
        <w:color w:val="000000"/>
        <w:sz w:val="24"/>
        <w:szCs w:val="24"/>
        <w:shd w:val="clear" w:color="auto" w:fill="FFFFFF"/>
      </w:rPr>
      <w:t>9393939065,</w:t>
    </w:r>
    <w:r>
      <w:rPr>
        <w:rFonts w:ascii="Calibri" w:hAnsi="Calibri" w:cs="Calibri"/>
        <w:color w:val="000000"/>
        <w:sz w:val="24"/>
        <w:szCs w:val="24"/>
        <w:shd w:val="clear" w:color="auto" w:fill="FFFFFF"/>
      </w:rPr>
      <w:t xml:space="preserve"> </w:t>
    </w:r>
    <w:r w:rsidRPr="0046065D">
      <w:rPr>
        <w:rFonts w:ascii="Calibri" w:hAnsi="Calibri" w:cs="Calibri"/>
        <w:color w:val="000000"/>
        <w:sz w:val="24"/>
        <w:szCs w:val="24"/>
        <w:shd w:val="clear" w:color="auto" w:fill="FFFFFF"/>
      </w:rPr>
      <w:t>9393939048,</w:t>
    </w:r>
    <w:r>
      <w:rPr>
        <w:rFonts w:ascii="Calibri" w:hAnsi="Calibri" w:cs="Calibri"/>
        <w:color w:val="000000"/>
        <w:sz w:val="24"/>
        <w:szCs w:val="24"/>
        <w:shd w:val="clear" w:color="auto" w:fill="FFFFFF"/>
      </w:rPr>
      <w:t xml:space="preserve"> </w:t>
    </w:r>
    <w:r w:rsidRPr="0046065D">
      <w:rPr>
        <w:rFonts w:ascii="Calibri" w:hAnsi="Calibri" w:cs="Calibri"/>
        <w:color w:val="000000"/>
        <w:sz w:val="24"/>
        <w:szCs w:val="24"/>
        <w:shd w:val="clear" w:color="auto" w:fill="FFFFFF"/>
      </w:rPr>
      <w:t>08772261612</w:t>
    </w:r>
    <w:r>
      <w:rPr>
        <w:rFonts w:ascii="Calibri" w:hAnsi="Calibri" w:cs="Calibri"/>
        <w:color w:val="000000"/>
        <w:sz w:val="27"/>
        <w:szCs w:val="27"/>
        <w:shd w:val="clear" w:color="auto" w:fill="FFFFFF"/>
      </w:rPr>
      <w:t xml:space="preserve"> </w:t>
    </w:r>
    <w:r w:rsidRPr="001C38D1">
      <w:rPr>
        <w:rFonts w:ascii="Cambria" w:hAnsi="Cambria" w:cstheme="minorHAnsi"/>
      </w:rPr>
      <w:t>3</w:t>
    </w:r>
    <w:r w:rsidRPr="001C38D1">
      <w:rPr>
        <w:rFonts w:ascii="Cambria" w:hAnsi="Cambria" w:cstheme="minorHAnsi"/>
        <w:vertAlign w:val="superscript"/>
      </w:rPr>
      <w:t xml:space="preserve">rd </w:t>
    </w:r>
    <w:r w:rsidRPr="001C38D1">
      <w:rPr>
        <w:rFonts w:ascii="Cambria" w:hAnsi="Cambria" w:cstheme="minorHAnsi"/>
      </w:rPr>
      <w:t>&amp; 4</w:t>
    </w:r>
    <w:r w:rsidRPr="001C38D1">
      <w:rPr>
        <w:rFonts w:ascii="Cambria" w:hAnsi="Cambria" w:cstheme="minorHAnsi"/>
        <w:vertAlign w:val="superscript"/>
      </w:rPr>
      <w:t>th</w:t>
    </w:r>
    <w:r w:rsidRPr="001C38D1">
      <w:rPr>
        <w:rFonts w:ascii="Cambria" w:hAnsi="Cambria" w:cstheme="minorHAnsi"/>
      </w:rPr>
      <w:t xml:space="preserve"> Floor,</w:t>
    </w:r>
  </w:p>
  <w:p w:rsidR="00913049" w:rsidRPr="001C38D1" w:rsidRDefault="00913049" w:rsidP="00EA233B">
    <w:pPr>
      <w:pStyle w:val="Footer"/>
      <w:pBdr>
        <w:top w:val="thinThickSmallGap" w:sz="24" w:space="0" w:color="622423"/>
      </w:pBdr>
      <w:jc w:val="center"/>
      <w:rPr>
        <w:rFonts w:ascii="Cambria" w:hAnsi="Cambria" w:cstheme="minorHAnsi"/>
      </w:rPr>
    </w:pPr>
    <w:r w:rsidRPr="001C38D1">
      <w:rPr>
        <w:rFonts w:ascii="Cambria" w:hAnsi="Cambria" w:cstheme="minorHAnsi"/>
      </w:rPr>
      <w:t>AVR Buildings, Opp to SV Music College, Balaji Colony, Tirupati - 515702 Email:</w:t>
    </w:r>
  </w:p>
  <w:p w:rsidR="00913049" w:rsidRPr="001C38D1" w:rsidRDefault="00913049" w:rsidP="00EA233B">
    <w:pPr>
      <w:pStyle w:val="Footer"/>
      <w:pBdr>
        <w:top w:val="thinThickSmallGap" w:sz="24" w:space="0" w:color="622423"/>
      </w:pBdr>
      <w:jc w:val="center"/>
      <w:rPr>
        <w:rFonts w:ascii="Cambria" w:hAnsi="Cambria" w:cstheme="minorHAnsi"/>
        <w:b/>
      </w:rPr>
    </w:pPr>
    <w:r w:rsidRPr="001C38D1">
      <w:rPr>
        <w:rFonts w:ascii="Cambria" w:hAnsi="Cambria" w:cstheme="minorHAnsi"/>
      </w:rPr>
      <w:t>info@takeoffprojects.com | www.takeoffprojects.com</w:t>
    </w:r>
  </w:p>
  <w:p w:rsidR="00913049" w:rsidRDefault="0091304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7C35" w:rsidRDefault="00727C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6991" w:rsidRDefault="00A26991" w:rsidP="007A33D3">
      <w:pPr>
        <w:spacing w:after="0" w:line="240" w:lineRule="auto"/>
      </w:pPr>
      <w:r>
        <w:separator/>
      </w:r>
    </w:p>
  </w:footnote>
  <w:footnote w:type="continuationSeparator" w:id="0">
    <w:p w:rsidR="00A26991" w:rsidRDefault="00A26991" w:rsidP="007A33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7C35" w:rsidRDefault="00727C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3049" w:rsidRPr="00EA233B" w:rsidRDefault="00913049" w:rsidP="009332F5">
    <w:pPr>
      <w:pStyle w:val="Header"/>
      <w:jc w:val="right"/>
      <w:rPr>
        <w:rFonts w:ascii="Cambria" w:hAnsi="Cambria" w:cs="Times New Roman"/>
        <w:b/>
        <w:sz w:val="24"/>
      </w:rPr>
    </w:pPr>
    <w:r w:rsidRPr="00EA233B">
      <w:rPr>
        <w:rFonts w:ascii="Cambria" w:hAnsi="Cambria" w:cs="Times New Roman"/>
        <w:b/>
        <w:noProof/>
        <w:sz w:val="24"/>
        <w:lang w:val="en-GB" w:eastAsia="en-GB"/>
      </w:rPr>
      <w:drawing>
        <wp:anchor distT="0" distB="0" distL="114300" distR="114300" simplePos="0" relativeHeight="251658240" behindDoc="0" locked="0" layoutInCell="1" allowOverlap="1" wp14:anchorId="0ED4EE32" wp14:editId="19C2BC3F">
          <wp:simplePos x="0" y="0"/>
          <wp:positionH relativeFrom="margin">
            <wp:align>left</wp:align>
          </wp:positionH>
          <wp:positionV relativeFrom="margin">
            <wp:posOffset>-695325</wp:posOffset>
          </wp:positionV>
          <wp:extent cx="1781175" cy="733425"/>
          <wp:effectExtent l="0" t="0" r="9525" b="0"/>
          <wp:wrapSquare wrapText="bothSides"/>
          <wp:docPr id="8" name="Picture 8" descr="takeoff-logo-new.png"/>
          <wp:cNvGraphicFramePr/>
          <a:graphic xmlns:a="http://schemas.openxmlformats.org/drawingml/2006/main">
            <a:graphicData uri="http://schemas.openxmlformats.org/drawingml/2006/picture">
              <pic:pic xmlns:pic="http://schemas.openxmlformats.org/drawingml/2006/picture">
                <pic:nvPicPr>
                  <pic:cNvPr id="6" name="Picture 5" descr="takeoff-logo-ne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81175" cy="733425"/>
                  </a:xfrm>
                  <a:prstGeom prst="rect">
                    <a:avLst/>
                  </a:prstGeom>
                </pic:spPr>
              </pic:pic>
            </a:graphicData>
          </a:graphic>
        </wp:anchor>
      </w:drawing>
    </w:r>
    <w:r w:rsidRPr="00EA233B">
      <w:rPr>
        <w:rFonts w:ascii="Cambria" w:hAnsi="Cambria" w:cs="Times New Roman"/>
        <w:b/>
        <w:sz w:val="24"/>
      </w:rPr>
      <w:t xml:space="preserve">Domain: </w:t>
    </w:r>
    <w:r w:rsidR="00727C35">
      <w:rPr>
        <w:rFonts w:ascii="Cambria" w:hAnsi="Cambria" w:cs="Times New Roman"/>
        <w:b/>
        <w:sz w:val="24"/>
      </w:rPr>
      <w:t>MATLAB</w:t>
    </w:r>
  </w:p>
  <w:p w:rsidR="00913049" w:rsidRPr="00EA233B" w:rsidRDefault="00727C35" w:rsidP="009332F5">
    <w:pPr>
      <w:pStyle w:val="Header"/>
      <w:jc w:val="right"/>
      <w:rPr>
        <w:rFonts w:ascii="Cambria" w:hAnsi="Cambria" w:cs="Times New Roman"/>
        <w:b/>
        <w:sz w:val="20"/>
      </w:rPr>
    </w:pPr>
    <w:r>
      <w:rPr>
        <w:rFonts w:ascii="Cambria" w:hAnsi="Cambria" w:cs="Times New Roman"/>
        <w:b/>
        <w:sz w:val="20"/>
      </w:rPr>
      <w:t>Technology: COMMUNICATIONS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7C35" w:rsidRDefault="00727C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B172C0"/>
    <w:multiLevelType w:val="hybridMultilevel"/>
    <w:tmpl w:val="24926A38"/>
    <w:lvl w:ilvl="0" w:tplc="845C20B6">
      <w:start w:val="1"/>
      <w:numFmt w:val="bullet"/>
      <w:lvlText w:val=""/>
      <w:lvlJc w:val="left"/>
      <w:pPr>
        <w:tabs>
          <w:tab w:val="num" w:pos="720"/>
        </w:tabs>
        <w:ind w:left="720" w:hanging="360"/>
      </w:pPr>
      <w:rPr>
        <w:rFonts w:ascii="Wingdings 3" w:hAnsi="Wingdings 3" w:hint="default"/>
      </w:rPr>
    </w:lvl>
    <w:lvl w:ilvl="1" w:tplc="56569C46" w:tentative="1">
      <w:start w:val="1"/>
      <w:numFmt w:val="bullet"/>
      <w:lvlText w:val=""/>
      <w:lvlJc w:val="left"/>
      <w:pPr>
        <w:tabs>
          <w:tab w:val="num" w:pos="1440"/>
        </w:tabs>
        <w:ind w:left="1440" w:hanging="360"/>
      </w:pPr>
      <w:rPr>
        <w:rFonts w:ascii="Wingdings 3" w:hAnsi="Wingdings 3" w:hint="default"/>
      </w:rPr>
    </w:lvl>
    <w:lvl w:ilvl="2" w:tplc="99AE45BA" w:tentative="1">
      <w:start w:val="1"/>
      <w:numFmt w:val="bullet"/>
      <w:lvlText w:val=""/>
      <w:lvlJc w:val="left"/>
      <w:pPr>
        <w:tabs>
          <w:tab w:val="num" w:pos="2160"/>
        </w:tabs>
        <w:ind w:left="2160" w:hanging="360"/>
      </w:pPr>
      <w:rPr>
        <w:rFonts w:ascii="Wingdings 3" w:hAnsi="Wingdings 3" w:hint="default"/>
      </w:rPr>
    </w:lvl>
    <w:lvl w:ilvl="3" w:tplc="6638C9AE" w:tentative="1">
      <w:start w:val="1"/>
      <w:numFmt w:val="bullet"/>
      <w:lvlText w:val=""/>
      <w:lvlJc w:val="left"/>
      <w:pPr>
        <w:tabs>
          <w:tab w:val="num" w:pos="2880"/>
        </w:tabs>
        <w:ind w:left="2880" w:hanging="360"/>
      </w:pPr>
      <w:rPr>
        <w:rFonts w:ascii="Wingdings 3" w:hAnsi="Wingdings 3" w:hint="default"/>
      </w:rPr>
    </w:lvl>
    <w:lvl w:ilvl="4" w:tplc="C0F06BE2" w:tentative="1">
      <w:start w:val="1"/>
      <w:numFmt w:val="bullet"/>
      <w:lvlText w:val=""/>
      <w:lvlJc w:val="left"/>
      <w:pPr>
        <w:tabs>
          <w:tab w:val="num" w:pos="3600"/>
        </w:tabs>
        <w:ind w:left="3600" w:hanging="360"/>
      </w:pPr>
      <w:rPr>
        <w:rFonts w:ascii="Wingdings 3" w:hAnsi="Wingdings 3" w:hint="default"/>
      </w:rPr>
    </w:lvl>
    <w:lvl w:ilvl="5" w:tplc="20385326" w:tentative="1">
      <w:start w:val="1"/>
      <w:numFmt w:val="bullet"/>
      <w:lvlText w:val=""/>
      <w:lvlJc w:val="left"/>
      <w:pPr>
        <w:tabs>
          <w:tab w:val="num" w:pos="4320"/>
        </w:tabs>
        <w:ind w:left="4320" w:hanging="360"/>
      </w:pPr>
      <w:rPr>
        <w:rFonts w:ascii="Wingdings 3" w:hAnsi="Wingdings 3" w:hint="default"/>
      </w:rPr>
    </w:lvl>
    <w:lvl w:ilvl="6" w:tplc="6E9275C0" w:tentative="1">
      <w:start w:val="1"/>
      <w:numFmt w:val="bullet"/>
      <w:lvlText w:val=""/>
      <w:lvlJc w:val="left"/>
      <w:pPr>
        <w:tabs>
          <w:tab w:val="num" w:pos="5040"/>
        </w:tabs>
        <w:ind w:left="5040" w:hanging="360"/>
      </w:pPr>
      <w:rPr>
        <w:rFonts w:ascii="Wingdings 3" w:hAnsi="Wingdings 3" w:hint="default"/>
      </w:rPr>
    </w:lvl>
    <w:lvl w:ilvl="7" w:tplc="A8BA5AEE" w:tentative="1">
      <w:start w:val="1"/>
      <w:numFmt w:val="bullet"/>
      <w:lvlText w:val=""/>
      <w:lvlJc w:val="left"/>
      <w:pPr>
        <w:tabs>
          <w:tab w:val="num" w:pos="5760"/>
        </w:tabs>
        <w:ind w:left="5760" w:hanging="360"/>
      </w:pPr>
      <w:rPr>
        <w:rFonts w:ascii="Wingdings 3" w:hAnsi="Wingdings 3" w:hint="default"/>
      </w:rPr>
    </w:lvl>
    <w:lvl w:ilvl="8" w:tplc="D924E2EE" w:tentative="1">
      <w:start w:val="1"/>
      <w:numFmt w:val="bullet"/>
      <w:lvlText w:val=""/>
      <w:lvlJc w:val="left"/>
      <w:pPr>
        <w:tabs>
          <w:tab w:val="num" w:pos="6480"/>
        </w:tabs>
        <w:ind w:left="6480" w:hanging="360"/>
      </w:pPr>
      <w:rPr>
        <w:rFonts w:ascii="Wingdings 3" w:hAnsi="Wingdings 3" w:hint="default"/>
      </w:rPr>
    </w:lvl>
  </w:abstractNum>
  <w:abstractNum w:abstractNumId="1">
    <w:nsid w:val="1D4B787E"/>
    <w:multiLevelType w:val="hybridMultilevel"/>
    <w:tmpl w:val="AFA28410"/>
    <w:lvl w:ilvl="0" w:tplc="EA8C991C">
      <w:start w:val="1"/>
      <w:numFmt w:val="bullet"/>
      <w:lvlText w:val=""/>
      <w:lvlJc w:val="left"/>
      <w:pPr>
        <w:tabs>
          <w:tab w:val="num" w:pos="720"/>
        </w:tabs>
        <w:ind w:left="720" w:hanging="360"/>
      </w:pPr>
      <w:rPr>
        <w:rFonts w:ascii="Wingdings 3" w:hAnsi="Wingdings 3" w:hint="default"/>
      </w:rPr>
    </w:lvl>
    <w:lvl w:ilvl="1" w:tplc="56E60ECE" w:tentative="1">
      <w:start w:val="1"/>
      <w:numFmt w:val="bullet"/>
      <w:lvlText w:val=""/>
      <w:lvlJc w:val="left"/>
      <w:pPr>
        <w:tabs>
          <w:tab w:val="num" w:pos="1440"/>
        </w:tabs>
        <w:ind w:left="1440" w:hanging="360"/>
      </w:pPr>
      <w:rPr>
        <w:rFonts w:ascii="Wingdings 3" w:hAnsi="Wingdings 3" w:hint="default"/>
      </w:rPr>
    </w:lvl>
    <w:lvl w:ilvl="2" w:tplc="741CDFCC" w:tentative="1">
      <w:start w:val="1"/>
      <w:numFmt w:val="bullet"/>
      <w:lvlText w:val=""/>
      <w:lvlJc w:val="left"/>
      <w:pPr>
        <w:tabs>
          <w:tab w:val="num" w:pos="2160"/>
        </w:tabs>
        <w:ind w:left="2160" w:hanging="360"/>
      </w:pPr>
      <w:rPr>
        <w:rFonts w:ascii="Wingdings 3" w:hAnsi="Wingdings 3" w:hint="default"/>
      </w:rPr>
    </w:lvl>
    <w:lvl w:ilvl="3" w:tplc="43069402" w:tentative="1">
      <w:start w:val="1"/>
      <w:numFmt w:val="bullet"/>
      <w:lvlText w:val=""/>
      <w:lvlJc w:val="left"/>
      <w:pPr>
        <w:tabs>
          <w:tab w:val="num" w:pos="2880"/>
        </w:tabs>
        <w:ind w:left="2880" w:hanging="360"/>
      </w:pPr>
      <w:rPr>
        <w:rFonts w:ascii="Wingdings 3" w:hAnsi="Wingdings 3" w:hint="default"/>
      </w:rPr>
    </w:lvl>
    <w:lvl w:ilvl="4" w:tplc="A7B2D9A8" w:tentative="1">
      <w:start w:val="1"/>
      <w:numFmt w:val="bullet"/>
      <w:lvlText w:val=""/>
      <w:lvlJc w:val="left"/>
      <w:pPr>
        <w:tabs>
          <w:tab w:val="num" w:pos="3600"/>
        </w:tabs>
        <w:ind w:left="3600" w:hanging="360"/>
      </w:pPr>
      <w:rPr>
        <w:rFonts w:ascii="Wingdings 3" w:hAnsi="Wingdings 3" w:hint="default"/>
      </w:rPr>
    </w:lvl>
    <w:lvl w:ilvl="5" w:tplc="B7D6098A" w:tentative="1">
      <w:start w:val="1"/>
      <w:numFmt w:val="bullet"/>
      <w:lvlText w:val=""/>
      <w:lvlJc w:val="left"/>
      <w:pPr>
        <w:tabs>
          <w:tab w:val="num" w:pos="4320"/>
        </w:tabs>
        <w:ind w:left="4320" w:hanging="360"/>
      </w:pPr>
      <w:rPr>
        <w:rFonts w:ascii="Wingdings 3" w:hAnsi="Wingdings 3" w:hint="default"/>
      </w:rPr>
    </w:lvl>
    <w:lvl w:ilvl="6" w:tplc="78249760" w:tentative="1">
      <w:start w:val="1"/>
      <w:numFmt w:val="bullet"/>
      <w:lvlText w:val=""/>
      <w:lvlJc w:val="left"/>
      <w:pPr>
        <w:tabs>
          <w:tab w:val="num" w:pos="5040"/>
        </w:tabs>
        <w:ind w:left="5040" w:hanging="360"/>
      </w:pPr>
      <w:rPr>
        <w:rFonts w:ascii="Wingdings 3" w:hAnsi="Wingdings 3" w:hint="default"/>
      </w:rPr>
    </w:lvl>
    <w:lvl w:ilvl="7" w:tplc="E1C49F42" w:tentative="1">
      <w:start w:val="1"/>
      <w:numFmt w:val="bullet"/>
      <w:lvlText w:val=""/>
      <w:lvlJc w:val="left"/>
      <w:pPr>
        <w:tabs>
          <w:tab w:val="num" w:pos="5760"/>
        </w:tabs>
        <w:ind w:left="5760" w:hanging="360"/>
      </w:pPr>
      <w:rPr>
        <w:rFonts w:ascii="Wingdings 3" w:hAnsi="Wingdings 3" w:hint="default"/>
      </w:rPr>
    </w:lvl>
    <w:lvl w:ilvl="8" w:tplc="1DDE31EA" w:tentative="1">
      <w:start w:val="1"/>
      <w:numFmt w:val="bullet"/>
      <w:lvlText w:val=""/>
      <w:lvlJc w:val="left"/>
      <w:pPr>
        <w:tabs>
          <w:tab w:val="num" w:pos="6480"/>
        </w:tabs>
        <w:ind w:left="6480" w:hanging="360"/>
      </w:pPr>
      <w:rPr>
        <w:rFonts w:ascii="Wingdings 3" w:hAnsi="Wingdings 3" w:hint="default"/>
      </w:rPr>
    </w:lvl>
  </w:abstractNum>
  <w:abstractNum w:abstractNumId="2">
    <w:nsid w:val="54F913D8"/>
    <w:multiLevelType w:val="hybridMultilevel"/>
    <w:tmpl w:val="DCF2E4B6"/>
    <w:lvl w:ilvl="0" w:tplc="C3DC5EDA">
      <w:start w:val="1"/>
      <w:numFmt w:val="bullet"/>
      <w:lvlText w:val=""/>
      <w:lvlJc w:val="left"/>
      <w:pPr>
        <w:tabs>
          <w:tab w:val="num" w:pos="720"/>
        </w:tabs>
        <w:ind w:left="720" w:hanging="360"/>
      </w:pPr>
      <w:rPr>
        <w:rFonts w:ascii="Wingdings 3" w:hAnsi="Wingdings 3" w:hint="default"/>
      </w:rPr>
    </w:lvl>
    <w:lvl w:ilvl="1" w:tplc="4D16A530" w:tentative="1">
      <w:start w:val="1"/>
      <w:numFmt w:val="bullet"/>
      <w:lvlText w:val=""/>
      <w:lvlJc w:val="left"/>
      <w:pPr>
        <w:tabs>
          <w:tab w:val="num" w:pos="1440"/>
        </w:tabs>
        <w:ind w:left="1440" w:hanging="360"/>
      </w:pPr>
      <w:rPr>
        <w:rFonts w:ascii="Wingdings 3" w:hAnsi="Wingdings 3" w:hint="default"/>
      </w:rPr>
    </w:lvl>
    <w:lvl w:ilvl="2" w:tplc="A350B842" w:tentative="1">
      <w:start w:val="1"/>
      <w:numFmt w:val="bullet"/>
      <w:lvlText w:val=""/>
      <w:lvlJc w:val="left"/>
      <w:pPr>
        <w:tabs>
          <w:tab w:val="num" w:pos="2160"/>
        </w:tabs>
        <w:ind w:left="2160" w:hanging="360"/>
      </w:pPr>
      <w:rPr>
        <w:rFonts w:ascii="Wingdings 3" w:hAnsi="Wingdings 3" w:hint="default"/>
      </w:rPr>
    </w:lvl>
    <w:lvl w:ilvl="3" w:tplc="2A126852" w:tentative="1">
      <w:start w:val="1"/>
      <w:numFmt w:val="bullet"/>
      <w:lvlText w:val=""/>
      <w:lvlJc w:val="left"/>
      <w:pPr>
        <w:tabs>
          <w:tab w:val="num" w:pos="2880"/>
        </w:tabs>
        <w:ind w:left="2880" w:hanging="360"/>
      </w:pPr>
      <w:rPr>
        <w:rFonts w:ascii="Wingdings 3" w:hAnsi="Wingdings 3" w:hint="default"/>
      </w:rPr>
    </w:lvl>
    <w:lvl w:ilvl="4" w:tplc="9F7CE714" w:tentative="1">
      <w:start w:val="1"/>
      <w:numFmt w:val="bullet"/>
      <w:lvlText w:val=""/>
      <w:lvlJc w:val="left"/>
      <w:pPr>
        <w:tabs>
          <w:tab w:val="num" w:pos="3600"/>
        </w:tabs>
        <w:ind w:left="3600" w:hanging="360"/>
      </w:pPr>
      <w:rPr>
        <w:rFonts w:ascii="Wingdings 3" w:hAnsi="Wingdings 3" w:hint="default"/>
      </w:rPr>
    </w:lvl>
    <w:lvl w:ilvl="5" w:tplc="9D3EC6EA" w:tentative="1">
      <w:start w:val="1"/>
      <w:numFmt w:val="bullet"/>
      <w:lvlText w:val=""/>
      <w:lvlJc w:val="left"/>
      <w:pPr>
        <w:tabs>
          <w:tab w:val="num" w:pos="4320"/>
        </w:tabs>
        <w:ind w:left="4320" w:hanging="360"/>
      </w:pPr>
      <w:rPr>
        <w:rFonts w:ascii="Wingdings 3" w:hAnsi="Wingdings 3" w:hint="default"/>
      </w:rPr>
    </w:lvl>
    <w:lvl w:ilvl="6" w:tplc="AC0E1832" w:tentative="1">
      <w:start w:val="1"/>
      <w:numFmt w:val="bullet"/>
      <w:lvlText w:val=""/>
      <w:lvlJc w:val="left"/>
      <w:pPr>
        <w:tabs>
          <w:tab w:val="num" w:pos="5040"/>
        </w:tabs>
        <w:ind w:left="5040" w:hanging="360"/>
      </w:pPr>
      <w:rPr>
        <w:rFonts w:ascii="Wingdings 3" w:hAnsi="Wingdings 3" w:hint="default"/>
      </w:rPr>
    </w:lvl>
    <w:lvl w:ilvl="7" w:tplc="A404D48A" w:tentative="1">
      <w:start w:val="1"/>
      <w:numFmt w:val="bullet"/>
      <w:lvlText w:val=""/>
      <w:lvlJc w:val="left"/>
      <w:pPr>
        <w:tabs>
          <w:tab w:val="num" w:pos="5760"/>
        </w:tabs>
        <w:ind w:left="5760" w:hanging="360"/>
      </w:pPr>
      <w:rPr>
        <w:rFonts w:ascii="Wingdings 3" w:hAnsi="Wingdings 3" w:hint="default"/>
      </w:rPr>
    </w:lvl>
    <w:lvl w:ilvl="8" w:tplc="47A29E10" w:tentative="1">
      <w:start w:val="1"/>
      <w:numFmt w:val="bullet"/>
      <w:lvlText w:val=""/>
      <w:lvlJc w:val="left"/>
      <w:pPr>
        <w:tabs>
          <w:tab w:val="num" w:pos="6480"/>
        </w:tabs>
        <w:ind w:left="6480" w:hanging="360"/>
      </w:pPr>
      <w:rPr>
        <w:rFonts w:ascii="Wingdings 3" w:hAnsi="Wingdings 3" w:hint="default"/>
      </w:rPr>
    </w:lvl>
  </w:abstractNum>
  <w:abstractNum w:abstractNumId="3">
    <w:nsid w:val="55700417"/>
    <w:multiLevelType w:val="hybridMultilevel"/>
    <w:tmpl w:val="119C0DA4"/>
    <w:lvl w:ilvl="0" w:tplc="C8F28B38">
      <w:start w:val="1"/>
      <w:numFmt w:val="bullet"/>
      <w:lvlText w:val=""/>
      <w:lvlJc w:val="left"/>
      <w:pPr>
        <w:tabs>
          <w:tab w:val="num" w:pos="720"/>
        </w:tabs>
        <w:ind w:left="720" w:hanging="360"/>
      </w:pPr>
      <w:rPr>
        <w:rFonts w:ascii="Wingdings 3" w:hAnsi="Wingdings 3" w:hint="default"/>
      </w:rPr>
    </w:lvl>
    <w:lvl w:ilvl="1" w:tplc="846825D2" w:tentative="1">
      <w:start w:val="1"/>
      <w:numFmt w:val="bullet"/>
      <w:lvlText w:val=""/>
      <w:lvlJc w:val="left"/>
      <w:pPr>
        <w:tabs>
          <w:tab w:val="num" w:pos="1440"/>
        </w:tabs>
        <w:ind w:left="1440" w:hanging="360"/>
      </w:pPr>
      <w:rPr>
        <w:rFonts w:ascii="Wingdings 3" w:hAnsi="Wingdings 3" w:hint="default"/>
      </w:rPr>
    </w:lvl>
    <w:lvl w:ilvl="2" w:tplc="301AB7A8" w:tentative="1">
      <w:start w:val="1"/>
      <w:numFmt w:val="bullet"/>
      <w:lvlText w:val=""/>
      <w:lvlJc w:val="left"/>
      <w:pPr>
        <w:tabs>
          <w:tab w:val="num" w:pos="2160"/>
        </w:tabs>
        <w:ind w:left="2160" w:hanging="360"/>
      </w:pPr>
      <w:rPr>
        <w:rFonts w:ascii="Wingdings 3" w:hAnsi="Wingdings 3" w:hint="default"/>
      </w:rPr>
    </w:lvl>
    <w:lvl w:ilvl="3" w:tplc="2848C97A" w:tentative="1">
      <w:start w:val="1"/>
      <w:numFmt w:val="bullet"/>
      <w:lvlText w:val=""/>
      <w:lvlJc w:val="left"/>
      <w:pPr>
        <w:tabs>
          <w:tab w:val="num" w:pos="2880"/>
        </w:tabs>
        <w:ind w:left="2880" w:hanging="360"/>
      </w:pPr>
      <w:rPr>
        <w:rFonts w:ascii="Wingdings 3" w:hAnsi="Wingdings 3" w:hint="default"/>
      </w:rPr>
    </w:lvl>
    <w:lvl w:ilvl="4" w:tplc="07B0532C" w:tentative="1">
      <w:start w:val="1"/>
      <w:numFmt w:val="bullet"/>
      <w:lvlText w:val=""/>
      <w:lvlJc w:val="left"/>
      <w:pPr>
        <w:tabs>
          <w:tab w:val="num" w:pos="3600"/>
        </w:tabs>
        <w:ind w:left="3600" w:hanging="360"/>
      </w:pPr>
      <w:rPr>
        <w:rFonts w:ascii="Wingdings 3" w:hAnsi="Wingdings 3" w:hint="default"/>
      </w:rPr>
    </w:lvl>
    <w:lvl w:ilvl="5" w:tplc="4C1C1CB0" w:tentative="1">
      <w:start w:val="1"/>
      <w:numFmt w:val="bullet"/>
      <w:lvlText w:val=""/>
      <w:lvlJc w:val="left"/>
      <w:pPr>
        <w:tabs>
          <w:tab w:val="num" w:pos="4320"/>
        </w:tabs>
        <w:ind w:left="4320" w:hanging="360"/>
      </w:pPr>
      <w:rPr>
        <w:rFonts w:ascii="Wingdings 3" w:hAnsi="Wingdings 3" w:hint="default"/>
      </w:rPr>
    </w:lvl>
    <w:lvl w:ilvl="6" w:tplc="F7DEBF2E" w:tentative="1">
      <w:start w:val="1"/>
      <w:numFmt w:val="bullet"/>
      <w:lvlText w:val=""/>
      <w:lvlJc w:val="left"/>
      <w:pPr>
        <w:tabs>
          <w:tab w:val="num" w:pos="5040"/>
        </w:tabs>
        <w:ind w:left="5040" w:hanging="360"/>
      </w:pPr>
      <w:rPr>
        <w:rFonts w:ascii="Wingdings 3" w:hAnsi="Wingdings 3" w:hint="default"/>
      </w:rPr>
    </w:lvl>
    <w:lvl w:ilvl="7" w:tplc="FD6CCBA6" w:tentative="1">
      <w:start w:val="1"/>
      <w:numFmt w:val="bullet"/>
      <w:lvlText w:val=""/>
      <w:lvlJc w:val="left"/>
      <w:pPr>
        <w:tabs>
          <w:tab w:val="num" w:pos="5760"/>
        </w:tabs>
        <w:ind w:left="5760" w:hanging="360"/>
      </w:pPr>
      <w:rPr>
        <w:rFonts w:ascii="Wingdings 3" w:hAnsi="Wingdings 3" w:hint="default"/>
      </w:rPr>
    </w:lvl>
    <w:lvl w:ilvl="8" w:tplc="3FC26F2C" w:tentative="1">
      <w:start w:val="1"/>
      <w:numFmt w:val="bullet"/>
      <w:lvlText w:val=""/>
      <w:lvlJc w:val="left"/>
      <w:pPr>
        <w:tabs>
          <w:tab w:val="num" w:pos="6480"/>
        </w:tabs>
        <w:ind w:left="6480" w:hanging="360"/>
      </w:pPr>
      <w:rPr>
        <w:rFonts w:ascii="Wingdings 3" w:hAnsi="Wingdings 3" w:hint="default"/>
      </w:rPr>
    </w:lvl>
  </w:abstractNum>
  <w:abstractNum w:abstractNumId="4">
    <w:nsid w:val="783A2DB9"/>
    <w:multiLevelType w:val="hybridMultilevel"/>
    <w:tmpl w:val="A5F657D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100"/>
    <w:rsid w:val="00020986"/>
    <w:rsid w:val="00086FF9"/>
    <w:rsid w:val="000B2291"/>
    <w:rsid w:val="000D24D4"/>
    <w:rsid w:val="000D7549"/>
    <w:rsid w:val="000E1661"/>
    <w:rsid w:val="00167984"/>
    <w:rsid w:val="00171A42"/>
    <w:rsid w:val="001B5D71"/>
    <w:rsid w:val="00261F7F"/>
    <w:rsid w:val="00263B60"/>
    <w:rsid w:val="002D2489"/>
    <w:rsid w:val="002D4084"/>
    <w:rsid w:val="002E671A"/>
    <w:rsid w:val="00346F1D"/>
    <w:rsid w:val="00362F26"/>
    <w:rsid w:val="003A3CDE"/>
    <w:rsid w:val="003C2307"/>
    <w:rsid w:val="003D634F"/>
    <w:rsid w:val="003E5683"/>
    <w:rsid w:val="0041047C"/>
    <w:rsid w:val="004148B4"/>
    <w:rsid w:val="004E376E"/>
    <w:rsid w:val="004E7312"/>
    <w:rsid w:val="00503116"/>
    <w:rsid w:val="00507C32"/>
    <w:rsid w:val="00525B0D"/>
    <w:rsid w:val="0066198C"/>
    <w:rsid w:val="00674614"/>
    <w:rsid w:val="00676314"/>
    <w:rsid w:val="006A491C"/>
    <w:rsid w:val="006D380C"/>
    <w:rsid w:val="007061A8"/>
    <w:rsid w:val="00725BD0"/>
    <w:rsid w:val="00727C35"/>
    <w:rsid w:val="0073468C"/>
    <w:rsid w:val="007A33D3"/>
    <w:rsid w:val="007C05BE"/>
    <w:rsid w:val="008136D4"/>
    <w:rsid w:val="00816756"/>
    <w:rsid w:val="0086196F"/>
    <w:rsid w:val="0087662C"/>
    <w:rsid w:val="00876FF4"/>
    <w:rsid w:val="008A25AE"/>
    <w:rsid w:val="00902100"/>
    <w:rsid w:val="00913049"/>
    <w:rsid w:val="009216EB"/>
    <w:rsid w:val="009332F5"/>
    <w:rsid w:val="009F49F8"/>
    <w:rsid w:val="009F5AA4"/>
    <w:rsid w:val="009F6F3E"/>
    <w:rsid w:val="00A26991"/>
    <w:rsid w:val="00AA07AE"/>
    <w:rsid w:val="00AA6289"/>
    <w:rsid w:val="00AB1E51"/>
    <w:rsid w:val="00AF0416"/>
    <w:rsid w:val="00B134B5"/>
    <w:rsid w:val="00B16464"/>
    <w:rsid w:val="00B4603D"/>
    <w:rsid w:val="00B840BD"/>
    <w:rsid w:val="00B85634"/>
    <w:rsid w:val="00BC3C0B"/>
    <w:rsid w:val="00C212A4"/>
    <w:rsid w:val="00C23FD7"/>
    <w:rsid w:val="00C342C8"/>
    <w:rsid w:val="00C3472A"/>
    <w:rsid w:val="00C36034"/>
    <w:rsid w:val="00C756ED"/>
    <w:rsid w:val="00CA4E2F"/>
    <w:rsid w:val="00CF274E"/>
    <w:rsid w:val="00D03E16"/>
    <w:rsid w:val="00D249A1"/>
    <w:rsid w:val="00D67ADE"/>
    <w:rsid w:val="00D812E9"/>
    <w:rsid w:val="00DB490E"/>
    <w:rsid w:val="00DD09D8"/>
    <w:rsid w:val="00E00D4B"/>
    <w:rsid w:val="00E31069"/>
    <w:rsid w:val="00E41089"/>
    <w:rsid w:val="00E91ED8"/>
    <w:rsid w:val="00EA233B"/>
    <w:rsid w:val="00EB2BFC"/>
    <w:rsid w:val="00ED0C55"/>
    <w:rsid w:val="00F002FD"/>
    <w:rsid w:val="00F13EBB"/>
    <w:rsid w:val="00F53920"/>
    <w:rsid w:val="00F56F0D"/>
    <w:rsid w:val="00F807C2"/>
    <w:rsid w:val="00F946EE"/>
    <w:rsid w:val="00FB6EAD"/>
    <w:rsid w:val="00FB7260"/>
    <w:rsid w:val="00FC1BA7"/>
    <w:rsid w:val="00FD4C81"/>
    <w:rsid w:val="00FD6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F9BEE6AA-76CF-45E0-B3F9-44ECF27F0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33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3D3"/>
  </w:style>
  <w:style w:type="paragraph" w:styleId="Footer">
    <w:name w:val="footer"/>
    <w:basedOn w:val="Normal"/>
    <w:link w:val="FooterChar"/>
    <w:uiPriority w:val="99"/>
    <w:unhideWhenUsed/>
    <w:rsid w:val="007A33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3D3"/>
  </w:style>
  <w:style w:type="paragraph" w:styleId="ListParagraph">
    <w:name w:val="List Paragraph"/>
    <w:basedOn w:val="Normal"/>
    <w:uiPriority w:val="34"/>
    <w:qFormat/>
    <w:rsid w:val="00503116"/>
    <w:pPr>
      <w:ind w:left="720"/>
      <w:contextualSpacing/>
    </w:pPr>
  </w:style>
  <w:style w:type="paragraph" w:styleId="BalloonText">
    <w:name w:val="Balloon Text"/>
    <w:basedOn w:val="Normal"/>
    <w:link w:val="BalloonTextChar"/>
    <w:uiPriority w:val="99"/>
    <w:semiHidden/>
    <w:unhideWhenUsed/>
    <w:rsid w:val="00913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049"/>
    <w:rPr>
      <w:rFonts w:ascii="Tahoma" w:hAnsi="Tahoma" w:cs="Tahoma"/>
      <w:sz w:val="16"/>
      <w:szCs w:val="16"/>
    </w:rPr>
  </w:style>
  <w:style w:type="paragraph" w:styleId="NormalWeb">
    <w:name w:val="Normal (Web)"/>
    <w:basedOn w:val="Normal"/>
    <w:uiPriority w:val="99"/>
    <w:unhideWhenUsed/>
    <w:rsid w:val="00BC3C0B"/>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54388">
      <w:bodyDiv w:val="1"/>
      <w:marLeft w:val="0"/>
      <w:marRight w:val="0"/>
      <w:marTop w:val="0"/>
      <w:marBottom w:val="0"/>
      <w:divBdr>
        <w:top w:val="none" w:sz="0" w:space="0" w:color="auto"/>
        <w:left w:val="none" w:sz="0" w:space="0" w:color="auto"/>
        <w:bottom w:val="none" w:sz="0" w:space="0" w:color="auto"/>
        <w:right w:val="none" w:sz="0" w:space="0" w:color="auto"/>
      </w:divBdr>
      <w:divsChild>
        <w:div w:id="1345399912">
          <w:marLeft w:val="547"/>
          <w:marRight w:val="0"/>
          <w:marTop w:val="200"/>
          <w:marBottom w:val="0"/>
          <w:divBdr>
            <w:top w:val="none" w:sz="0" w:space="0" w:color="auto"/>
            <w:left w:val="none" w:sz="0" w:space="0" w:color="auto"/>
            <w:bottom w:val="none" w:sz="0" w:space="0" w:color="auto"/>
            <w:right w:val="none" w:sz="0" w:space="0" w:color="auto"/>
          </w:divBdr>
        </w:div>
        <w:div w:id="379473693">
          <w:marLeft w:val="547"/>
          <w:marRight w:val="0"/>
          <w:marTop w:val="200"/>
          <w:marBottom w:val="0"/>
          <w:divBdr>
            <w:top w:val="none" w:sz="0" w:space="0" w:color="auto"/>
            <w:left w:val="none" w:sz="0" w:space="0" w:color="auto"/>
            <w:bottom w:val="none" w:sz="0" w:space="0" w:color="auto"/>
            <w:right w:val="none" w:sz="0" w:space="0" w:color="auto"/>
          </w:divBdr>
        </w:div>
        <w:div w:id="1199977162">
          <w:marLeft w:val="547"/>
          <w:marRight w:val="0"/>
          <w:marTop w:val="200"/>
          <w:marBottom w:val="0"/>
          <w:divBdr>
            <w:top w:val="none" w:sz="0" w:space="0" w:color="auto"/>
            <w:left w:val="none" w:sz="0" w:space="0" w:color="auto"/>
            <w:bottom w:val="none" w:sz="0" w:space="0" w:color="auto"/>
            <w:right w:val="none" w:sz="0" w:space="0" w:color="auto"/>
          </w:divBdr>
        </w:div>
        <w:div w:id="1319918620">
          <w:marLeft w:val="547"/>
          <w:marRight w:val="0"/>
          <w:marTop w:val="200"/>
          <w:marBottom w:val="0"/>
          <w:divBdr>
            <w:top w:val="none" w:sz="0" w:space="0" w:color="auto"/>
            <w:left w:val="none" w:sz="0" w:space="0" w:color="auto"/>
            <w:bottom w:val="none" w:sz="0" w:space="0" w:color="auto"/>
            <w:right w:val="none" w:sz="0" w:space="0" w:color="auto"/>
          </w:divBdr>
        </w:div>
        <w:div w:id="1095059133">
          <w:marLeft w:val="547"/>
          <w:marRight w:val="0"/>
          <w:marTop w:val="200"/>
          <w:marBottom w:val="0"/>
          <w:divBdr>
            <w:top w:val="none" w:sz="0" w:space="0" w:color="auto"/>
            <w:left w:val="none" w:sz="0" w:space="0" w:color="auto"/>
            <w:bottom w:val="none" w:sz="0" w:space="0" w:color="auto"/>
            <w:right w:val="none" w:sz="0" w:space="0" w:color="auto"/>
          </w:divBdr>
        </w:div>
        <w:div w:id="670258115">
          <w:marLeft w:val="547"/>
          <w:marRight w:val="0"/>
          <w:marTop w:val="200"/>
          <w:marBottom w:val="0"/>
          <w:divBdr>
            <w:top w:val="none" w:sz="0" w:space="0" w:color="auto"/>
            <w:left w:val="none" w:sz="0" w:space="0" w:color="auto"/>
            <w:bottom w:val="none" w:sz="0" w:space="0" w:color="auto"/>
            <w:right w:val="none" w:sz="0" w:space="0" w:color="auto"/>
          </w:divBdr>
        </w:div>
      </w:divsChild>
    </w:div>
    <w:div w:id="275799034">
      <w:bodyDiv w:val="1"/>
      <w:marLeft w:val="0"/>
      <w:marRight w:val="0"/>
      <w:marTop w:val="0"/>
      <w:marBottom w:val="0"/>
      <w:divBdr>
        <w:top w:val="none" w:sz="0" w:space="0" w:color="auto"/>
        <w:left w:val="none" w:sz="0" w:space="0" w:color="auto"/>
        <w:bottom w:val="none" w:sz="0" w:space="0" w:color="auto"/>
        <w:right w:val="none" w:sz="0" w:space="0" w:color="auto"/>
      </w:divBdr>
      <w:divsChild>
        <w:div w:id="1101798432">
          <w:marLeft w:val="547"/>
          <w:marRight w:val="0"/>
          <w:marTop w:val="200"/>
          <w:marBottom w:val="0"/>
          <w:divBdr>
            <w:top w:val="none" w:sz="0" w:space="0" w:color="auto"/>
            <w:left w:val="none" w:sz="0" w:space="0" w:color="auto"/>
            <w:bottom w:val="none" w:sz="0" w:space="0" w:color="auto"/>
            <w:right w:val="none" w:sz="0" w:space="0" w:color="auto"/>
          </w:divBdr>
        </w:div>
      </w:divsChild>
    </w:div>
    <w:div w:id="347757748">
      <w:bodyDiv w:val="1"/>
      <w:marLeft w:val="0"/>
      <w:marRight w:val="0"/>
      <w:marTop w:val="0"/>
      <w:marBottom w:val="0"/>
      <w:divBdr>
        <w:top w:val="none" w:sz="0" w:space="0" w:color="auto"/>
        <w:left w:val="none" w:sz="0" w:space="0" w:color="auto"/>
        <w:bottom w:val="none" w:sz="0" w:space="0" w:color="auto"/>
        <w:right w:val="none" w:sz="0" w:space="0" w:color="auto"/>
      </w:divBdr>
      <w:divsChild>
        <w:div w:id="1996571169">
          <w:marLeft w:val="547"/>
          <w:marRight w:val="0"/>
          <w:marTop w:val="200"/>
          <w:marBottom w:val="0"/>
          <w:divBdr>
            <w:top w:val="none" w:sz="0" w:space="0" w:color="auto"/>
            <w:left w:val="none" w:sz="0" w:space="0" w:color="auto"/>
            <w:bottom w:val="none" w:sz="0" w:space="0" w:color="auto"/>
            <w:right w:val="none" w:sz="0" w:space="0" w:color="auto"/>
          </w:divBdr>
        </w:div>
      </w:divsChild>
    </w:div>
    <w:div w:id="931670069">
      <w:bodyDiv w:val="1"/>
      <w:marLeft w:val="0"/>
      <w:marRight w:val="0"/>
      <w:marTop w:val="0"/>
      <w:marBottom w:val="0"/>
      <w:divBdr>
        <w:top w:val="none" w:sz="0" w:space="0" w:color="auto"/>
        <w:left w:val="none" w:sz="0" w:space="0" w:color="auto"/>
        <w:bottom w:val="none" w:sz="0" w:space="0" w:color="auto"/>
        <w:right w:val="none" w:sz="0" w:space="0" w:color="auto"/>
      </w:divBdr>
    </w:div>
    <w:div w:id="1062679765">
      <w:bodyDiv w:val="1"/>
      <w:marLeft w:val="0"/>
      <w:marRight w:val="0"/>
      <w:marTop w:val="0"/>
      <w:marBottom w:val="0"/>
      <w:divBdr>
        <w:top w:val="none" w:sz="0" w:space="0" w:color="auto"/>
        <w:left w:val="none" w:sz="0" w:space="0" w:color="auto"/>
        <w:bottom w:val="none" w:sz="0" w:space="0" w:color="auto"/>
        <w:right w:val="none" w:sz="0" w:space="0" w:color="auto"/>
      </w:divBdr>
    </w:div>
    <w:div w:id="1322612536">
      <w:bodyDiv w:val="1"/>
      <w:marLeft w:val="0"/>
      <w:marRight w:val="0"/>
      <w:marTop w:val="0"/>
      <w:marBottom w:val="0"/>
      <w:divBdr>
        <w:top w:val="none" w:sz="0" w:space="0" w:color="auto"/>
        <w:left w:val="none" w:sz="0" w:space="0" w:color="auto"/>
        <w:bottom w:val="none" w:sz="0" w:space="0" w:color="auto"/>
        <w:right w:val="none" w:sz="0" w:space="0" w:color="auto"/>
      </w:divBdr>
      <w:divsChild>
        <w:div w:id="1423841187">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Keerthana</dc:creator>
  <cp:lastModifiedBy>FARHAT SUJANA SHAIK</cp:lastModifiedBy>
  <cp:revision>43</cp:revision>
  <dcterms:created xsi:type="dcterms:W3CDTF">2021-03-22T13:44:00Z</dcterms:created>
  <dcterms:modified xsi:type="dcterms:W3CDTF">2021-10-19T04:45:00Z</dcterms:modified>
</cp:coreProperties>
</file>