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74426" w14:textId="30FA7DC4" w:rsidR="00DC6C1D" w:rsidRDefault="00DC6C1D" w:rsidP="00DC6C1D">
      <w:pPr>
        <w:jc w:val="center"/>
        <w:rPr>
          <w:rFonts w:ascii="Times New Roman" w:hAnsi="Times New Roman" w:cs="Times New Roman"/>
          <w:b/>
          <w:sz w:val="28"/>
          <w:szCs w:val="28"/>
        </w:rPr>
      </w:pPr>
      <w:r w:rsidRPr="00345207">
        <w:rPr>
          <w:rFonts w:ascii="Times New Roman" w:hAnsi="Times New Roman" w:cs="Times New Roman"/>
          <w:b/>
          <w:sz w:val="28"/>
          <w:szCs w:val="28"/>
        </w:rPr>
        <w:t>I</w:t>
      </w:r>
      <w:r w:rsidR="009940CA">
        <w:rPr>
          <w:rFonts w:ascii="Times New Roman" w:hAnsi="Times New Roman" w:cs="Times New Roman"/>
          <w:b/>
          <w:sz w:val="28"/>
          <w:szCs w:val="28"/>
        </w:rPr>
        <w:t xml:space="preserve">MPLEMENTATION OF MULTIHOP PROTOCOL </w:t>
      </w:r>
      <w:r w:rsidR="005C35DA">
        <w:rPr>
          <w:rFonts w:ascii="Times New Roman" w:hAnsi="Times New Roman" w:cs="Times New Roman"/>
          <w:b/>
          <w:sz w:val="28"/>
          <w:szCs w:val="28"/>
        </w:rPr>
        <w:t xml:space="preserve">WITH COST </w:t>
      </w:r>
      <w:r w:rsidR="004C1570">
        <w:rPr>
          <w:rFonts w:ascii="Times New Roman" w:hAnsi="Times New Roman" w:cs="Times New Roman"/>
          <w:b/>
          <w:sz w:val="28"/>
          <w:szCs w:val="28"/>
        </w:rPr>
        <w:t>FUNCTION FOR</w:t>
      </w:r>
      <w:r w:rsidR="005C35DA">
        <w:rPr>
          <w:rFonts w:ascii="Times New Roman" w:hAnsi="Times New Roman" w:cs="Times New Roman"/>
          <w:b/>
          <w:sz w:val="28"/>
          <w:szCs w:val="28"/>
        </w:rPr>
        <w:t xml:space="preserve"> DECREASING ENERGY CONSUMPTION IN NODES</w:t>
      </w:r>
    </w:p>
    <w:p w14:paraId="4A9CF0B9" w14:textId="540AC690" w:rsidR="006F74B0" w:rsidRDefault="006F74B0" w:rsidP="006F74B0">
      <w:pPr>
        <w:spacing w:line="240" w:lineRule="auto"/>
        <w:jc w:val="center"/>
        <w:rPr>
          <w:rFonts w:ascii="Times New Roman" w:hAnsi="Times New Roman" w:cs="Times New Roman"/>
          <w:sz w:val="20"/>
          <w:szCs w:val="20"/>
        </w:rPr>
      </w:pPr>
    </w:p>
    <w:p w14:paraId="0483E408" w14:textId="3B14409B" w:rsidR="006F74B0" w:rsidRPr="006F74B0" w:rsidRDefault="006F74B0" w:rsidP="006F74B0">
      <w:pPr>
        <w:spacing w:line="240" w:lineRule="auto"/>
        <w:jc w:val="center"/>
        <w:rPr>
          <w:rFonts w:ascii="Times New Roman" w:hAnsi="Times New Roman" w:cs="Times New Roman"/>
          <w:sz w:val="20"/>
          <w:szCs w:val="20"/>
        </w:rPr>
        <w:sectPr w:rsidR="006F74B0" w:rsidRPr="006F74B0" w:rsidSect="00C11B3F">
          <w:pgSz w:w="12240" w:h="15840"/>
          <w:pgMar w:top="1440" w:right="1440" w:bottom="1440" w:left="1440" w:header="720" w:footer="720" w:gutter="0"/>
          <w:cols w:space="720"/>
          <w:docGrid w:linePitch="360"/>
        </w:sectPr>
      </w:pPr>
    </w:p>
    <w:p w14:paraId="32DCE6E0" w14:textId="36461AD1" w:rsidR="00295F31" w:rsidRPr="00295F31" w:rsidRDefault="00C11B3F" w:rsidP="00212CDD">
      <w:pPr>
        <w:jc w:val="both"/>
        <w:rPr>
          <w:rFonts w:ascii="Times New Roman" w:hAnsi="Times New Roman" w:cs="Times New Roman"/>
          <w:b/>
          <w:sz w:val="20"/>
          <w:szCs w:val="20"/>
        </w:rPr>
      </w:pPr>
      <w:r w:rsidRPr="00DE3C3F">
        <w:rPr>
          <w:rFonts w:ascii="Times New Roman" w:hAnsi="Times New Roman" w:cs="Times New Roman"/>
          <w:b/>
          <w:i/>
          <w:sz w:val="20"/>
          <w:szCs w:val="20"/>
        </w:rPr>
        <w:lastRenderedPageBreak/>
        <w:t>Abstract</w:t>
      </w:r>
      <w:r w:rsidRPr="00DE3C3F">
        <w:rPr>
          <w:rFonts w:ascii="Times New Roman" w:hAnsi="Times New Roman" w:cs="Times New Roman"/>
          <w:b/>
          <w:sz w:val="20"/>
          <w:szCs w:val="20"/>
        </w:rPr>
        <w:t>--</w:t>
      </w:r>
      <w:r w:rsidR="00632650" w:rsidRPr="00632650">
        <w:t xml:space="preserve"> </w:t>
      </w:r>
      <w:r w:rsidR="00295F31" w:rsidRPr="00295F31">
        <w:rPr>
          <w:rFonts w:ascii="Times New Roman" w:hAnsi="Times New Roman" w:cs="Times New Roman"/>
          <w:b/>
          <w:sz w:val="20"/>
          <w:szCs w:val="20"/>
        </w:rPr>
        <w:t xml:space="preserve">We present a routing protocol for Wireless </w:t>
      </w:r>
      <w:r w:rsidR="0096399D">
        <w:rPr>
          <w:rFonts w:ascii="Times New Roman" w:hAnsi="Times New Roman" w:cs="Times New Roman"/>
          <w:b/>
          <w:sz w:val="20"/>
          <w:szCs w:val="20"/>
        </w:rPr>
        <w:t xml:space="preserve">sensor </w:t>
      </w:r>
      <w:r w:rsidR="00295F31" w:rsidRPr="00295F31">
        <w:rPr>
          <w:rFonts w:ascii="Times New Roman" w:hAnsi="Times New Roman" w:cs="Times New Roman"/>
          <w:b/>
          <w:sz w:val="20"/>
          <w:szCs w:val="20"/>
        </w:rPr>
        <w:t>Networks that is reliable, power efficient</w:t>
      </w:r>
      <w:r w:rsidR="00B07122">
        <w:rPr>
          <w:rFonts w:ascii="Times New Roman" w:hAnsi="Times New Roman" w:cs="Times New Roman"/>
          <w:b/>
          <w:sz w:val="20"/>
          <w:szCs w:val="20"/>
        </w:rPr>
        <w:t>, and has a high throughput (WS</w:t>
      </w:r>
      <w:r w:rsidR="00295F31" w:rsidRPr="00295F31">
        <w:rPr>
          <w:rFonts w:ascii="Times New Roman" w:hAnsi="Times New Roman" w:cs="Times New Roman"/>
          <w:b/>
          <w:sz w:val="20"/>
          <w:szCs w:val="20"/>
        </w:rPr>
        <w:t>Ns). To reduce energy consumption and increase network longevity, we employ a multi-hop topology. To identify the parent node or forwarder, we offer a cost function. The proposed cost function chooses a parent node with the highest residual energy and the shortest distance to the sink. The residual energy parameter balances energy consumption across sensor nodes, while the distance parameter guarantees packet delivery to the sink is successful.</w:t>
      </w:r>
    </w:p>
    <w:p w14:paraId="5F91EB0D" w14:textId="07D966C6" w:rsidR="00295F31" w:rsidRPr="00295F31" w:rsidRDefault="00295F31" w:rsidP="00212CDD">
      <w:pPr>
        <w:jc w:val="both"/>
        <w:rPr>
          <w:rFonts w:ascii="Times New Roman" w:hAnsi="Times New Roman" w:cs="Times New Roman"/>
          <w:b/>
          <w:sz w:val="20"/>
          <w:szCs w:val="20"/>
        </w:rPr>
      </w:pPr>
      <w:r w:rsidRPr="00295F31">
        <w:rPr>
          <w:rFonts w:ascii="Times New Roman" w:hAnsi="Times New Roman" w:cs="Times New Roman"/>
          <w:b/>
          <w:sz w:val="20"/>
          <w:szCs w:val="20"/>
        </w:rPr>
        <w:t>Our suggested approach</w:t>
      </w:r>
      <w:r w:rsidR="009C7E8A">
        <w:rPr>
          <w:rFonts w:ascii="Times New Roman" w:hAnsi="Times New Roman" w:cs="Times New Roman"/>
          <w:b/>
          <w:sz w:val="20"/>
          <w:szCs w:val="20"/>
        </w:rPr>
        <w:t xml:space="preserve"> decreases the energy consumption of nodes</w:t>
      </w:r>
      <w:r w:rsidR="00DB4467">
        <w:rPr>
          <w:rFonts w:ascii="Times New Roman" w:hAnsi="Times New Roman" w:cs="Times New Roman"/>
          <w:b/>
          <w:sz w:val="20"/>
          <w:szCs w:val="20"/>
        </w:rPr>
        <w:t xml:space="preserve"> which helps in</w:t>
      </w:r>
      <w:r w:rsidR="009C7E8A">
        <w:rPr>
          <w:rFonts w:ascii="Times New Roman" w:hAnsi="Times New Roman" w:cs="Times New Roman"/>
          <w:b/>
          <w:sz w:val="20"/>
          <w:szCs w:val="20"/>
        </w:rPr>
        <w:t xml:space="preserve"> maximizing the network lifetime</w:t>
      </w:r>
      <w:r w:rsidRPr="00295F31">
        <w:rPr>
          <w:rFonts w:ascii="Times New Roman" w:hAnsi="Times New Roman" w:cs="Times New Roman"/>
          <w:b/>
          <w:sz w:val="20"/>
          <w:szCs w:val="20"/>
        </w:rPr>
        <w:t>.</w:t>
      </w:r>
    </w:p>
    <w:p w14:paraId="613599C4" w14:textId="4BB7DB5A" w:rsidR="00C11B3F" w:rsidRDefault="00C11B3F" w:rsidP="00C11B3F">
      <w:pPr>
        <w:ind w:right="39"/>
        <w:jc w:val="both"/>
        <w:rPr>
          <w:rFonts w:ascii="Times New Roman" w:hAnsi="Times New Roman" w:cs="Times New Roman"/>
          <w:b/>
          <w:sz w:val="20"/>
          <w:szCs w:val="20"/>
        </w:rPr>
      </w:pPr>
    </w:p>
    <w:p w14:paraId="384E1230" w14:textId="5CE819AC" w:rsidR="00877060" w:rsidRPr="00F30430" w:rsidRDefault="002D36FF" w:rsidP="00FA71F4">
      <w:pPr>
        <w:ind w:right="38"/>
        <w:jc w:val="both"/>
        <w:rPr>
          <w:rFonts w:ascii="Times New Roman" w:hAnsi="Times New Roman" w:cs="Times New Roman"/>
          <w:b/>
          <w:sz w:val="20"/>
          <w:szCs w:val="20"/>
        </w:rPr>
      </w:pPr>
      <w:r>
        <w:rPr>
          <w:rFonts w:ascii="Times New Roman" w:hAnsi="Times New Roman" w:cs="Times New Roman"/>
          <w:b/>
          <w:i/>
          <w:sz w:val="20"/>
          <w:szCs w:val="20"/>
        </w:rPr>
        <w:t>Key</w:t>
      </w:r>
      <w:r w:rsidR="00877060" w:rsidRPr="00686BF5">
        <w:rPr>
          <w:rFonts w:ascii="Times New Roman" w:hAnsi="Times New Roman" w:cs="Times New Roman"/>
          <w:b/>
          <w:i/>
          <w:sz w:val="20"/>
          <w:szCs w:val="20"/>
        </w:rPr>
        <w:t>words</w:t>
      </w:r>
      <w:r w:rsidR="00877060" w:rsidRPr="00686BF5">
        <w:rPr>
          <w:rFonts w:ascii="Times New Roman" w:hAnsi="Times New Roman" w:cs="Times New Roman"/>
          <w:b/>
          <w:sz w:val="20"/>
          <w:szCs w:val="20"/>
        </w:rPr>
        <w:t>--</w:t>
      </w:r>
      <w:r w:rsidR="001548DB" w:rsidRPr="001548DB">
        <w:rPr>
          <w:rFonts w:ascii="Times New Roman" w:hAnsi="Times New Roman" w:cs="Times New Roman"/>
          <w:b/>
          <w:sz w:val="20"/>
          <w:szCs w:val="20"/>
        </w:rPr>
        <w:t xml:space="preserve"> </w:t>
      </w:r>
      <w:r w:rsidR="00AF22B9">
        <w:rPr>
          <w:rFonts w:ascii="Times New Roman" w:hAnsi="Times New Roman" w:cs="Times New Roman"/>
          <w:b/>
          <w:sz w:val="20"/>
          <w:szCs w:val="20"/>
        </w:rPr>
        <w:t xml:space="preserve">Wireless Sensor </w:t>
      </w:r>
      <w:r w:rsidR="002506C9" w:rsidRPr="002506C9">
        <w:rPr>
          <w:rFonts w:ascii="Times New Roman" w:hAnsi="Times New Roman" w:cs="Times New Roman"/>
          <w:b/>
          <w:sz w:val="20"/>
          <w:szCs w:val="20"/>
        </w:rPr>
        <w:t>Network, Cost Function,</w:t>
      </w:r>
      <w:r w:rsidR="007C6C8C" w:rsidRPr="007C6C8C">
        <w:t xml:space="preserve"> </w:t>
      </w:r>
      <w:r w:rsidR="007C6C8C" w:rsidRPr="007C6C8C">
        <w:rPr>
          <w:rFonts w:ascii="Times New Roman" w:hAnsi="Times New Roman" w:cs="Times New Roman"/>
          <w:b/>
          <w:sz w:val="20"/>
          <w:szCs w:val="20"/>
        </w:rPr>
        <w:t>energy consumption</w:t>
      </w:r>
      <w:r w:rsidR="002506C9" w:rsidRPr="002506C9">
        <w:rPr>
          <w:rFonts w:ascii="Times New Roman" w:hAnsi="Times New Roman" w:cs="Times New Roman"/>
          <w:b/>
          <w:sz w:val="20"/>
          <w:szCs w:val="20"/>
        </w:rPr>
        <w:t>.</w:t>
      </w:r>
    </w:p>
    <w:p w14:paraId="229AE56A" w14:textId="60CED9E1" w:rsidR="00E63382" w:rsidRPr="00826101" w:rsidRDefault="00E63382" w:rsidP="0088369E">
      <w:pPr>
        <w:pStyle w:val="ListParagraph"/>
        <w:widowControl w:val="0"/>
        <w:numPr>
          <w:ilvl w:val="0"/>
          <w:numId w:val="1"/>
        </w:numPr>
        <w:tabs>
          <w:tab w:val="left" w:pos="2138"/>
        </w:tabs>
        <w:autoSpaceDE w:val="0"/>
        <w:autoSpaceDN w:val="0"/>
        <w:spacing w:before="1" w:after="0" w:line="240" w:lineRule="auto"/>
        <w:ind w:hanging="219"/>
        <w:contextualSpacing w:val="0"/>
        <w:jc w:val="center"/>
        <w:rPr>
          <w:rFonts w:ascii="Times New Roman" w:hAnsi="Times New Roman" w:cs="Times New Roman"/>
          <w:sz w:val="18"/>
          <w:szCs w:val="18"/>
        </w:rPr>
      </w:pPr>
      <w:r w:rsidRPr="00FC4CA5">
        <w:rPr>
          <w:rFonts w:ascii="Times New Roman" w:hAnsi="Times New Roman" w:cs="Times New Roman"/>
          <w:sz w:val="18"/>
          <w:szCs w:val="18"/>
        </w:rPr>
        <w:t>INTRODUCTION</w:t>
      </w:r>
    </w:p>
    <w:p w14:paraId="2B5FDEF6" w14:textId="77777777" w:rsidR="00E63382" w:rsidRPr="00390948" w:rsidRDefault="00E63382" w:rsidP="00E63382">
      <w:pPr>
        <w:pStyle w:val="ListParagraph"/>
        <w:widowControl w:val="0"/>
        <w:tabs>
          <w:tab w:val="left" w:pos="2138"/>
        </w:tabs>
        <w:autoSpaceDE w:val="0"/>
        <w:autoSpaceDN w:val="0"/>
        <w:spacing w:before="1" w:after="0" w:line="240" w:lineRule="auto"/>
        <w:ind w:left="2137"/>
        <w:contextualSpacing w:val="0"/>
        <w:jc w:val="right"/>
        <w:rPr>
          <w:rFonts w:ascii="Times New Roman" w:hAnsi="Times New Roman" w:cs="Times New Roman"/>
          <w:sz w:val="18"/>
          <w:szCs w:val="18"/>
        </w:rPr>
      </w:pPr>
    </w:p>
    <w:p w14:paraId="73993F68" w14:textId="6E21D613" w:rsidR="00E63382" w:rsidRPr="00742B53" w:rsidRDefault="00A55502" w:rsidP="00742B53">
      <w:pPr>
        <w:jc w:val="both"/>
        <w:rPr>
          <w:rFonts w:ascii="Times New Roman" w:eastAsia="Times New Roman" w:hAnsi="Times New Roman" w:cs="Times New Roman"/>
          <w:sz w:val="20"/>
          <w:szCs w:val="20"/>
        </w:rPr>
      </w:pPr>
      <w:r w:rsidRPr="00A55502">
        <w:rPr>
          <w:rFonts w:ascii="Times New Roman" w:eastAsia="Times New Roman" w:hAnsi="Times New Roman" w:cs="Times New Roman"/>
          <w:sz w:val="20"/>
          <w:szCs w:val="20"/>
        </w:rPr>
        <w:t>Technology advancements have created a numerous chances for resource efficiency in critical environments. In this context, Wireless Sensor Networks (WSNs) have ushered in a revolution. With the development of this technology, it became possible to collect and distribute useful information to the desired location</w:t>
      </w:r>
      <w:r w:rsidR="00BE240B">
        <w:rPr>
          <w:rFonts w:ascii="Times New Roman" w:eastAsia="Times New Roman" w:hAnsi="Times New Roman" w:cs="Times New Roman"/>
          <w:sz w:val="20"/>
          <w:szCs w:val="20"/>
        </w:rPr>
        <w:t xml:space="preserve"> [1]</w:t>
      </w:r>
      <w:r w:rsidRPr="00A55502">
        <w:rPr>
          <w:rFonts w:ascii="Times New Roman" w:eastAsia="Times New Roman" w:hAnsi="Times New Roman" w:cs="Times New Roman"/>
          <w:sz w:val="20"/>
          <w:szCs w:val="20"/>
        </w:rPr>
        <w:t>. These schemes can be used to monitor applications such as battlefield surveillance, smart offices, traffic monitoring, and so on.</w:t>
      </w:r>
    </w:p>
    <w:p w14:paraId="7F53604B" w14:textId="3FE84A22" w:rsidR="00BC61C9" w:rsidRPr="00B9573B" w:rsidRDefault="00BC61C9" w:rsidP="00BC61C9">
      <w:pPr>
        <w:jc w:val="both"/>
      </w:pPr>
      <w:r w:rsidRPr="00BC61C9">
        <w:rPr>
          <w:rFonts w:ascii="Times New Roman" w:eastAsia="Times New Roman" w:hAnsi="Times New Roman" w:cs="Times New Roman"/>
          <w:sz w:val="20"/>
          <w:szCs w:val="20"/>
        </w:rPr>
        <w:t>A wireless sensor network (WSN) is often made up of a collection of sensors that probe their physical surroundings for data and send their findings to a central controller nearby. The controller collects all of the data from the sensor nodes and connects the WSN to distant users who us</w:t>
      </w:r>
      <w:r w:rsidR="005C15D5">
        <w:rPr>
          <w:rFonts w:ascii="Times New Roman" w:eastAsia="Times New Roman" w:hAnsi="Times New Roman" w:cs="Times New Roman"/>
          <w:sz w:val="20"/>
          <w:szCs w:val="20"/>
        </w:rPr>
        <w:t>e it to plan specific actions [2</w:t>
      </w:r>
      <w:r w:rsidRPr="00BC61C9">
        <w:rPr>
          <w:rFonts w:ascii="Times New Roman" w:eastAsia="Times New Roman" w:hAnsi="Times New Roman" w:cs="Times New Roman"/>
          <w:sz w:val="20"/>
          <w:szCs w:val="20"/>
        </w:rPr>
        <w:t>]. WSNs are ad hoc networks in which sensor nodes are dispersed across a region of interest for real-time data extraction. Sensor nodes perform both sensing and routing functions. To transport data from the first source node to the destination node,</w:t>
      </w:r>
      <w:r w:rsidRPr="00C63C37">
        <w:t xml:space="preserve"> </w:t>
      </w:r>
      <w:r w:rsidRPr="00BC61C9">
        <w:rPr>
          <w:rFonts w:ascii="Times New Roman" w:eastAsia="Times New Roman" w:hAnsi="Times New Roman" w:cs="Times New Roman"/>
          <w:sz w:val="20"/>
          <w:szCs w:val="20"/>
        </w:rPr>
        <w:t>multiple sensor nodes may be employed (i.e., multi-hop communication).</w:t>
      </w:r>
    </w:p>
    <w:p w14:paraId="3A203D03" w14:textId="33FE274D" w:rsidR="00117CB3" w:rsidRDefault="004763F1" w:rsidP="00B11A05">
      <w:pPr>
        <w:pStyle w:val="BodyText"/>
        <w:tabs>
          <w:tab w:val="left" w:pos="1040"/>
          <w:tab w:val="left" w:pos="1525"/>
          <w:tab w:val="left" w:pos="2087"/>
          <w:tab w:val="left" w:pos="2962"/>
          <w:tab w:val="left" w:pos="3359"/>
          <w:tab w:val="left" w:pos="3842"/>
          <w:tab w:val="left" w:pos="4995"/>
        </w:tabs>
        <w:spacing w:line="252" w:lineRule="auto"/>
        <w:ind w:right="38"/>
      </w:pPr>
      <w:r w:rsidRPr="004763F1">
        <w:t xml:space="preserve">Each sensor has a limited quantity of energy when a </w:t>
      </w:r>
      <w:r w:rsidRPr="004763F1">
        <w:lastRenderedPageBreak/>
        <w:t>WSN is deployed. Sensors are fueled by the power subsystem, and every action a sensor takes has an energy cost that depletes the sensor's power over time.</w:t>
      </w:r>
      <w:r w:rsidR="009D0B4D" w:rsidRPr="009D0B4D">
        <w:t xml:space="preserve"> Some tasks, like as communication, necessitate a significant amount of power, but others, such as data processing and sensing, necessitate very little. When a sensor loses power, it loses the ability to sense data, communicate with other nodes, and route data. The loss of a single node has little impact on the WSN, but as more nodes die out, the network's performance degrades and becomes unreliable.</w:t>
      </w:r>
      <w:r w:rsidR="00054106" w:rsidRPr="00054106">
        <w:t xml:space="preserve"> Small and affordable devices come with a tradeoff: the network is resource constrained and has a finite lifespan.</w:t>
      </w:r>
    </w:p>
    <w:p w14:paraId="01D16719" w14:textId="2FB05A3F" w:rsidR="00117CB3" w:rsidRDefault="00117CB3" w:rsidP="00B11A05">
      <w:pPr>
        <w:pStyle w:val="BodyText"/>
        <w:tabs>
          <w:tab w:val="left" w:pos="1040"/>
          <w:tab w:val="left" w:pos="1525"/>
          <w:tab w:val="left" w:pos="2087"/>
          <w:tab w:val="left" w:pos="2962"/>
          <w:tab w:val="left" w:pos="3359"/>
          <w:tab w:val="left" w:pos="3842"/>
          <w:tab w:val="left" w:pos="4995"/>
        </w:tabs>
        <w:spacing w:line="252" w:lineRule="auto"/>
        <w:ind w:right="38"/>
      </w:pPr>
      <w:r w:rsidRPr="00117CB3">
        <w:t>WSNs are used to monitor certain parameters in a variety of applications, including environment monit</w:t>
      </w:r>
      <w:r w:rsidR="00264E5D">
        <w:t>oring, habitation monitoring, [3</w:t>
      </w:r>
      <w:r w:rsidRPr="00117CB3">
        <w:t>] war field, agriculture field monitoring, and smart homes. To monitor the field, these wireless sensors are scattered throughout the detecting region.</w:t>
      </w:r>
    </w:p>
    <w:p w14:paraId="1B82EC65" w14:textId="29D77E0D" w:rsidR="00264E5D" w:rsidRDefault="00264E5D" w:rsidP="00B11A05">
      <w:pPr>
        <w:pStyle w:val="BodyText"/>
        <w:tabs>
          <w:tab w:val="left" w:pos="1040"/>
          <w:tab w:val="left" w:pos="1525"/>
          <w:tab w:val="left" w:pos="2087"/>
          <w:tab w:val="left" w:pos="2962"/>
          <w:tab w:val="left" w:pos="3359"/>
          <w:tab w:val="left" w:pos="3842"/>
          <w:tab w:val="left" w:pos="4995"/>
        </w:tabs>
        <w:spacing w:line="252" w:lineRule="auto"/>
        <w:ind w:right="38"/>
      </w:pPr>
      <w:r w:rsidRPr="00264E5D">
        <w:t>Sensor nodes in WSNs are powered by a finite amount of energy. Data transmission from sensor nodes to sink must use the least amount of power possible. Battery recharge is one of the most difficult challenges in WSN. To address the problem of battery recharging, an efficient routing protocol</w:t>
      </w:r>
      <w:r>
        <w:t xml:space="preserve"> is necessary. WSN technology [4],</w:t>
      </w:r>
      <w:r w:rsidRPr="00264E5D">
        <w:t xml:space="preserve"> proposes a number of energy-efficient routing methods.</w:t>
      </w:r>
    </w:p>
    <w:p w14:paraId="71A98A7C" w14:textId="439D74A8" w:rsidR="004763F1" w:rsidRDefault="00C3159E" w:rsidP="00B11A05">
      <w:pPr>
        <w:pStyle w:val="BodyText"/>
        <w:tabs>
          <w:tab w:val="left" w:pos="1040"/>
          <w:tab w:val="left" w:pos="1525"/>
          <w:tab w:val="left" w:pos="2087"/>
          <w:tab w:val="left" w:pos="2962"/>
          <w:tab w:val="left" w:pos="3359"/>
          <w:tab w:val="left" w:pos="3842"/>
          <w:tab w:val="left" w:pos="4995"/>
        </w:tabs>
        <w:spacing w:line="252" w:lineRule="auto"/>
        <w:ind w:right="38"/>
      </w:pPr>
      <w:r w:rsidRPr="00C3159E">
        <w:t>For WSN, we present a routing protocol that is high throughput, reliable, and stable. In a given area, we set up sensor nodes. Near the sink, sensors are positioned. Because sensors carry data and require low attenuation, great reliability, and extended life, they always send data directly to the sink. Other sensors track their parent node and send data to the sink via the forwarder node. It conserves node energy and allows the network to operate for longer.</w:t>
      </w:r>
    </w:p>
    <w:p w14:paraId="28FCE09B" w14:textId="08415AD3" w:rsidR="00512867" w:rsidRDefault="00512867" w:rsidP="00DC6C1D">
      <w:pPr>
        <w:pStyle w:val="BodyText"/>
        <w:tabs>
          <w:tab w:val="left" w:pos="1040"/>
          <w:tab w:val="left" w:pos="1525"/>
          <w:tab w:val="left" w:pos="2087"/>
          <w:tab w:val="left" w:pos="2962"/>
          <w:tab w:val="left" w:pos="3359"/>
          <w:tab w:val="left" w:pos="3842"/>
          <w:tab w:val="left" w:pos="4995"/>
        </w:tabs>
        <w:spacing w:line="252" w:lineRule="auto"/>
        <w:ind w:right="38"/>
      </w:pPr>
    </w:p>
    <w:p w14:paraId="57088194" w14:textId="4A91F4D3" w:rsidR="00DC12F8" w:rsidRDefault="00512867" w:rsidP="00574E3F">
      <w:pPr>
        <w:pStyle w:val="BodyText"/>
        <w:numPr>
          <w:ilvl w:val="0"/>
          <w:numId w:val="1"/>
        </w:numPr>
        <w:tabs>
          <w:tab w:val="left" w:pos="1040"/>
          <w:tab w:val="left" w:pos="1525"/>
          <w:tab w:val="left" w:pos="2087"/>
          <w:tab w:val="left" w:pos="2962"/>
          <w:tab w:val="left" w:pos="3359"/>
          <w:tab w:val="left" w:pos="3842"/>
          <w:tab w:val="left" w:pos="4995"/>
        </w:tabs>
        <w:spacing w:line="252" w:lineRule="auto"/>
        <w:ind w:right="38"/>
        <w:jc w:val="center"/>
        <w:rPr>
          <w:sz w:val="18"/>
          <w:szCs w:val="18"/>
        </w:rPr>
      </w:pPr>
      <w:r w:rsidRPr="00DC12F8">
        <w:rPr>
          <w:sz w:val="18"/>
          <w:szCs w:val="18"/>
        </w:rPr>
        <w:t>RELATED WORKS</w:t>
      </w:r>
    </w:p>
    <w:p w14:paraId="5C6A0E07" w14:textId="77777777" w:rsidR="00DC12F8" w:rsidRPr="00DC12F8" w:rsidRDefault="00DC12F8" w:rsidP="00DC12F8">
      <w:pPr>
        <w:pStyle w:val="BodyText"/>
        <w:tabs>
          <w:tab w:val="left" w:pos="1040"/>
          <w:tab w:val="left" w:pos="1525"/>
          <w:tab w:val="left" w:pos="2087"/>
          <w:tab w:val="left" w:pos="2962"/>
          <w:tab w:val="left" w:pos="3359"/>
          <w:tab w:val="left" w:pos="3842"/>
          <w:tab w:val="left" w:pos="4995"/>
        </w:tabs>
        <w:spacing w:line="252" w:lineRule="auto"/>
        <w:ind w:left="1748" w:right="38"/>
        <w:rPr>
          <w:sz w:val="18"/>
          <w:szCs w:val="18"/>
        </w:rPr>
      </w:pPr>
    </w:p>
    <w:p w14:paraId="521E8D8F" w14:textId="49628022" w:rsidR="00567F25" w:rsidRDefault="00926893" w:rsidP="000A3D62">
      <w:pPr>
        <w:pStyle w:val="BodyText"/>
        <w:tabs>
          <w:tab w:val="left" w:pos="1040"/>
          <w:tab w:val="left" w:pos="1525"/>
          <w:tab w:val="left" w:pos="2087"/>
          <w:tab w:val="left" w:pos="2962"/>
          <w:tab w:val="left" w:pos="3359"/>
          <w:tab w:val="left" w:pos="3842"/>
          <w:tab w:val="left" w:pos="4995"/>
        </w:tabs>
        <w:spacing w:line="252" w:lineRule="auto"/>
        <w:ind w:right="38"/>
      </w:pPr>
      <w:r w:rsidRPr="00926893">
        <w:t xml:space="preserve">For both civil and military purposes, wireless distributed </w:t>
      </w:r>
      <w:r w:rsidR="00E73E20" w:rsidRPr="00926893">
        <w:t>micro sensor</w:t>
      </w:r>
      <w:r w:rsidRPr="00926893">
        <w:t xml:space="preserve"> systems will allow for the dependable monitoring of a wide range of situations. These networks' overall energy dissipation can be influenced by communication protocols. LEACH (Low-Energy Adaptive Clustering Hierarchy)</w:t>
      </w:r>
      <w:r w:rsidR="009C7E8A">
        <w:t xml:space="preserve"> </w:t>
      </w:r>
      <w:r w:rsidR="001E336A">
        <w:t>[5]</w:t>
      </w:r>
      <w:r w:rsidRPr="00926893">
        <w:t xml:space="preserve"> is a clustering-based protocol that uses </w:t>
      </w:r>
      <w:r w:rsidR="00202108" w:rsidRPr="00926893">
        <w:t>randomized</w:t>
      </w:r>
      <w:r w:rsidRPr="00926893">
        <w:t xml:space="preserve"> rotation of local cluster-based station (cluster-heads) to distribute energy burden equitably among the </w:t>
      </w:r>
      <w:r w:rsidRPr="00926893">
        <w:lastRenderedPageBreak/>
        <w:t xml:space="preserve">sensors in the network. It enables scalability and robustness for dynamic networks through </w:t>
      </w:r>
      <w:r w:rsidR="00202108" w:rsidRPr="00926893">
        <w:t>localized</w:t>
      </w:r>
      <w:r w:rsidRPr="00926893">
        <w:t xml:space="preserve"> coordination.</w:t>
      </w:r>
    </w:p>
    <w:p w14:paraId="71887A8B" w14:textId="63F622E2" w:rsidR="004070B5" w:rsidRDefault="004070B5" w:rsidP="004070B5">
      <w:pPr>
        <w:pStyle w:val="BodyText"/>
        <w:tabs>
          <w:tab w:val="left" w:pos="1040"/>
          <w:tab w:val="left" w:pos="1525"/>
          <w:tab w:val="left" w:pos="2087"/>
          <w:tab w:val="left" w:pos="2962"/>
          <w:tab w:val="left" w:pos="3359"/>
          <w:tab w:val="left" w:pos="3842"/>
          <w:tab w:val="left" w:pos="4995"/>
        </w:tabs>
        <w:spacing w:line="252" w:lineRule="auto"/>
        <w:ind w:right="38"/>
      </w:pPr>
      <w:r w:rsidRPr="00BA41B8">
        <w:t>Telemedicine and telecare, facilitated by a wireless sensor network (WSN), have lately emerged as a potential health-care trend. WSN's low data rate, on the other hand, hampered the service's acc</w:t>
      </w:r>
      <w:r>
        <w:t>eptability. Several studies [6</w:t>
      </w:r>
      <w:r w:rsidRPr="00BA41B8">
        <w:t>] used ZigBee-based WSN to build a platform and/or telecare system. An arrhythmia-aware telecare system is being developed, as well as a novel DSP-based WSN platform that allows for good digital signal processing performance in ZigBee-based WSN.</w:t>
      </w:r>
    </w:p>
    <w:p w14:paraId="7E15CC34" w14:textId="77777777" w:rsidR="007A3507" w:rsidRDefault="007A3507" w:rsidP="000A3D62">
      <w:pPr>
        <w:pStyle w:val="BodyText"/>
        <w:tabs>
          <w:tab w:val="left" w:pos="1040"/>
          <w:tab w:val="left" w:pos="1525"/>
          <w:tab w:val="left" w:pos="2087"/>
          <w:tab w:val="left" w:pos="2962"/>
          <w:tab w:val="left" w:pos="3359"/>
          <w:tab w:val="left" w:pos="3842"/>
          <w:tab w:val="left" w:pos="4995"/>
        </w:tabs>
        <w:spacing w:line="252" w:lineRule="auto"/>
        <w:ind w:right="38"/>
      </w:pPr>
    </w:p>
    <w:p w14:paraId="79299AC9" w14:textId="73617CBF" w:rsidR="00567F25" w:rsidRDefault="00567F25" w:rsidP="000A3D62">
      <w:pPr>
        <w:pStyle w:val="BodyText"/>
        <w:tabs>
          <w:tab w:val="left" w:pos="1040"/>
          <w:tab w:val="left" w:pos="1525"/>
          <w:tab w:val="left" w:pos="2087"/>
          <w:tab w:val="left" w:pos="2962"/>
          <w:tab w:val="left" w:pos="3359"/>
          <w:tab w:val="left" w:pos="3842"/>
          <w:tab w:val="left" w:pos="4995"/>
        </w:tabs>
        <w:spacing w:line="252" w:lineRule="auto"/>
        <w:ind w:right="38"/>
      </w:pPr>
      <w:r w:rsidRPr="00567F25">
        <w:t>IEEE 802.15.4 is a low-power, low-data-rate protocol with great dependability. It distinguishes between a beacon</w:t>
      </w:r>
      <w:r w:rsidR="00AC599A">
        <w:t>ed and a non-beaconed variant. T</w:t>
      </w:r>
      <w:r w:rsidRPr="00567F25">
        <w:t xml:space="preserve">he undeaconed or unslotted version of the protocol's maximum throughput and shortest latency. The throughput and delay of a direct communication between one sender and one receiver are then </w:t>
      </w:r>
      <w:r w:rsidR="00B176D0">
        <w:t xml:space="preserve">given using an accurate formula </w:t>
      </w:r>
      <w:r w:rsidR="00463C9A">
        <w:t>[7</w:t>
      </w:r>
      <w:r w:rsidR="00B176D0">
        <w:t>].</w:t>
      </w:r>
      <w:r w:rsidRPr="00567F25">
        <w:t xml:space="preserve"> This is done for the various frequency ranges and address structures used in IEEE 802.15.4, and the maximum throughput is determined by the packet size.</w:t>
      </w:r>
    </w:p>
    <w:p w14:paraId="785447D0" w14:textId="2C55A1CB" w:rsidR="004070B5" w:rsidRDefault="004070B5" w:rsidP="004070B5">
      <w:pPr>
        <w:pStyle w:val="BodyText"/>
        <w:tabs>
          <w:tab w:val="left" w:pos="1040"/>
          <w:tab w:val="left" w:pos="1525"/>
          <w:tab w:val="left" w:pos="2087"/>
          <w:tab w:val="left" w:pos="2962"/>
          <w:tab w:val="left" w:pos="3359"/>
          <w:tab w:val="left" w:pos="3842"/>
          <w:tab w:val="left" w:pos="4995"/>
        </w:tabs>
        <w:spacing w:line="252" w:lineRule="auto"/>
        <w:ind w:right="38"/>
      </w:pPr>
      <w:r w:rsidRPr="00463C9A">
        <w:t>For energy economy and network lifetime extension, cost function based routing has been extensively researched in wireless sensor networks. Existing methods, however, have various limits due to the intricacy of the situation</w:t>
      </w:r>
      <w:r>
        <w:t xml:space="preserve"> [8]</w:t>
      </w:r>
      <w:r w:rsidRPr="00463C9A">
        <w:t>. The fundamental factors, design concepts, and assessment methodologies for cost function based routing algorithms are investigated in this work. Its cost function can map minor changes in nodal remaining energy to big changes in the function value, thanks to its routing based on Exponential and Sine Cost Function.</w:t>
      </w:r>
    </w:p>
    <w:p w14:paraId="11796837" w14:textId="77777777" w:rsidR="00926893" w:rsidRDefault="00926893" w:rsidP="007D4EC3">
      <w:pPr>
        <w:pStyle w:val="BodyText"/>
        <w:tabs>
          <w:tab w:val="left" w:pos="1040"/>
          <w:tab w:val="left" w:pos="1525"/>
          <w:tab w:val="left" w:pos="2087"/>
          <w:tab w:val="left" w:pos="2962"/>
          <w:tab w:val="left" w:pos="3359"/>
          <w:tab w:val="left" w:pos="3842"/>
          <w:tab w:val="left" w:pos="4995"/>
        </w:tabs>
        <w:spacing w:line="252" w:lineRule="auto"/>
        <w:ind w:right="38"/>
      </w:pPr>
    </w:p>
    <w:p w14:paraId="13E72B11" w14:textId="56657052" w:rsidR="006A38CA" w:rsidRPr="004502E6" w:rsidRDefault="009E528F" w:rsidP="00567F25">
      <w:pPr>
        <w:pStyle w:val="BodyText"/>
        <w:tabs>
          <w:tab w:val="left" w:pos="1040"/>
          <w:tab w:val="left" w:pos="1525"/>
          <w:tab w:val="left" w:pos="2087"/>
          <w:tab w:val="left" w:pos="2962"/>
          <w:tab w:val="left" w:pos="3359"/>
          <w:tab w:val="left" w:pos="3842"/>
          <w:tab w:val="left" w:pos="4995"/>
        </w:tabs>
        <w:spacing w:line="252" w:lineRule="auto"/>
        <w:ind w:right="38"/>
      </w:pPr>
      <w:r>
        <w:rPr>
          <w:sz w:val="18"/>
          <w:szCs w:val="18"/>
        </w:rPr>
        <w:t xml:space="preserve">                              III.</w:t>
      </w:r>
      <w:r w:rsidR="006A38CA">
        <w:rPr>
          <w:sz w:val="18"/>
          <w:szCs w:val="18"/>
        </w:rPr>
        <w:t>METHODOLOGY</w:t>
      </w:r>
    </w:p>
    <w:p w14:paraId="128F421A" w14:textId="5CAEBDF8" w:rsidR="00916035" w:rsidRDefault="00916035" w:rsidP="00CA4507">
      <w:pPr>
        <w:pStyle w:val="BodyText"/>
        <w:tabs>
          <w:tab w:val="left" w:pos="1040"/>
          <w:tab w:val="left" w:pos="1525"/>
          <w:tab w:val="left" w:pos="2087"/>
          <w:tab w:val="left" w:pos="2962"/>
          <w:tab w:val="left" w:pos="3359"/>
          <w:tab w:val="left" w:pos="3842"/>
          <w:tab w:val="left" w:pos="4995"/>
        </w:tabs>
        <w:spacing w:line="252" w:lineRule="auto"/>
        <w:ind w:right="38"/>
      </w:pPr>
    </w:p>
    <w:p w14:paraId="65D0B293" w14:textId="77777777" w:rsidR="00F66389" w:rsidRDefault="00F63A16" w:rsidP="00DC6C1D">
      <w:pPr>
        <w:pStyle w:val="BodyText"/>
        <w:tabs>
          <w:tab w:val="left" w:pos="1040"/>
          <w:tab w:val="left" w:pos="1525"/>
          <w:tab w:val="left" w:pos="2087"/>
          <w:tab w:val="left" w:pos="2962"/>
          <w:tab w:val="left" w:pos="3359"/>
          <w:tab w:val="left" w:pos="3842"/>
          <w:tab w:val="left" w:pos="4995"/>
        </w:tabs>
        <w:spacing w:line="252" w:lineRule="auto"/>
        <w:ind w:right="38"/>
      </w:pPr>
      <w:r>
        <w:t xml:space="preserve">A </w:t>
      </w:r>
      <w:r w:rsidR="00F5016B" w:rsidRPr="00F5016B">
        <w:t>new technique to reduce energy use while increasing throughput.</w:t>
      </w:r>
    </w:p>
    <w:p w14:paraId="4F0A2E9F" w14:textId="125F967C" w:rsidR="006E3021" w:rsidRDefault="00F5016B" w:rsidP="00DC6C1D">
      <w:pPr>
        <w:pStyle w:val="BodyText"/>
        <w:tabs>
          <w:tab w:val="left" w:pos="1040"/>
          <w:tab w:val="left" w:pos="1525"/>
          <w:tab w:val="left" w:pos="2087"/>
          <w:tab w:val="left" w:pos="2962"/>
          <w:tab w:val="left" w:pos="3359"/>
          <w:tab w:val="left" w:pos="3842"/>
          <w:tab w:val="left" w:pos="4995"/>
        </w:tabs>
        <w:spacing w:line="252" w:lineRule="auto"/>
        <w:ind w:right="38"/>
      </w:pPr>
      <w:r w:rsidRPr="00F5016B">
        <w:t xml:space="preserve"> Our contribution consists of the following:</w:t>
      </w:r>
    </w:p>
    <w:p w14:paraId="08B85F7A" w14:textId="77777777" w:rsidR="00F66389" w:rsidRDefault="001D4BB2" w:rsidP="00DC6C1D">
      <w:pPr>
        <w:pStyle w:val="BodyText"/>
        <w:tabs>
          <w:tab w:val="left" w:pos="1040"/>
          <w:tab w:val="left" w:pos="1525"/>
          <w:tab w:val="left" w:pos="2087"/>
          <w:tab w:val="left" w:pos="2962"/>
          <w:tab w:val="left" w:pos="3359"/>
          <w:tab w:val="left" w:pos="3842"/>
          <w:tab w:val="left" w:pos="4995"/>
        </w:tabs>
        <w:spacing w:line="252" w:lineRule="auto"/>
        <w:ind w:right="38"/>
      </w:pPr>
      <w:r w:rsidRPr="001D4BB2">
        <w:rPr>
          <w:color w:val="111111"/>
          <w:shd w:val="clear" w:color="auto" w:fill="FFFFFF"/>
        </w:rPr>
        <w:t>The stability period of</w:t>
      </w:r>
      <w:r w:rsidR="00113E03">
        <w:rPr>
          <w:color w:val="111111"/>
          <w:shd w:val="clear" w:color="auto" w:fill="FFFFFF"/>
        </w:rPr>
        <w:t xml:space="preserve"> our proposed scheme is </w:t>
      </w:r>
      <w:r w:rsidR="003665AF">
        <w:rPr>
          <w:color w:val="111111"/>
          <w:shd w:val="clear" w:color="auto" w:fill="FFFFFF"/>
        </w:rPr>
        <w:t>longer.</w:t>
      </w:r>
      <w:r w:rsidR="003665AF" w:rsidRPr="001D4BB2">
        <w:rPr>
          <w:color w:val="111111"/>
          <w:shd w:val="clear" w:color="auto" w:fill="FFFFFF"/>
        </w:rPr>
        <w:t xml:space="preserve"> Nodes</w:t>
      </w:r>
      <w:r w:rsidRPr="001D4BB2">
        <w:rPr>
          <w:color w:val="111111"/>
          <w:shd w:val="clear" w:color="auto" w:fill="FFFFFF"/>
        </w:rPr>
        <w:t xml:space="preserve"> are able to stay alive for longer periods of time while using the least amount of energy possible.</w:t>
      </w:r>
      <w:r w:rsidR="00BD5C8E" w:rsidRPr="00BD5C8E">
        <w:t xml:space="preserve"> </w:t>
      </w:r>
    </w:p>
    <w:p w14:paraId="6F836347" w14:textId="243379B4" w:rsidR="00DC6C1D" w:rsidRPr="000B6DFC" w:rsidRDefault="00BD5C8E" w:rsidP="00DC6C1D">
      <w:pPr>
        <w:pStyle w:val="BodyText"/>
        <w:tabs>
          <w:tab w:val="left" w:pos="1040"/>
          <w:tab w:val="left" w:pos="1525"/>
          <w:tab w:val="left" w:pos="2087"/>
          <w:tab w:val="left" w:pos="2962"/>
          <w:tab w:val="left" w:pos="3359"/>
          <w:tab w:val="left" w:pos="3842"/>
          <w:tab w:val="left" w:pos="4995"/>
        </w:tabs>
        <w:spacing w:line="252" w:lineRule="auto"/>
        <w:ind w:right="38"/>
        <w:rPr>
          <w:color w:val="111111"/>
          <w:shd w:val="clear" w:color="auto" w:fill="FFFFFF"/>
        </w:rPr>
      </w:pPr>
      <w:r w:rsidRPr="00BD5C8E">
        <w:rPr>
          <w:color w:val="111111"/>
          <w:shd w:val="clear" w:color="auto" w:fill="FFFFFF"/>
        </w:rPr>
        <w:t>High throughput is aided by a long stability period and low node energy consumption.</w:t>
      </w:r>
    </w:p>
    <w:p w14:paraId="0E1A420C" w14:textId="744450EC" w:rsidR="00376F21" w:rsidRDefault="00376F21" w:rsidP="00CB573A">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t>A.Proposed Protocol:</w:t>
      </w:r>
    </w:p>
    <w:p w14:paraId="781CC7CB" w14:textId="77777777" w:rsidR="00F66389" w:rsidRDefault="003B0D2D" w:rsidP="00CB573A">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3B0D2D">
        <w:rPr>
          <w:color w:val="222222"/>
        </w:rPr>
        <w:t xml:space="preserve">We deploy numerous nodes in a region under this scheme. The power and compute capability of all sensor nodes are identical. </w:t>
      </w:r>
    </w:p>
    <w:p w14:paraId="664AB526" w14:textId="13464BA7" w:rsidR="00210D46" w:rsidRDefault="003B0D2D" w:rsidP="00CB573A">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3B0D2D">
        <w:rPr>
          <w:color w:val="222222"/>
        </w:rPr>
        <w:t>Two nodes are chosen, and these two nodes will transport data directly to the sink.</w:t>
      </w:r>
    </w:p>
    <w:p w14:paraId="452713E0" w14:textId="5D990DFF" w:rsidR="0045044E" w:rsidRDefault="0045044E" w:rsidP="00CB573A">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lastRenderedPageBreak/>
        <w:t>a)</w:t>
      </w:r>
      <w:r w:rsidR="007F5DAF">
        <w:rPr>
          <w:color w:val="222222"/>
        </w:rPr>
        <w:t xml:space="preserve"> </w:t>
      </w:r>
      <w:r>
        <w:rPr>
          <w:color w:val="222222"/>
        </w:rPr>
        <w:t>First phase:</w:t>
      </w:r>
    </w:p>
    <w:p w14:paraId="6D29C691" w14:textId="61BE4F92" w:rsidR="007F5DAF" w:rsidRPr="00DA0539" w:rsidRDefault="0045044E" w:rsidP="00CB573A">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45044E">
        <w:rPr>
          <w:color w:val="222222"/>
        </w:rPr>
        <w:t>During this phase, the sink sends out a brief data packet c</w:t>
      </w:r>
      <w:r w:rsidR="001721DC">
        <w:rPr>
          <w:color w:val="222222"/>
        </w:rPr>
        <w:t>ontaining the sink's location in the area</w:t>
      </w:r>
      <w:r w:rsidRPr="0045044E">
        <w:rPr>
          <w:color w:val="222222"/>
        </w:rPr>
        <w:t>. Each sensor node stores the location of sink after receiving this control message. Each sensor node sends out a data packet that incl</w:t>
      </w:r>
      <w:r w:rsidR="001721DC">
        <w:rPr>
          <w:color w:val="222222"/>
        </w:rPr>
        <w:t>udes the node's ID, position in the area</w:t>
      </w:r>
      <w:r w:rsidRPr="0045044E">
        <w:rPr>
          <w:color w:val="222222"/>
        </w:rPr>
        <w:t>, and energy status. All sensor nodes are updated with the location of their neighbours and sink in this manner.</w:t>
      </w:r>
    </w:p>
    <w:p w14:paraId="5A5B6D4B" w14:textId="20B34476" w:rsidR="003B1A26" w:rsidRDefault="0078683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t>b)</w:t>
      </w:r>
      <w:r w:rsidRPr="00786831">
        <w:t xml:space="preserve"> </w:t>
      </w:r>
      <w:r w:rsidRPr="00786831">
        <w:rPr>
          <w:color w:val="222222"/>
        </w:rPr>
        <w:t>Forwarder Node Selection</w:t>
      </w:r>
      <w:r>
        <w:rPr>
          <w:color w:val="222222"/>
        </w:rPr>
        <w:t>:</w:t>
      </w:r>
    </w:p>
    <w:p w14:paraId="185633F1" w14:textId="34AB74DC" w:rsidR="00786831" w:rsidRDefault="00F65157"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F65157">
        <w:rPr>
          <w:color w:val="222222"/>
        </w:rPr>
        <w:t>We desig</w:t>
      </w:r>
      <w:r>
        <w:rPr>
          <w:color w:val="222222"/>
        </w:rPr>
        <w:t>ned a multi-hop approach for WS</w:t>
      </w:r>
      <w:r w:rsidRPr="00F65157">
        <w:rPr>
          <w:color w:val="222222"/>
        </w:rPr>
        <w:t>N in order to save energy and increase network throughput. The conditions for a node to become a parent node or forwarder are p</w:t>
      </w:r>
      <w:r w:rsidR="007E4B61">
        <w:rPr>
          <w:color w:val="222222"/>
        </w:rPr>
        <w:t>resented in this section. Proposed</w:t>
      </w:r>
      <w:r w:rsidRPr="00F65157">
        <w:rPr>
          <w:color w:val="222222"/>
        </w:rPr>
        <w:t xml:space="preserve"> protocol elects a new forwarder in each round in order to balance energy consumption across sensor nodes and reduce network energy usage.</w:t>
      </w:r>
    </w:p>
    <w:p w14:paraId="34F3894B" w14:textId="1AC119B0" w:rsidR="006B63D1" w:rsidRDefault="00653DBC"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653DBC">
        <w:rPr>
          <w:color w:val="222222"/>
        </w:rPr>
        <w:t>The ID, distance, and remaining energy status of the nodes are all known to the sink node. Sink calculates all nodes' cost functions and sends them to all nodes.</w:t>
      </w:r>
    </w:p>
    <w:p w14:paraId="27E1A66C" w14:textId="5195C687" w:rsidR="00045146" w:rsidRDefault="00FA19E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FA19E1">
        <w:rPr>
          <w:color w:val="222222"/>
        </w:rPr>
        <w:t>Every node determines whether or not to become a forwarder node based on this cost function. I</w:t>
      </w:r>
      <w:r w:rsidR="0069549F">
        <w:rPr>
          <w:color w:val="222222"/>
        </w:rPr>
        <w:t>f n</w:t>
      </w:r>
      <w:r w:rsidRPr="00FA19E1">
        <w:rPr>
          <w:color w:val="222222"/>
        </w:rPr>
        <w:t xml:space="preserve"> is the number of nodes, the follo</w:t>
      </w:r>
      <w:r w:rsidR="00C96B88">
        <w:rPr>
          <w:color w:val="222222"/>
        </w:rPr>
        <w:t xml:space="preserve">wing is the cost function for </w:t>
      </w:r>
      <w:r w:rsidR="0069549F">
        <w:rPr>
          <w:color w:val="222222"/>
        </w:rPr>
        <w:t>n</w:t>
      </w:r>
      <w:r w:rsidR="00C96B88">
        <w:rPr>
          <w:color w:val="222222"/>
        </w:rPr>
        <w:t xml:space="preserve"> </w:t>
      </w:r>
      <w:r w:rsidRPr="00FA19E1">
        <w:rPr>
          <w:color w:val="222222"/>
        </w:rPr>
        <w:t>nodes:</w:t>
      </w:r>
    </w:p>
    <w:p w14:paraId="4512C076" w14:textId="77777777" w:rsidR="00AF2A81" w:rsidRDefault="00AF2A8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7DE6DDE1" w14:textId="77777777" w:rsidR="006B63D1" w:rsidRPr="006B2D4C" w:rsidRDefault="006B63D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sz w:val="28"/>
          <w:szCs w:val="28"/>
        </w:rPr>
      </w:pPr>
    </w:p>
    <w:p w14:paraId="1CDB0690" w14:textId="02FA4419" w:rsidR="006B63D1" w:rsidRPr="006B2D4C" w:rsidRDefault="006B2D4C" w:rsidP="006B2D4C">
      <w:pPr>
        <w:pStyle w:val="BodyText"/>
        <w:tabs>
          <w:tab w:val="left" w:pos="1040"/>
          <w:tab w:val="left" w:pos="1525"/>
          <w:tab w:val="left" w:pos="2087"/>
          <w:tab w:val="left" w:pos="2962"/>
          <w:tab w:val="left" w:pos="3359"/>
          <w:tab w:val="left" w:pos="3842"/>
          <w:tab w:val="left" w:pos="4995"/>
        </w:tabs>
        <w:spacing w:line="252" w:lineRule="auto"/>
        <w:ind w:right="38"/>
        <w:jc w:val="center"/>
        <w:rPr>
          <w:color w:val="222222"/>
          <w:sz w:val="24"/>
          <w:szCs w:val="24"/>
        </w:rPr>
      </w:pPr>
      <w:r w:rsidRPr="006B2D4C">
        <w:rPr>
          <w:color w:val="222222"/>
          <w:sz w:val="24"/>
          <w:szCs w:val="24"/>
        </w:rPr>
        <w:t>C.F (</w:t>
      </w:r>
      <w:r w:rsidR="00547CA8" w:rsidRPr="006B2D4C">
        <w:rPr>
          <w:color w:val="222222"/>
          <w:sz w:val="24"/>
          <w:szCs w:val="24"/>
        </w:rPr>
        <w:t>n)=</w:t>
      </w:r>
      <m:oMath>
        <m:f>
          <m:fPr>
            <m:ctrlPr>
              <w:rPr>
                <w:rFonts w:ascii="Cambria Math" w:hAnsi="Cambria Math"/>
                <w:i/>
                <w:color w:val="222222"/>
                <w:sz w:val="24"/>
                <w:szCs w:val="24"/>
              </w:rPr>
            </m:ctrlPr>
          </m:fPr>
          <m:num>
            <m:r>
              <w:rPr>
                <w:rFonts w:ascii="Cambria Math" w:hAnsi="Cambria Math"/>
                <w:color w:val="222222"/>
                <w:sz w:val="24"/>
                <w:szCs w:val="24"/>
              </w:rPr>
              <m:t>d(n)</m:t>
            </m:r>
          </m:num>
          <m:den>
            <m:r>
              <w:rPr>
                <w:rFonts w:ascii="Cambria Math" w:hAnsi="Cambria Math"/>
                <w:color w:val="222222"/>
                <w:sz w:val="24"/>
                <w:szCs w:val="24"/>
              </w:rPr>
              <m:t>R.E(n)</m:t>
            </m:r>
          </m:den>
        </m:f>
      </m:oMath>
    </w:p>
    <w:p w14:paraId="199785AD" w14:textId="77777777" w:rsidR="006B63D1" w:rsidRDefault="006B63D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4BFEBACE" w14:textId="27EC4582" w:rsidR="00F12A2C" w:rsidRDefault="00005D8D"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005D8D">
        <w:rPr>
          <w:color w:val="222222"/>
        </w:rPr>
        <w:t>The distance between nod</w:t>
      </w:r>
      <w:r w:rsidR="00FA171E">
        <w:rPr>
          <w:color w:val="222222"/>
        </w:rPr>
        <w:t xml:space="preserve">e n and sink is denoted by </w:t>
      </w:r>
      <w:r w:rsidR="00BB0EA7">
        <w:rPr>
          <w:color w:val="222222"/>
        </w:rPr>
        <w:t>d (</w:t>
      </w:r>
      <w:r w:rsidR="00FA171E">
        <w:rPr>
          <w:color w:val="222222"/>
        </w:rPr>
        <w:t xml:space="preserve">n) and </w:t>
      </w:r>
      <w:r w:rsidRPr="00005D8D">
        <w:rPr>
          <w:color w:val="222222"/>
        </w:rPr>
        <w:t xml:space="preserve">R.E (n) is the residual energy of node n, determined by subtracting the current energy of node from the initial total energy. As a forwarder, it is preferable to use a node with a low cost function. All of the neighboring nodes join forces with the forwarder node and send data to it. </w:t>
      </w:r>
    </w:p>
    <w:p w14:paraId="72EBC843" w14:textId="065150F9" w:rsidR="009C38D8" w:rsidRPr="00F12A2C" w:rsidRDefault="00005D8D"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005D8D">
        <w:rPr>
          <w:color w:val="222222"/>
        </w:rPr>
        <w:t>Data is gathered and sent to the sink via the forwarder node.</w:t>
      </w:r>
      <w:r w:rsidR="009C38D8" w:rsidRPr="009C38D8">
        <w:rPr>
          <w:color w:val="222222"/>
          <w:lang w:val="en-GB"/>
        </w:rPr>
        <w:t>Because the forwarder node has the most residual energy and travels the shortest distance to the sink, it uses the least amount of energy to send data there.</w:t>
      </w:r>
      <w:r w:rsidR="006A2181" w:rsidRPr="006A2181">
        <w:t xml:space="preserve"> </w:t>
      </w:r>
      <w:r w:rsidR="006A2181">
        <w:rPr>
          <w:color w:val="222222"/>
          <w:lang w:val="en-GB"/>
        </w:rPr>
        <w:t xml:space="preserve">Two chosen </w:t>
      </w:r>
      <w:r w:rsidR="006A2181" w:rsidRPr="006A2181">
        <w:rPr>
          <w:color w:val="222222"/>
          <w:lang w:val="en-GB"/>
        </w:rPr>
        <w:t>nodes interact directly with the sink and are not involved in data transmission.</w:t>
      </w:r>
    </w:p>
    <w:p w14:paraId="00D218D8" w14:textId="3C996C18" w:rsidR="006B63D1" w:rsidRDefault="00366AE9"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t>c)</w:t>
      </w:r>
      <w:r w:rsidR="00700544" w:rsidRPr="00700544">
        <w:t xml:space="preserve"> </w:t>
      </w:r>
      <w:r w:rsidR="00700544">
        <w:t>Scheduling:</w:t>
      </w:r>
    </w:p>
    <w:p w14:paraId="5A52A4EE" w14:textId="2EF70DE1" w:rsidR="00366AE9" w:rsidRDefault="00366AE9"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366AE9">
        <w:rPr>
          <w:color w:val="222222"/>
        </w:rPr>
        <w:t xml:space="preserve">The forwarder node provides time slots to its progeny nodes using Time Division Multiple Access (TDMA) in this phase. Every child node sends its detected data to the forwarder node at a predetermined time. A node enters idle mode when it has no data to send. Only during transmission time do nodes wake up. The energy dissipation of individual sensor nodes is </w:t>
      </w:r>
      <w:r w:rsidR="002C5942" w:rsidRPr="00366AE9">
        <w:rPr>
          <w:color w:val="222222"/>
        </w:rPr>
        <w:t>minimized</w:t>
      </w:r>
      <w:r w:rsidRPr="00366AE9">
        <w:rPr>
          <w:color w:val="222222"/>
        </w:rPr>
        <w:t xml:space="preserve"> when sensor nodes are scheduled.</w:t>
      </w:r>
      <w:r w:rsidR="000E07C5">
        <w:rPr>
          <w:color w:val="222222"/>
        </w:rPr>
        <w:t xml:space="preserve"> </w:t>
      </w:r>
      <w:r w:rsidR="008F26F4">
        <w:rPr>
          <w:color w:val="222222"/>
        </w:rPr>
        <w:t xml:space="preserve">Performance metric of the </w:t>
      </w:r>
      <w:r w:rsidR="008F0556">
        <w:rPr>
          <w:color w:val="222222"/>
        </w:rPr>
        <w:t>proposed method is Energy consumption of nodes,</w:t>
      </w:r>
      <w:r w:rsidR="008F0556" w:rsidRPr="008F0556">
        <w:t xml:space="preserve"> </w:t>
      </w:r>
      <w:r w:rsidR="008F0556">
        <w:rPr>
          <w:color w:val="222222"/>
        </w:rPr>
        <w:t>here w</w:t>
      </w:r>
      <w:r w:rsidR="008F0556" w:rsidRPr="008F0556">
        <w:rPr>
          <w:color w:val="222222"/>
        </w:rPr>
        <w:t xml:space="preserve">e use the residual </w:t>
      </w:r>
      <w:r w:rsidR="008F0556" w:rsidRPr="008F0556">
        <w:rPr>
          <w:color w:val="222222"/>
        </w:rPr>
        <w:lastRenderedPageBreak/>
        <w:t>energy parameter to study network energy consumption in order to investigate the energy consumption of nodes every round.</w:t>
      </w:r>
    </w:p>
    <w:p w14:paraId="3578AE38" w14:textId="77777777" w:rsidR="009643BF" w:rsidRDefault="009643B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59648A42" w14:textId="70F9E93F" w:rsidR="005025BF" w:rsidRDefault="00DB3E69"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t>IV</w:t>
      </w:r>
      <w:r w:rsidR="00DA45B9">
        <w:rPr>
          <w:color w:val="222222"/>
        </w:rPr>
        <w:t>. SIMULATION RESULT</w:t>
      </w:r>
      <w:bookmarkStart w:id="0" w:name="_GoBack"/>
      <w:bookmarkEnd w:id="0"/>
      <w:r w:rsidRPr="00DB3E69">
        <w:rPr>
          <w:color w:val="222222"/>
        </w:rPr>
        <w:t xml:space="preserve"> AND ANALYSIS</w:t>
      </w:r>
    </w:p>
    <w:p w14:paraId="0118F267" w14:textId="77777777" w:rsidR="005025BF" w:rsidRDefault="005025B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35180687" w14:textId="5CDA8C4A" w:rsidR="005025BF" w:rsidRDefault="001D093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color w:val="222222"/>
        </w:rPr>
        <w:t>We used MATLAB R2018</w:t>
      </w:r>
      <w:r w:rsidRPr="001D093F">
        <w:rPr>
          <w:color w:val="222222"/>
        </w:rPr>
        <w:t xml:space="preserve">a to run </w:t>
      </w:r>
      <w:r w:rsidR="00BE72FC">
        <w:rPr>
          <w:color w:val="222222"/>
        </w:rPr>
        <w:t>for</w:t>
      </w:r>
      <w:r w:rsidRPr="001D093F">
        <w:rPr>
          <w:color w:val="222222"/>
        </w:rPr>
        <w:t xml:space="preserve"> test</w:t>
      </w:r>
      <w:r w:rsidR="00BE72FC">
        <w:rPr>
          <w:color w:val="222222"/>
        </w:rPr>
        <w:t>ing</w:t>
      </w:r>
      <w:r w:rsidRPr="001D093F">
        <w:rPr>
          <w:color w:val="222222"/>
        </w:rPr>
        <w:t xml:space="preserve"> the proposed appr</w:t>
      </w:r>
      <w:r w:rsidR="0034250D">
        <w:rPr>
          <w:color w:val="222222"/>
        </w:rPr>
        <w:t xml:space="preserve">oach. We compared the proposed </w:t>
      </w:r>
      <w:r w:rsidRPr="001D093F">
        <w:rPr>
          <w:color w:val="222222"/>
        </w:rPr>
        <w:t xml:space="preserve">protocol's performance to that of the existing </w:t>
      </w:r>
      <w:r w:rsidR="0034250D" w:rsidRPr="0034250D">
        <w:rPr>
          <w:color w:val="222222"/>
        </w:rPr>
        <w:t xml:space="preserve">IEECP </w:t>
      </w:r>
      <w:r w:rsidRPr="001D093F">
        <w:rPr>
          <w:color w:val="222222"/>
        </w:rPr>
        <w:t>protocol.</w:t>
      </w:r>
    </w:p>
    <w:p w14:paraId="3BCB6698" w14:textId="06056791" w:rsidR="00831D0D" w:rsidRDefault="00831D0D"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831D0D">
        <w:rPr>
          <w:color w:val="222222"/>
        </w:rPr>
        <w:t>The suggested model employs a multi hop architecture, in which the data from each distant node is sent through a forwarder node to the sink. The cost function is used to select the forwarder node. In each round, choosing the right forwarder helps you save energy.</w:t>
      </w:r>
      <w:r w:rsidR="00AB28C9" w:rsidRPr="00AB28C9">
        <w:t xml:space="preserve"> </w:t>
      </w:r>
      <w:r w:rsidR="00AB28C9" w:rsidRPr="00AB28C9">
        <w:rPr>
          <w:color w:val="222222"/>
        </w:rPr>
        <w:t>Our multi hop design uses a separate forwarder node in each cycle to transport packets to the sink, preventing overloading of a single node.</w:t>
      </w:r>
    </w:p>
    <w:p w14:paraId="75BF29DB" w14:textId="77777777" w:rsidR="005025BF" w:rsidRDefault="005025B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41B5A078" w14:textId="77777777" w:rsidR="005025BF" w:rsidRDefault="005025B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6FD9FF05" w14:textId="69DBF66B" w:rsidR="005025BF" w:rsidRDefault="00D4644C"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Pr>
          <w:noProof/>
          <w:color w:val="222222"/>
          <w:lang w:val="en-GB" w:eastAsia="en-GB"/>
        </w:rPr>
        <w:drawing>
          <wp:inline distT="0" distB="0" distL="0" distR="0" wp14:anchorId="368952D8" wp14:editId="1D8F803A">
            <wp:extent cx="27432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502535"/>
                    </a:xfrm>
                    <a:prstGeom prst="rect">
                      <a:avLst/>
                    </a:prstGeom>
                  </pic:spPr>
                </pic:pic>
              </a:graphicData>
            </a:graphic>
          </wp:inline>
        </w:drawing>
      </w:r>
    </w:p>
    <w:p w14:paraId="19196472" w14:textId="77777777" w:rsidR="005025BF" w:rsidRDefault="005025BF"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170FC141" w14:textId="77777777" w:rsidR="006B63D1" w:rsidRDefault="006B63D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5275A997" w14:textId="77777777" w:rsidR="006B63D1" w:rsidRDefault="006B63D1" w:rsidP="00C87602">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p>
    <w:p w14:paraId="671B6032" w14:textId="23FC1DBB" w:rsidR="00950437" w:rsidRDefault="00D4644C" w:rsidP="002736AB">
      <w:pPr>
        <w:pStyle w:val="BodyText"/>
        <w:tabs>
          <w:tab w:val="left" w:pos="1040"/>
          <w:tab w:val="left" w:pos="1525"/>
          <w:tab w:val="left" w:pos="2087"/>
          <w:tab w:val="left" w:pos="2962"/>
          <w:tab w:val="left" w:pos="3359"/>
          <w:tab w:val="left" w:pos="3842"/>
          <w:tab w:val="left" w:pos="4995"/>
        </w:tabs>
        <w:spacing w:line="252" w:lineRule="auto"/>
        <w:ind w:right="38"/>
        <w:rPr>
          <w:sz w:val="18"/>
          <w:szCs w:val="18"/>
        </w:rPr>
      </w:pPr>
      <w:r>
        <w:rPr>
          <w:sz w:val="18"/>
          <w:szCs w:val="18"/>
        </w:rPr>
        <w:t xml:space="preserve">                         </w:t>
      </w:r>
      <w:r w:rsidR="002736AB">
        <w:rPr>
          <w:sz w:val="18"/>
          <w:szCs w:val="18"/>
        </w:rPr>
        <w:t xml:space="preserve">      V. </w:t>
      </w:r>
      <w:r w:rsidR="00693FFF">
        <w:rPr>
          <w:sz w:val="18"/>
          <w:szCs w:val="18"/>
        </w:rPr>
        <w:t>CONCLUSION</w:t>
      </w:r>
    </w:p>
    <w:p w14:paraId="6CBAB934" w14:textId="5CFF8B06" w:rsidR="00F54912" w:rsidRPr="00D4644C" w:rsidRDefault="00213440" w:rsidP="002736AB">
      <w:pPr>
        <w:pStyle w:val="BodyText"/>
        <w:tabs>
          <w:tab w:val="left" w:pos="1040"/>
          <w:tab w:val="left" w:pos="1525"/>
          <w:tab w:val="left" w:pos="2087"/>
          <w:tab w:val="left" w:pos="2962"/>
          <w:tab w:val="left" w:pos="3359"/>
          <w:tab w:val="left" w:pos="3842"/>
          <w:tab w:val="left" w:pos="4995"/>
        </w:tabs>
        <w:spacing w:line="252" w:lineRule="auto"/>
        <w:ind w:right="38"/>
        <w:rPr>
          <w:color w:val="222222"/>
        </w:rPr>
      </w:pPr>
      <w:r w:rsidRPr="00213440">
        <w:rPr>
          <w:color w:val="222222"/>
        </w:rPr>
        <w:t>We propose a data routing me</w:t>
      </w:r>
      <w:r>
        <w:rPr>
          <w:color w:val="222222"/>
        </w:rPr>
        <w:t>chanism in WS</w:t>
      </w:r>
      <w:r w:rsidRPr="00213440">
        <w:rPr>
          <w:color w:val="222222"/>
        </w:rPr>
        <w:t>Ns in this research. To choose an appropriate route to sink, the suggested scheme uses a cost function. The cost function is determined by the nodes' leftover energy and their distance from the sink. The parent node is chosen by the nodes with the lowest cost function value. Other nodes join the parent node as children and send their data to it.</w:t>
      </w:r>
      <w:r w:rsidR="00586361" w:rsidRPr="00586361">
        <w:t xml:space="preserve"> </w:t>
      </w:r>
      <w:r w:rsidR="00586361" w:rsidRPr="00586361">
        <w:rPr>
          <w:color w:val="222222"/>
        </w:rPr>
        <w:t>Due to their proximity to the sink, two nodes forward their data directly to it; yet, these two nodes cannot be elected as parent nodes because both sensor nodes contain crucial and important data. It is not necessary for these two nodes to expend energy forwarding data from other nodes.</w:t>
      </w:r>
      <w:r w:rsidR="00DB4467" w:rsidRPr="00DB4467">
        <w:rPr>
          <w:color w:val="222222"/>
        </w:rPr>
        <w:t xml:space="preserve"> </w:t>
      </w:r>
      <w:r w:rsidR="00DB4467" w:rsidRPr="00DB4467">
        <w:rPr>
          <w:color w:val="222222"/>
        </w:rPr>
        <w:lastRenderedPageBreak/>
        <w:t>The suggested routing stra</w:t>
      </w:r>
      <w:r w:rsidR="00DB4467">
        <w:rPr>
          <w:color w:val="222222"/>
        </w:rPr>
        <w:t xml:space="preserve">tegy </w:t>
      </w:r>
      <w:r w:rsidR="00DB4467" w:rsidRPr="00DB4467">
        <w:rPr>
          <w:color w:val="222222"/>
        </w:rPr>
        <w:t xml:space="preserve">decreases </w:t>
      </w:r>
      <w:r w:rsidR="005F0526">
        <w:rPr>
          <w:color w:val="222222"/>
        </w:rPr>
        <w:t>the energy consumption of nodes.</w:t>
      </w:r>
    </w:p>
    <w:p w14:paraId="3658F65A" w14:textId="656A0C81" w:rsidR="00F2552C" w:rsidRPr="00DC6C1D" w:rsidRDefault="00DE1B1C" w:rsidP="00DC6C1D">
      <w:pPr>
        <w:jc w:val="both"/>
        <w:rPr>
          <w:rFonts w:ascii="Times New Roman" w:hAnsi="Times New Roman" w:cs="Times New Roman"/>
          <w:sz w:val="20"/>
          <w:szCs w:val="20"/>
        </w:rPr>
      </w:pPr>
      <w:r w:rsidRPr="00DE1B1C">
        <w:rPr>
          <w:rFonts w:ascii="Times New Roman" w:hAnsi="Times New Roman" w:cs="Times New Roman"/>
          <w:sz w:val="20"/>
          <w:szCs w:val="20"/>
        </w:rPr>
        <w:t>.</w:t>
      </w:r>
    </w:p>
    <w:p w14:paraId="563F019B" w14:textId="0856BEE1" w:rsidR="00AC4374" w:rsidRPr="00F97202" w:rsidRDefault="00F97202" w:rsidP="00F97202">
      <w:pPr>
        <w:jc w:val="center"/>
        <w:rPr>
          <w:rFonts w:ascii="Times New Roman" w:hAnsi="Times New Roman" w:cs="Times New Roman"/>
          <w:sz w:val="20"/>
          <w:szCs w:val="20"/>
        </w:rPr>
      </w:pPr>
      <w:r>
        <w:rPr>
          <w:rFonts w:ascii="Times New Roman" w:hAnsi="Times New Roman" w:cs="Times New Roman"/>
          <w:sz w:val="20"/>
          <w:szCs w:val="20"/>
        </w:rPr>
        <w:t>VI.</w:t>
      </w:r>
      <w:r w:rsidR="0064551B" w:rsidRPr="00F97202">
        <w:rPr>
          <w:rFonts w:ascii="Times New Roman" w:hAnsi="Times New Roman" w:cs="Times New Roman"/>
          <w:sz w:val="20"/>
          <w:szCs w:val="20"/>
        </w:rPr>
        <w:t>REFERENCES</w:t>
      </w:r>
    </w:p>
    <w:p w14:paraId="12F67CF5" w14:textId="63E56A5B" w:rsidR="00AC4374" w:rsidRPr="00AC4374" w:rsidRDefault="00AC4374" w:rsidP="005A2911">
      <w:pPr>
        <w:jc w:val="both"/>
        <w:rPr>
          <w:rFonts w:ascii="Times New Roman" w:hAnsi="Times New Roman" w:cs="Times New Roman"/>
          <w:sz w:val="20"/>
          <w:szCs w:val="20"/>
        </w:rPr>
      </w:pPr>
      <w:r w:rsidRPr="00AC4374">
        <w:rPr>
          <w:rFonts w:ascii="Times New Roman" w:hAnsi="Times New Roman" w:cs="Times New Roman"/>
          <w:sz w:val="20"/>
          <w:szCs w:val="20"/>
        </w:rPr>
        <w:t xml:space="preserve">[1] </w:t>
      </w:r>
      <w:r w:rsidR="003133FD">
        <w:rPr>
          <w:rFonts w:ascii="Times New Roman" w:hAnsi="Times New Roman" w:cs="Times New Roman"/>
          <w:sz w:val="20"/>
          <w:szCs w:val="20"/>
        </w:rPr>
        <w:t xml:space="preserve"> </w:t>
      </w:r>
      <w:r w:rsidR="003133FD" w:rsidRPr="007D237D">
        <w:rPr>
          <w:rFonts w:ascii="Times New Roman" w:hAnsi="Times New Roman" w:cs="Times New Roman"/>
          <w:sz w:val="20"/>
          <w:szCs w:val="20"/>
        </w:rPr>
        <w:t xml:space="preserve">T. Shah, N. </w:t>
      </w:r>
      <w:proofErr w:type="spellStart"/>
      <w:r w:rsidR="003133FD" w:rsidRPr="007D237D">
        <w:rPr>
          <w:rFonts w:ascii="Times New Roman" w:hAnsi="Times New Roman" w:cs="Times New Roman"/>
          <w:sz w:val="20"/>
          <w:szCs w:val="20"/>
        </w:rPr>
        <w:t>Javaid</w:t>
      </w:r>
      <w:proofErr w:type="spellEnd"/>
      <w:r w:rsidR="003133FD" w:rsidRPr="007D237D">
        <w:rPr>
          <w:rFonts w:ascii="Times New Roman" w:hAnsi="Times New Roman" w:cs="Times New Roman"/>
          <w:sz w:val="20"/>
          <w:szCs w:val="20"/>
        </w:rPr>
        <w:t>, T. N. Qureshi,</w:t>
      </w:r>
      <w:r w:rsidR="005760F6" w:rsidRPr="005760F6">
        <w:rPr>
          <w:rFonts w:ascii="Times New Roman" w:hAnsi="Times New Roman" w:cs="Times New Roman"/>
          <w:sz w:val="20"/>
          <w:szCs w:val="20"/>
        </w:rPr>
        <w:t xml:space="preserve"> </w:t>
      </w:r>
      <w:r w:rsidR="005760F6" w:rsidRPr="005A2911">
        <w:rPr>
          <w:rFonts w:ascii="Times New Roman" w:hAnsi="Times New Roman" w:cs="Times New Roman"/>
          <w:sz w:val="20"/>
          <w:szCs w:val="20"/>
        </w:rPr>
        <w:t>"</w:t>
      </w:r>
      <w:r w:rsidR="00F462D1" w:rsidRPr="007D237D">
        <w:rPr>
          <w:rFonts w:ascii="Times New Roman" w:hAnsi="Times New Roman" w:cs="Times New Roman"/>
          <w:sz w:val="20"/>
          <w:szCs w:val="20"/>
        </w:rPr>
        <w:t>Energy Efficient Sleep Awake Aware (EESAA) Intelligent Sensor Network Routing Protocol</w:t>
      </w:r>
      <w:r w:rsidR="0070120A" w:rsidRPr="005A2911">
        <w:rPr>
          <w:rFonts w:ascii="Times New Roman" w:hAnsi="Times New Roman" w:cs="Times New Roman"/>
          <w:sz w:val="20"/>
          <w:szCs w:val="20"/>
        </w:rPr>
        <w:t>,"</w:t>
      </w:r>
      <w:r w:rsidR="00173855" w:rsidRPr="00173855">
        <w:rPr>
          <w:rFonts w:ascii="Times New Roman" w:hAnsi="Times New Roman" w:cs="Times New Roman"/>
          <w:sz w:val="20"/>
          <w:szCs w:val="20"/>
        </w:rPr>
        <w:t xml:space="preserve"> </w:t>
      </w:r>
      <w:hyperlink r:id="rId6" w:history="1">
        <w:r w:rsidR="00173855" w:rsidRPr="00173855">
          <w:rPr>
            <w:rFonts w:ascii="Times New Roman" w:hAnsi="Times New Roman" w:cs="Times New Roman"/>
            <w:sz w:val="20"/>
            <w:szCs w:val="20"/>
          </w:rPr>
          <w:t xml:space="preserve">2012 15th International </w:t>
        </w:r>
        <w:proofErr w:type="spellStart"/>
        <w:r w:rsidR="00173855" w:rsidRPr="00173855">
          <w:rPr>
            <w:rFonts w:ascii="Times New Roman" w:hAnsi="Times New Roman" w:cs="Times New Roman"/>
            <w:sz w:val="20"/>
            <w:szCs w:val="20"/>
          </w:rPr>
          <w:t>Multitopic</w:t>
        </w:r>
        <w:proofErr w:type="spellEnd"/>
        <w:r w:rsidR="00173855" w:rsidRPr="00173855">
          <w:rPr>
            <w:rFonts w:ascii="Times New Roman" w:hAnsi="Times New Roman" w:cs="Times New Roman"/>
            <w:sz w:val="20"/>
            <w:szCs w:val="20"/>
          </w:rPr>
          <w:t xml:space="preserve"> Conference (INMIC)</w:t>
        </w:r>
      </w:hyperlink>
      <w:r w:rsidR="00173855">
        <w:rPr>
          <w:rFonts w:ascii="Times New Roman" w:hAnsi="Times New Roman" w:cs="Times New Roman"/>
          <w:sz w:val="20"/>
          <w:szCs w:val="20"/>
        </w:rPr>
        <w:t>.</w:t>
      </w:r>
    </w:p>
    <w:p w14:paraId="152472BC" w14:textId="7B6FE643" w:rsidR="00AC4374" w:rsidRPr="00AC4374" w:rsidRDefault="00AC4374" w:rsidP="005A2911">
      <w:pPr>
        <w:jc w:val="both"/>
        <w:rPr>
          <w:rFonts w:ascii="Times New Roman" w:hAnsi="Times New Roman" w:cs="Times New Roman"/>
          <w:sz w:val="20"/>
          <w:szCs w:val="20"/>
        </w:rPr>
      </w:pPr>
      <w:r w:rsidRPr="00AC4374">
        <w:rPr>
          <w:rFonts w:ascii="Times New Roman" w:hAnsi="Times New Roman" w:cs="Times New Roman"/>
          <w:sz w:val="20"/>
          <w:szCs w:val="20"/>
        </w:rPr>
        <w:t>[2]</w:t>
      </w:r>
      <w:r w:rsidR="005A2911" w:rsidRPr="005A2911">
        <w:rPr>
          <w:rFonts w:ascii="Times New Roman" w:hAnsi="Times New Roman" w:cs="Times New Roman"/>
          <w:sz w:val="20"/>
          <w:szCs w:val="20"/>
        </w:rPr>
        <w:t xml:space="preserve"> </w:t>
      </w:r>
      <w:r w:rsidR="00456B30" w:rsidRPr="00456B30">
        <w:rPr>
          <w:rFonts w:ascii="Times New Roman" w:hAnsi="Times New Roman" w:cs="Times New Roman"/>
          <w:sz w:val="20"/>
          <w:szCs w:val="20"/>
        </w:rPr>
        <w:t xml:space="preserve">Y. </w:t>
      </w:r>
      <w:proofErr w:type="spellStart"/>
      <w:r w:rsidR="00456B30" w:rsidRPr="00456B30">
        <w:rPr>
          <w:rFonts w:ascii="Times New Roman" w:hAnsi="Times New Roman" w:cs="Times New Roman"/>
          <w:sz w:val="20"/>
          <w:szCs w:val="20"/>
        </w:rPr>
        <w:t>Ebrahimi</w:t>
      </w:r>
      <w:proofErr w:type="spellEnd"/>
      <w:r w:rsidR="00456B30" w:rsidRPr="00456B30">
        <w:rPr>
          <w:rFonts w:ascii="Times New Roman" w:hAnsi="Times New Roman" w:cs="Times New Roman"/>
          <w:sz w:val="20"/>
          <w:szCs w:val="20"/>
        </w:rPr>
        <w:t xml:space="preserve"> and M. </w:t>
      </w:r>
      <w:proofErr w:type="spellStart"/>
      <w:r w:rsidR="00456B30" w:rsidRPr="00456B30">
        <w:rPr>
          <w:rFonts w:ascii="Times New Roman" w:hAnsi="Times New Roman" w:cs="Times New Roman"/>
          <w:sz w:val="20"/>
          <w:szCs w:val="20"/>
        </w:rPr>
        <w:t>Younis</w:t>
      </w:r>
      <w:proofErr w:type="spellEnd"/>
      <w:r w:rsidR="00456B30" w:rsidRPr="00456B30">
        <w:rPr>
          <w:rFonts w:ascii="Times New Roman" w:hAnsi="Times New Roman" w:cs="Times New Roman"/>
          <w:sz w:val="20"/>
          <w:szCs w:val="20"/>
        </w:rPr>
        <w:t>, “Using deceptive packets to increase base station anonymity in Wireless Sensor Network,” in Proc. Wireless Communications and Mobile Computing Conference, 2011, pp. 842–847.</w:t>
      </w:r>
    </w:p>
    <w:p w14:paraId="325264D3" w14:textId="5356F662" w:rsidR="00AC4374" w:rsidRPr="005A2911" w:rsidRDefault="00AC4374" w:rsidP="005A2911">
      <w:pPr>
        <w:jc w:val="both"/>
        <w:rPr>
          <w:rFonts w:ascii="Times New Roman" w:hAnsi="Times New Roman" w:cs="Times New Roman"/>
          <w:sz w:val="20"/>
          <w:szCs w:val="20"/>
        </w:rPr>
      </w:pPr>
      <w:r w:rsidRPr="005A2911">
        <w:rPr>
          <w:rFonts w:ascii="Times New Roman" w:hAnsi="Times New Roman" w:cs="Times New Roman"/>
          <w:sz w:val="20"/>
          <w:szCs w:val="20"/>
        </w:rPr>
        <w:t xml:space="preserve">[3] </w:t>
      </w:r>
      <w:proofErr w:type="spellStart"/>
      <w:proofErr w:type="gramStart"/>
      <w:r w:rsidR="001F0502" w:rsidRPr="001F0502">
        <w:rPr>
          <w:rFonts w:ascii="Times New Roman" w:hAnsi="Times New Roman" w:cs="Times New Roman"/>
          <w:sz w:val="20"/>
          <w:szCs w:val="20"/>
        </w:rPr>
        <w:t>aring</w:t>
      </w:r>
      <w:proofErr w:type="spellEnd"/>
      <w:proofErr w:type="gramEnd"/>
      <w:r w:rsidR="001F0502" w:rsidRPr="001F0502">
        <w:rPr>
          <w:rFonts w:ascii="Times New Roman" w:hAnsi="Times New Roman" w:cs="Times New Roman"/>
          <w:sz w:val="20"/>
          <w:szCs w:val="20"/>
        </w:rPr>
        <w:t>, Alan, et al. “Wireless sens</w:t>
      </w:r>
      <w:r w:rsidR="004D531A">
        <w:rPr>
          <w:rFonts w:ascii="Times New Roman" w:hAnsi="Times New Roman" w:cs="Times New Roman"/>
          <w:sz w:val="20"/>
          <w:szCs w:val="20"/>
        </w:rPr>
        <w:t>or networks for habitat monitor</w:t>
      </w:r>
      <w:r w:rsidR="001F0502" w:rsidRPr="001F0502">
        <w:rPr>
          <w:rFonts w:ascii="Times New Roman" w:hAnsi="Times New Roman" w:cs="Times New Roman"/>
          <w:sz w:val="20"/>
          <w:szCs w:val="20"/>
        </w:rPr>
        <w:t>ing.” Proceedings of the 1st ACM international workshop on Wireless sensor networks and applications. ACM, 2002</w:t>
      </w:r>
    </w:p>
    <w:p w14:paraId="1DF2B3EB" w14:textId="4E55BCF4" w:rsidR="00AC4374" w:rsidRDefault="00AC4374" w:rsidP="005A2911">
      <w:pPr>
        <w:jc w:val="both"/>
        <w:rPr>
          <w:rFonts w:ascii="Times New Roman" w:hAnsi="Times New Roman" w:cs="Times New Roman"/>
          <w:sz w:val="20"/>
          <w:szCs w:val="20"/>
        </w:rPr>
      </w:pPr>
      <w:r w:rsidRPr="00AC4374">
        <w:rPr>
          <w:rFonts w:ascii="Times New Roman" w:hAnsi="Times New Roman" w:cs="Times New Roman"/>
          <w:sz w:val="20"/>
          <w:szCs w:val="20"/>
        </w:rPr>
        <w:t xml:space="preserve">[4] </w:t>
      </w:r>
      <w:r w:rsidR="004D531A" w:rsidRPr="004D531A">
        <w:rPr>
          <w:rFonts w:ascii="Times New Roman" w:hAnsi="Times New Roman" w:cs="Times New Roman"/>
          <w:sz w:val="20"/>
          <w:szCs w:val="20"/>
        </w:rPr>
        <w:t xml:space="preserve">N. </w:t>
      </w:r>
      <w:proofErr w:type="spellStart"/>
      <w:r w:rsidR="004D531A" w:rsidRPr="004D531A">
        <w:rPr>
          <w:rFonts w:ascii="Times New Roman" w:hAnsi="Times New Roman" w:cs="Times New Roman"/>
          <w:sz w:val="20"/>
          <w:szCs w:val="20"/>
        </w:rPr>
        <w:t>Javaid</w:t>
      </w:r>
      <w:proofErr w:type="spellEnd"/>
      <w:r w:rsidR="004D531A" w:rsidRPr="004D531A">
        <w:rPr>
          <w:rFonts w:ascii="Times New Roman" w:hAnsi="Times New Roman" w:cs="Times New Roman"/>
          <w:sz w:val="20"/>
          <w:szCs w:val="20"/>
        </w:rPr>
        <w:t xml:space="preserve">, U. </w:t>
      </w:r>
      <w:proofErr w:type="spellStart"/>
      <w:r w:rsidR="004D531A" w:rsidRPr="004D531A">
        <w:rPr>
          <w:rFonts w:ascii="Times New Roman" w:hAnsi="Times New Roman" w:cs="Times New Roman"/>
          <w:sz w:val="20"/>
          <w:szCs w:val="20"/>
        </w:rPr>
        <w:t>Qasim</w:t>
      </w:r>
      <w:proofErr w:type="spellEnd"/>
      <w:r w:rsidR="004D531A" w:rsidRPr="004D531A">
        <w:rPr>
          <w:rFonts w:ascii="Times New Roman" w:hAnsi="Times New Roman" w:cs="Times New Roman"/>
          <w:sz w:val="20"/>
          <w:szCs w:val="20"/>
        </w:rPr>
        <w:t xml:space="preserve">, Z. A. Khan, M. A. Khan, K. </w:t>
      </w:r>
      <w:proofErr w:type="spellStart"/>
      <w:r w:rsidR="004D531A" w:rsidRPr="004D531A">
        <w:rPr>
          <w:rFonts w:ascii="Times New Roman" w:hAnsi="Times New Roman" w:cs="Times New Roman"/>
          <w:sz w:val="20"/>
          <w:szCs w:val="20"/>
        </w:rPr>
        <w:t>Latif</w:t>
      </w:r>
      <w:proofErr w:type="spellEnd"/>
      <w:r w:rsidR="004D531A" w:rsidRPr="004D531A">
        <w:rPr>
          <w:rFonts w:ascii="Times New Roman" w:hAnsi="Times New Roman" w:cs="Times New Roman"/>
          <w:sz w:val="20"/>
          <w:szCs w:val="20"/>
        </w:rPr>
        <w:t xml:space="preserve"> and A. </w:t>
      </w:r>
      <w:proofErr w:type="spellStart"/>
      <w:r w:rsidR="004D531A" w:rsidRPr="004D531A">
        <w:rPr>
          <w:rFonts w:ascii="Times New Roman" w:hAnsi="Times New Roman" w:cs="Times New Roman"/>
          <w:sz w:val="20"/>
          <w:szCs w:val="20"/>
        </w:rPr>
        <w:t>Javaid</w:t>
      </w:r>
      <w:proofErr w:type="spellEnd"/>
      <w:r w:rsidR="004D531A" w:rsidRPr="004D531A">
        <w:rPr>
          <w:rFonts w:ascii="Times New Roman" w:hAnsi="Times New Roman" w:cs="Times New Roman"/>
          <w:sz w:val="20"/>
          <w:szCs w:val="20"/>
        </w:rPr>
        <w:t>, “On Energy Efficiency and Delay Minimization in Reactive Protocols in Wireless Multi-hop Network”, 2nd IEEE Saudi International Electronics, Communications and Photonics Conference (SIECPC 13), 2013, Riyadh, Saudi Arabia.</w:t>
      </w:r>
    </w:p>
    <w:p w14:paraId="693DC8E3" w14:textId="71AB7BC5" w:rsidR="00DC7CC2" w:rsidRDefault="00926893" w:rsidP="005A2911">
      <w:pPr>
        <w:jc w:val="both"/>
      </w:pPr>
      <w:r>
        <w:rPr>
          <w:rFonts w:ascii="Times New Roman" w:hAnsi="Times New Roman" w:cs="Times New Roman"/>
          <w:sz w:val="20"/>
          <w:szCs w:val="20"/>
        </w:rPr>
        <w:t>[5]</w:t>
      </w:r>
      <w:proofErr w:type="spellStart"/>
      <w:r w:rsidRPr="00926893">
        <w:rPr>
          <w:rFonts w:ascii="Times New Roman" w:hAnsi="Times New Roman" w:cs="Times New Roman"/>
          <w:sz w:val="20"/>
          <w:szCs w:val="20"/>
        </w:rPr>
        <w:t>Heinzelman</w:t>
      </w:r>
      <w:proofErr w:type="spellEnd"/>
      <w:r w:rsidRPr="00926893">
        <w:rPr>
          <w:rFonts w:ascii="Times New Roman" w:hAnsi="Times New Roman" w:cs="Times New Roman"/>
          <w:sz w:val="20"/>
          <w:szCs w:val="20"/>
        </w:rPr>
        <w:t xml:space="preserve">, Wendi </w:t>
      </w:r>
      <w:proofErr w:type="spellStart"/>
      <w:r w:rsidRPr="00926893">
        <w:rPr>
          <w:rFonts w:ascii="Times New Roman" w:hAnsi="Times New Roman" w:cs="Times New Roman"/>
          <w:sz w:val="20"/>
          <w:szCs w:val="20"/>
        </w:rPr>
        <w:t>Rabiner</w:t>
      </w:r>
      <w:proofErr w:type="spellEnd"/>
      <w:r w:rsidRPr="00926893">
        <w:rPr>
          <w:rFonts w:ascii="Times New Roman" w:hAnsi="Times New Roman" w:cs="Times New Roman"/>
          <w:sz w:val="20"/>
          <w:szCs w:val="20"/>
        </w:rPr>
        <w:t xml:space="preserve">, </w:t>
      </w:r>
      <w:proofErr w:type="spellStart"/>
      <w:r w:rsidRPr="00926893">
        <w:rPr>
          <w:rFonts w:ascii="Times New Roman" w:hAnsi="Times New Roman" w:cs="Times New Roman"/>
          <w:sz w:val="20"/>
          <w:szCs w:val="20"/>
        </w:rPr>
        <w:t>Ananth</w:t>
      </w:r>
      <w:r>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Chandrakasan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Balakr</w:t>
      </w:r>
      <w:r w:rsidRPr="00926893">
        <w:rPr>
          <w:rFonts w:ascii="Times New Roman" w:hAnsi="Times New Roman" w:cs="Times New Roman"/>
          <w:sz w:val="20"/>
          <w:szCs w:val="20"/>
        </w:rPr>
        <w:t>ishnan</w:t>
      </w:r>
      <w:proofErr w:type="spellEnd"/>
      <w:r w:rsidRPr="00926893">
        <w:rPr>
          <w:rFonts w:ascii="Times New Roman" w:hAnsi="Times New Roman" w:cs="Times New Roman"/>
          <w:sz w:val="20"/>
          <w:szCs w:val="20"/>
        </w:rPr>
        <w:t xml:space="preserve">. “Energy-efficient communication protocol for wireless </w:t>
      </w:r>
      <w:proofErr w:type="spellStart"/>
      <w:r w:rsidRPr="00926893">
        <w:rPr>
          <w:rFonts w:ascii="Times New Roman" w:hAnsi="Times New Roman" w:cs="Times New Roman"/>
          <w:sz w:val="20"/>
          <w:szCs w:val="20"/>
        </w:rPr>
        <w:t>microsensor</w:t>
      </w:r>
      <w:proofErr w:type="spellEnd"/>
      <w:r w:rsidRPr="00926893">
        <w:rPr>
          <w:rFonts w:ascii="Times New Roman" w:hAnsi="Times New Roman" w:cs="Times New Roman"/>
          <w:sz w:val="20"/>
          <w:szCs w:val="20"/>
        </w:rPr>
        <w:t xml:space="preserve"> networks.” System Sciences, 2000. Proceedings of the 33rd Annual Hawaii International Conference on. IEEE, 2000</w:t>
      </w:r>
      <w:r>
        <w:t>.</w:t>
      </w:r>
    </w:p>
    <w:p w14:paraId="7CDECF67" w14:textId="12183F1E" w:rsidR="003D229E" w:rsidRPr="00AC4374" w:rsidRDefault="003D229E" w:rsidP="003D229E">
      <w:pPr>
        <w:jc w:val="both"/>
        <w:rPr>
          <w:rFonts w:ascii="Times New Roman" w:hAnsi="Times New Roman" w:cs="Times New Roman"/>
          <w:sz w:val="20"/>
          <w:szCs w:val="20"/>
        </w:rPr>
      </w:pPr>
      <w:r>
        <w:rPr>
          <w:rFonts w:ascii="Times New Roman" w:hAnsi="Times New Roman" w:cs="Times New Roman"/>
          <w:sz w:val="20"/>
          <w:szCs w:val="20"/>
        </w:rPr>
        <w:t>[6]</w:t>
      </w:r>
      <w:r w:rsidRPr="00C75E56">
        <w:t xml:space="preserve"> </w:t>
      </w:r>
      <w:r w:rsidRPr="00333BB6">
        <w:rPr>
          <w:rFonts w:ascii="Times New Roman" w:hAnsi="Times New Roman" w:cs="Times New Roman"/>
          <w:sz w:val="20"/>
          <w:szCs w:val="20"/>
        </w:rPr>
        <w:t xml:space="preserve">D. Malan, T. </w:t>
      </w:r>
      <w:proofErr w:type="spellStart"/>
      <w:r w:rsidRPr="00333BB6">
        <w:rPr>
          <w:rFonts w:ascii="Times New Roman" w:hAnsi="Times New Roman" w:cs="Times New Roman"/>
          <w:sz w:val="20"/>
          <w:szCs w:val="20"/>
        </w:rPr>
        <w:t>Fulford</w:t>
      </w:r>
      <w:proofErr w:type="spellEnd"/>
      <w:r w:rsidRPr="00333BB6">
        <w:rPr>
          <w:rFonts w:ascii="Times New Roman" w:hAnsi="Times New Roman" w:cs="Times New Roman"/>
          <w:sz w:val="20"/>
          <w:szCs w:val="20"/>
        </w:rPr>
        <w:t>-Jones, M. Welsh, and S. Moulton, "</w:t>
      </w:r>
      <w:proofErr w:type="spellStart"/>
      <w:r w:rsidRPr="00333BB6">
        <w:rPr>
          <w:rFonts w:ascii="Times New Roman" w:hAnsi="Times New Roman" w:cs="Times New Roman"/>
          <w:sz w:val="20"/>
          <w:szCs w:val="20"/>
        </w:rPr>
        <w:t>CodeBlue</w:t>
      </w:r>
      <w:proofErr w:type="spellEnd"/>
      <w:r w:rsidRPr="00333BB6">
        <w:rPr>
          <w:rFonts w:ascii="Times New Roman" w:hAnsi="Times New Roman" w:cs="Times New Roman"/>
          <w:sz w:val="20"/>
          <w:szCs w:val="20"/>
        </w:rPr>
        <w:t>: An Ad Hoc Sensor Network Infrastructure for Emergency Medical Care," International Workshop on Wearable and Implantable Body Sensor Networks, 2004.</w:t>
      </w:r>
    </w:p>
    <w:p w14:paraId="583A75AA" w14:textId="0AC78ADF" w:rsidR="00AC4374" w:rsidRPr="000D7C6B" w:rsidRDefault="003D229E" w:rsidP="003D229E">
      <w:pPr>
        <w:rPr>
          <w:rFonts w:ascii="Arial" w:hAnsi="Arial" w:cs="Arial"/>
          <w:color w:val="000000"/>
          <w:sz w:val="21"/>
          <w:szCs w:val="21"/>
          <w:shd w:val="clear" w:color="auto" w:fill="FFFFFF"/>
        </w:rPr>
      </w:pPr>
      <w:r>
        <w:rPr>
          <w:rFonts w:ascii="Times New Roman" w:hAnsi="Times New Roman" w:cs="Times New Roman"/>
          <w:sz w:val="20"/>
          <w:szCs w:val="20"/>
        </w:rPr>
        <w:t xml:space="preserve"> </w:t>
      </w:r>
      <w:r w:rsidR="007B59C3">
        <w:rPr>
          <w:rFonts w:ascii="Times New Roman" w:hAnsi="Times New Roman" w:cs="Times New Roman"/>
          <w:sz w:val="20"/>
          <w:szCs w:val="20"/>
        </w:rPr>
        <w:t>[7</w:t>
      </w:r>
      <w:r w:rsidR="00AC4374" w:rsidRPr="00AC4374">
        <w:rPr>
          <w:rFonts w:ascii="Times New Roman" w:hAnsi="Times New Roman" w:cs="Times New Roman"/>
          <w:sz w:val="20"/>
          <w:szCs w:val="20"/>
        </w:rPr>
        <w:t xml:space="preserve">] </w:t>
      </w:r>
      <w:proofErr w:type="spellStart"/>
      <w:r w:rsidR="000D7C6B" w:rsidRPr="000D7C6B">
        <w:rPr>
          <w:rFonts w:ascii="Times New Roman" w:hAnsi="Times New Roman" w:cs="Times New Roman"/>
          <w:sz w:val="20"/>
          <w:szCs w:val="20"/>
        </w:rPr>
        <w:t>Latre</w:t>
      </w:r>
      <w:proofErr w:type="spellEnd"/>
      <w:r w:rsidR="000D7C6B" w:rsidRPr="000D7C6B">
        <w:rPr>
          <w:rFonts w:ascii="Times New Roman" w:hAnsi="Times New Roman" w:cs="Times New Roman"/>
          <w:sz w:val="20"/>
          <w:szCs w:val="20"/>
        </w:rPr>
        <w:t xml:space="preserve">́, B., P.D. Mil, I. </w:t>
      </w:r>
      <w:proofErr w:type="spellStart"/>
      <w:r w:rsidR="000D7C6B" w:rsidRPr="000D7C6B">
        <w:rPr>
          <w:rFonts w:ascii="Times New Roman" w:hAnsi="Times New Roman" w:cs="Times New Roman"/>
          <w:sz w:val="20"/>
          <w:szCs w:val="20"/>
        </w:rPr>
        <w:t>Moerman</w:t>
      </w:r>
      <w:proofErr w:type="spellEnd"/>
      <w:r w:rsidR="000D7C6B" w:rsidRPr="000D7C6B">
        <w:rPr>
          <w:rFonts w:ascii="Times New Roman" w:hAnsi="Times New Roman" w:cs="Times New Roman"/>
          <w:sz w:val="20"/>
          <w:szCs w:val="20"/>
        </w:rPr>
        <w:t xml:space="preserve">, B. </w:t>
      </w:r>
      <w:proofErr w:type="spellStart"/>
      <w:r w:rsidR="000D7C6B" w:rsidRPr="000D7C6B">
        <w:rPr>
          <w:rFonts w:ascii="Times New Roman" w:hAnsi="Times New Roman" w:cs="Times New Roman"/>
          <w:sz w:val="20"/>
          <w:szCs w:val="20"/>
        </w:rPr>
        <w:t>Dhoedt</w:t>
      </w:r>
      <w:proofErr w:type="spellEnd"/>
      <w:r w:rsidR="000D7C6B" w:rsidRPr="000D7C6B">
        <w:rPr>
          <w:rFonts w:ascii="Times New Roman" w:hAnsi="Times New Roman" w:cs="Times New Roman"/>
          <w:sz w:val="20"/>
          <w:szCs w:val="20"/>
        </w:rPr>
        <w:t xml:space="preserve">, P. </w:t>
      </w:r>
      <w:proofErr w:type="spellStart"/>
      <w:r w:rsidR="000D7C6B" w:rsidRPr="000D7C6B">
        <w:rPr>
          <w:rFonts w:ascii="Times New Roman" w:hAnsi="Times New Roman" w:cs="Times New Roman"/>
          <w:sz w:val="20"/>
          <w:szCs w:val="20"/>
        </w:rPr>
        <w:t>Demeester</w:t>
      </w:r>
      <w:proofErr w:type="spellEnd"/>
      <w:r w:rsidR="000D7C6B" w:rsidRPr="000D7C6B">
        <w:rPr>
          <w:rFonts w:ascii="Times New Roman" w:hAnsi="Times New Roman" w:cs="Times New Roman"/>
          <w:sz w:val="20"/>
          <w:szCs w:val="20"/>
        </w:rPr>
        <w:t xml:space="preserve"> and N.V. </w:t>
      </w:r>
      <w:proofErr w:type="spellStart"/>
      <w:r w:rsidR="000D7C6B" w:rsidRPr="000D7C6B">
        <w:rPr>
          <w:rFonts w:ascii="Times New Roman" w:hAnsi="Times New Roman" w:cs="Times New Roman"/>
          <w:sz w:val="20"/>
          <w:szCs w:val="20"/>
        </w:rPr>
        <w:t>Dierdonck</w:t>
      </w:r>
      <w:proofErr w:type="spellEnd"/>
      <w:r w:rsidR="000D7C6B" w:rsidRPr="000D7C6B">
        <w:rPr>
          <w:rFonts w:ascii="Times New Roman" w:hAnsi="Times New Roman" w:cs="Times New Roman"/>
          <w:sz w:val="20"/>
          <w:szCs w:val="20"/>
        </w:rPr>
        <w:t xml:space="preserve">, 2006. Throughput and delay analysis of unslotted IEEE 802.15.4. J. </w:t>
      </w:r>
      <w:proofErr w:type="spellStart"/>
      <w:r w:rsidR="000D7C6B" w:rsidRPr="000D7C6B">
        <w:rPr>
          <w:rFonts w:ascii="Times New Roman" w:hAnsi="Times New Roman" w:cs="Times New Roman"/>
          <w:sz w:val="20"/>
          <w:szCs w:val="20"/>
        </w:rPr>
        <w:t>NetWork</w:t>
      </w:r>
      <w:proofErr w:type="spellEnd"/>
      <w:r w:rsidR="000D7C6B" w:rsidRPr="000D7C6B">
        <w:rPr>
          <w:rFonts w:ascii="Times New Roman" w:hAnsi="Times New Roman" w:cs="Times New Roman"/>
          <w:sz w:val="20"/>
          <w:szCs w:val="20"/>
        </w:rPr>
        <w:t>., 1(1): 20-28.</w:t>
      </w:r>
    </w:p>
    <w:p w14:paraId="4BC40E72" w14:textId="1C8BFBF1" w:rsidR="003D229E" w:rsidRPr="00DC7CC2" w:rsidRDefault="003D229E" w:rsidP="003D229E">
      <w:pPr>
        <w:jc w:val="both"/>
        <w:rPr>
          <w:rFonts w:ascii="Times New Roman" w:hAnsi="Times New Roman" w:cs="Times New Roman"/>
          <w:sz w:val="20"/>
          <w:szCs w:val="20"/>
        </w:rPr>
      </w:pPr>
      <w:r>
        <w:rPr>
          <w:rFonts w:ascii="Times New Roman" w:hAnsi="Times New Roman" w:cs="Times New Roman"/>
          <w:sz w:val="20"/>
          <w:szCs w:val="20"/>
        </w:rPr>
        <w:t>[8]</w:t>
      </w:r>
      <w:r w:rsidRPr="00DC7CC2">
        <w:rPr>
          <w:rFonts w:ascii="Times New Roman" w:hAnsi="Times New Roman" w:cs="Times New Roman"/>
          <w:sz w:val="20"/>
          <w:szCs w:val="20"/>
        </w:rPr>
        <w:t xml:space="preserve">Liu, A., </w:t>
      </w:r>
      <w:proofErr w:type="spellStart"/>
      <w:r w:rsidRPr="00DC7CC2">
        <w:rPr>
          <w:rFonts w:ascii="Times New Roman" w:hAnsi="Times New Roman" w:cs="Times New Roman"/>
          <w:sz w:val="20"/>
          <w:szCs w:val="20"/>
        </w:rPr>
        <w:t>Ren</w:t>
      </w:r>
      <w:proofErr w:type="spellEnd"/>
      <w:r w:rsidRPr="00DC7CC2">
        <w:rPr>
          <w:rFonts w:ascii="Times New Roman" w:hAnsi="Times New Roman" w:cs="Times New Roman"/>
          <w:sz w:val="20"/>
          <w:szCs w:val="20"/>
        </w:rPr>
        <w:t xml:space="preserve">, J., Li, X., Chen, Z., &amp; </w:t>
      </w:r>
      <w:proofErr w:type="spellStart"/>
      <w:r w:rsidRPr="00DC7CC2">
        <w:rPr>
          <w:rFonts w:ascii="Times New Roman" w:hAnsi="Times New Roman" w:cs="Times New Roman"/>
          <w:sz w:val="20"/>
          <w:szCs w:val="20"/>
        </w:rPr>
        <w:t>Shen</w:t>
      </w:r>
      <w:proofErr w:type="spellEnd"/>
      <w:r w:rsidRPr="00DC7CC2">
        <w:rPr>
          <w:rFonts w:ascii="Times New Roman" w:hAnsi="Times New Roman" w:cs="Times New Roman"/>
          <w:sz w:val="20"/>
          <w:szCs w:val="20"/>
        </w:rPr>
        <w:t>, X. (Sherman). (2012). Design principles and improvement of cost function based energy aware routing algorithms for wireless sensor networks. Computer Networks, 56(7), 1951–1967</w:t>
      </w:r>
    </w:p>
    <w:p w14:paraId="697BB788" w14:textId="169F43DE" w:rsidR="00AC4374" w:rsidRPr="00AC4374" w:rsidRDefault="00AC4374" w:rsidP="00AC4374">
      <w:pPr>
        <w:spacing w:line="240" w:lineRule="auto"/>
        <w:jc w:val="both"/>
        <w:rPr>
          <w:rFonts w:ascii="Times New Roman" w:hAnsi="Times New Roman" w:cs="Times New Roman"/>
          <w:sz w:val="20"/>
          <w:szCs w:val="20"/>
        </w:rPr>
      </w:pPr>
    </w:p>
    <w:sectPr w:rsidR="00AC4374" w:rsidRPr="00AC4374" w:rsidSect="00C11B3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256"/>
    <w:multiLevelType w:val="hybridMultilevel"/>
    <w:tmpl w:val="44C0E3AC"/>
    <w:lvl w:ilvl="0" w:tplc="FF22739C">
      <w:start w:val="1"/>
      <w:numFmt w:val="upperRoman"/>
      <w:lvlText w:val="%1."/>
      <w:lvlJc w:val="left"/>
      <w:pPr>
        <w:ind w:left="1928" w:hanging="218"/>
        <w:jc w:val="right"/>
      </w:pPr>
      <w:rPr>
        <w:rFonts w:ascii="Times New Roman" w:eastAsia="Times New Roman" w:hAnsi="Times New Roman" w:cs="Times New Roman" w:hint="default"/>
        <w:w w:val="100"/>
        <w:sz w:val="20"/>
        <w:szCs w:val="20"/>
        <w:lang w:val="en-US" w:eastAsia="en-US" w:bidi="ar-SA"/>
      </w:rPr>
    </w:lvl>
    <w:lvl w:ilvl="1" w:tplc="C3EAA316">
      <w:numFmt w:val="bullet"/>
      <w:lvlText w:val="•"/>
      <w:lvlJc w:val="left"/>
      <w:pPr>
        <w:ind w:left="2176" w:hanging="218"/>
      </w:pPr>
      <w:rPr>
        <w:rFonts w:hint="default"/>
        <w:lang w:val="en-US" w:eastAsia="en-US" w:bidi="ar-SA"/>
      </w:rPr>
    </w:lvl>
    <w:lvl w:ilvl="2" w:tplc="02A4A3AC">
      <w:numFmt w:val="bullet"/>
      <w:lvlText w:val="•"/>
      <w:lvlJc w:val="left"/>
      <w:pPr>
        <w:ind w:left="2482" w:hanging="218"/>
      </w:pPr>
      <w:rPr>
        <w:rFonts w:hint="default"/>
        <w:lang w:val="en-US" w:eastAsia="en-US" w:bidi="ar-SA"/>
      </w:rPr>
    </w:lvl>
    <w:lvl w:ilvl="3" w:tplc="89C01524">
      <w:numFmt w:val="bullet"/>
      <w:lvlText w:val="•"/>
      <w:lvlJc w:val="left"/>
      <w:pPr>
        <w:ind w:left="2788" w:hanging="218"/>
      </w:pPr>
      <w:rPr>
        <w:rFonts w:hint="default"/>
        <w:lang w:val="en-US" w:eastAsia="en-US" w:bidi="ar-SA"/>
      </w:rPr>
    </w:lvl>
    <w:lvl w:ilvl="4" w:tplc="5010CAC2">
      <w:numFmt w:val="bullet"/>
      <w:lvlText w:val="•"/>
      <w:lvlJc w:val="left"/>
      <w:pPr>
        <w:ind w:left="3094" w:hanging="218"/>
      </w:pPr>
      <w:rPr>
        <w:rFonts w:hint="default"/>
        <w:lang w:val="en-US" w:eastAsia="en-US" w:bidi="ar-SA"/>
      </w:rPr>
    </w:lvl>
    <w:lvl w:ilvl="5" w:tplc="EE88889A">
      <w:numFmt w:val="bullet"/>
      <w:lvlText w:val="•"/>
      <w:lvlJc w:val="left"/>
      <w:pPr>
        <w:ind w:left="3401" w:hanging="218"/>
      </w:pPr>
      <w:rPr>
        <w:rFonts w:hint="default"/>
        <w:lang w:val="en-US" w:eastAsia="en-US" w:bidi="ar-SA"/>
      </w:rPr>
    </w:lvl>
    <w:lvl w:ilvl="6" w:tplc="26003B86">
      <w:numFmt w:val="bullet"/>
      <w:lvlText w:val="•"/>
      <w:lvlJc w:val="left"/>
      <w:pPr>
        <w:ind w:left="3707" w:hanging="218"/>
      </w:pPr>
      <w:rPr>
        <w:rFonts w:hint="default"/>
        <w:lang w:val="en-US" w:eastAsia="en-US" w:bidi="ar-SA"/>
      </w:rPr>
    </w:lvl>
    <w:lvl w:ilvl="7" w:tplc="11822F28">
      <w:numFmt w:val="bullet"/>
      <w:lvlText w:val="•"/>
      <w:lvlJc w:val="left"/>
      <w:pPr>
        <w:ind w:left="4013" w:hanging="218"/>
      </w:pPr>
      <w:rPr>
        <w:rFonts w:hint="default"/>
        <w:lang w:val="en-US" w:eastAsia="en-US" w:bidi="ar-SA"/>
      </w:rPr>
    </w:lvl>
    <w:lvl w:ilvl="8" w:tplc="61F4637E">
      <w:numFmt w:val="bullet"/>
      <w:lvlText w:val="•"/>
      <w:lvlJc w:val="left"/>
      <w:pPr>
        <w:ind w:left="4319" w:hanging="218"/>
      </w:pPr>
      <w:rPr>
        <w:rFonts w:hint="default"/>
        <w:lang w:val="en-US" w:eastAsia="en-US" w:bidi="ar-SA"/>
      </w:rPr>
    </w:lvl>
  </w:abstractNum>
  <w:abstractNum w:abstractNumId="1">
    <w:nsid w:val="0C110ED6"/>
    <w:multiLevelType w:val="hybridMultilevel"/>
    <w:tmpl w:val="9F0879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25777"/>
    <w:multiLevelType w:val="hybridMultilevel"/>
    <w:tmpl w:val="6F20C07E"/>
    <w:lvl w:ilvl="0" w:tplc="04090013">
      <w:start w:val="1"/>
      <w:numFmt w:val="upperRoman"/>
      <w:lvlText w:val="%1."/>
      <w:lvlJc w:val="righ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nsid w:val="15B616D3"/>
    <w:multiLevelType w:val="hybridMultilevel"/>
    <w:tmpl w:val="009006F4"/>
    <w:lvl w:ilvl="0" w:tplc="ABB83322">
      <w:start w:val="6"/>
      <w:numFmt w:val="upperRoman"/>
      <w:lvlText w:val="%1."/>
      <w:lvlJc w:val="left"/>
      <w:pPr>
        <w:ind w:left="1298" w:hanging="720"/>
      </w:pPr>
      <w:rPr>
        <w:rFonts w:hint="default"/>
        <w:sz w:val="18"/>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4">
    <w:nsid w:val="222775AD"/>
    <w:multiLevelType w:val="hybridMultilevel"/>
    <w:tmpl w:val="78CCA6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91919"/>
    <w:multiLevelType w:val="hybridMultilevel"/>
    <w:tmpl w:val="020AA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BDD7F44"/>
    <w:multiLevelType w:val="hybridMultilevel"/>
    <w:tmpl w:val="44C0E3AC"/>
    <w:lvl w:ilvl="0" w:tplc="FF22739C">
      <w:start w:val="1"/>
      <w:numFmt w:val="upperRoman"/>
      <w:lvlText w:val="%1."/>
      <w:lvlJc w:val="left"/>
      <w:pPr>
        <w:ind w:left="1748" w:hanging="218"/>
        <w:jc w:val="right"/>
      </w:pPr>
      <w:rPr>
        <w:rFonts w:ascii="Times New Roman" w:eastAsia="Times New Roman" w:hAnsi="Times New Roman" w:cs="Times New Roman" w:hint="default"/>
        <w:w w:val="100"/>
        <w:sz w:val="20"/>
        <w:szCs w:val="20"/>
        <w:lang w:val="en-US" w:eastAsia="en-US" w:bidi="ar-SA"/>
      </w:rPr>
    </w:lvl>
    <w:lvl w:ilvl="1" w:tplc="C3EAA316">
      <w:numFmt w:val="bullet"/>
      <w:lvlText w:val="•"/>
      <w:lvlJc w:val="left"/>
      <w:pPr>
        <w:ind w:left="2266" w:hanging="218"/>
      </w:pPr>
      <w:rPr>
        <w:rFonts w:hint="default"/>
        <w:lang w:val="en-US" w:eastAsia="en-US" w:bidi="ar-SA"/>
      </w:rPr>
    </w:lvl>
    <w:lvl w:ilvl="2" w:tplc="02A4A3AC">
      <w:numFmt w:val="bullet"/>
      <w:lvlText w:val="•"/>
      <w:lvlJc w:val="left"/>
      <w:pPr>
        <w:ind w:left="2572" w:hanging="218"/>
      </w:pPr>
      <w:rPr>
        <w:rFonts w:hint="default"/>
        <w:lang w:val="en-US" w:eastAsia="en-US" w:bidi="ar-SA"/>
      </w:rPr>
    </w:lvl>
    <w:lvl w:ilvl="3" w:tplc="89C01524">
      <w:numFmt w:val="bullet"/>
      <w:lvlText w:val="•"/>
      <w:lvlJc w:val="left"/>
      <w:pPr>
        <w:ind w:left="2878" w:hanging="218"/>
      </w:pPr>
      <w:rPr>
        <w:rFonts w:hint="default"/>
        <w:lang w:val="en-US" w:eastAsia="en-US" w:bidi="ar-SA"/>
      </w:rPr>
    </w:lvl>
    <w:lvl w:ilvl="4" w:tplc="5010CAC2">
      <w:numFmt w:val="bullet"/>
      <w:lvlText w:val="•"/>
      <w:lvlJc w:val="left"/>
      <w:pPr>
        <w:ind w:left="3184" w:hanging="218"/>
      </w:pPr>
      <w:rPr>
        <w:rFonts w:hint="default"/>
        <w:lang w:val="en-US" w:eastAsia="en-US" w:bidi="ar-SA"/>
      </w:rPr>
    </w:lvl>
    <w:lvl w:ilvl="5" w:tplc="EE88889A">
      <w:numFmt w:val="bullet"/>
      <w:lvlText w:val="•"/>
      <w:lvlJc w:val="left"/>
      <w:pPr>
        <w:ind w:left="3491" w:hanging="218"/>
      </w:pPr>
      <w:rPr>
        <w:rFonts w:hint="default"/>
        <w:lang w:val="en-US" w:eastAsia="en-US" w:bidi="ar-SA"/>
      </w:rPr>
    </w:lvl>
    <w:lvl w:ilvl="6" w:tplc="26003B86">
      <w:numFmt w:val="bullet"/>
      <w:lvlText w:val="•"/>
      <w:lvlJc w:val="left"/>
      <w:pPr>
        <w:ind w:left="3797" w:hanging="218"/>
      </w:pPr>
      <w:rPr>
        <w:rFonts w:hint="default"/>
        <w:lang w:val="en-US" w:eastAsia="en-US" w:bidi="ar-SA"/>
      </w:rPr>
    </w:lvl>
    <w:lvl w:ilvl="7" w:tplc="11822F28">
      <w:numFmt w:val="bullet"/>
      <w:lvlText w:val="•"/>
      <w:lvlJc w:val="left"/>
      <w:pPr>
        <w:ind w:left="4103" w:hanging="218"/>
      </w:pPr>
      <w:rPr>
        <w:rFonts w:hint="default"/>
        <w:lang w:val="en-US" w:eastAsia="en-US" w:bidi="ar-SA"/>
      </w:rPr>
    </w:lvl>
    <w:lvl w:ilvl="8" w:tplc="61F4637E">
      <w:numFmt w:val="bullet"/>
      <w:lvlText w:val="•"/>
      <w:lvlJc w:val="left"/>
      <w:pPr>
        <w:ind w:left="4409" w:hanging="218"/>
      </w:pPr>
      <w:rPr>
        <w:rFonts w:hint="default"/>
        <w:lang w:val="en-US" w:eastAsia="en-US" w:bidi="ar-SA"/>
      </w:rPr>
    </w:lvl>
  </w:abstractNum>
  <w:abstractNum w:abstractNumId="7">
    <w:nsid w:val="2E91222E"/>
    <w:multiLevelType w:val="hybridMultilevel"/>
    <w:tmpl w:val="DEE6A944"/>
    <w:lvl w:ilvl="0" w:tplc="04090013">
      <w:start w:val="1"/>
      <w:numFmt w:val="upperRoman"/>
      <w:lvlText w:val="%1."/>
      <w:lvlJc w:val="righ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8">
    <w:nsid w:val="30A15CD6"/>
    <w:multiLevelType w:val="hybridMultilevel"/>
    <w:tmpl w:val="81D0865E"/>
    <w:lvl w:ilvl="0" w:tplc="04090013">
      <w:start w:val="1"/>
      <w:numFmt w:val="upperRoman"/>
      <w:lvlText w:val="%1."/>
      <w:lvlJc w:val="righ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nsid w:val="4DF57ADF"/>
    <w:multiLevelType w:val="hybridMultilevel"/>
    <w:tmpl w:val="44C0E3AC"/>
    <w:lvl w:ilvl="0" w:tplc="FF22739C">
      <w:start w:val="1"/>
      <w:numFmt w:val="upperRoman"/>
      <w:lvlText w:val="%1."/>
      <w:lvlJc w:val="left"/>
      <w:pPr>
        <w:ind w:left="2137" w:hanging="218"/>
        <w:jc w:val="right"/>
      </w:pPr>
      <w:rPr>
        <w:rFonts w:ascii="Times New Roman" w:eastAsia="Times New Roman" w:hAnsi="Times New Roman" w:cs="Times New Roman" w:hint="default"/>
        <w:w w:val="100"/>
        <w:sz w:val="20"/>
        <w:szCs w:val="20"/>
        <w:lang w:val="en-US" w:eastAsia="en-US" w:bidi="ar-SA"/>
      </w:rPr>
    </w:lvl>
    <w:lvl w:ilvl="1" w:tplc="C3EAA316">
      <w:numFmt w:val="bullet"/>
      <w:lvlText w:val="•"/>
      <w:lvlJc w:val="left"/>
      <w:pPr>
        <w:ind w:left="2446" w:hanging="218"/>
      </w:pPr>
      <w:rPr>
        <w:rFonts w:hint="default"/>
        <w:lang w:val="en-US" w:eastAsia="en-US" w:bidi="ar-SA"/>
      </w:rPr>
    </w:lvl>
    <w:lvl w:ilvl="2" w:tplc="02A4A3AC">
      <w:numFmt w:val="bullet"/>
      <w:lvlText w:val="•"/>
      <w:lvlJc w:val="left"/>
      <w:pPr>
        <w:ind w:left="2752" w:hanging="218"/>
      </w:pPr>
      <w:rPr>
        <w:rFonts w:hint="default"/>
        <w:lang w:val="en-US" w:eastAsia="en-US" w:bidi="ar-SA"/>
      </w:rPr>
    </w:lvl>
    <w:lvl w:ilvl="3" w:tplc="89C01524">
      <w:numFmt w:val="bullet"/>
      <w:lvlText w:val="•"/>
      <w:lvlJc w:val="left"/>
      <w:pPr>
        <w:ind w:left="3058" w:hanging="218"/>
      </w:pPr>
      <w:rPr>
        <w:rFonts w:hint="default"/>
        <w:lang w:val="en-US" w:eastAsia="en-US" w:bidi="ar-SA"/>
      </w:rPr>
    </w:lvl>
    <w:lvl w:ilvl="4" w:tplc="5010CAC2">
      <w:numFmt w:val="bullet"/>
      <w:lvlText w:val="•"/>
      <w:lvlJc w:val="left"/>
      <w:pPr>
        <w:ind w:left="3364" w:hanging="218"/>
      </w:pPr>
      <w:rPr>
        <w:rFonts w:hint="default"/>
        <w:lang w:val="en-US" w:eastAsia="en-US" w:bidi="ar-SA"/>
      </w:rPr>
    </w:lvl>
    <w:lvl w:ilvl="5" w:tplc="EE88889A">
      <w:numFmt w:val="bullet"/>
      <w:lvlText w:val="•"/>
      <w:lvlJc w:val="left"/>
      <w:pPr>
        <w:ind w:left="3671" w:hanging="218"/>
      </w:pPr>
      <w:rPr>
        <w:rFonts w:hint="default"/>
        <w:lang w:val="en-US" w:eastAsia="en-US" w:bidi="ar-SA"/>
      </w:rPr>
    </w:lvl>
    <w:lvl w:ilvl="6" w:tplc="26003B86">
      <w:numFmt w:val="bullet"/>
      <w:lvlText w:val="•"/>
      <w:lvlJc w:val="left"/>
      <w:pPr>
        <w:ind w:left="3977" w:hanging="218"/>
      </w:pPr>
      <w:rPr>
        <w:rFonts w:hint="default"/>
        <w:lang w:val="en-US" w:eastAsia="en-US" w:bidi="ar-SA"/>
      </w:rPr>
    </w:lvl>
    <w:lvl w:ilvl="7" w:tplc="11822F28">
      <w:numFmt w:val="bullet"/>
      <w:lvlText w:val="•"/>
      <w:lvlJc w:val="left"/>
      <w:pPr>
        <w:ind w:left="4283" w:hanging="218"/>
      </w:pPr>
      <w:rPr>
        <w:rFonts w:hint="default"/>
        <w:lang w:val="en-US" w:eastAsia="en-US" w:bidi="ar-SA"/>
      </w:rPr>
    </w:lvl>
    <w:lvl w:ilvl="8" w:tplc="61F4637E">
      <w:numFmt w:val="bullet"/>
      <w:lvlText w:val="•"/>
      <w:lvlJc w:val="left"/>
      <w:pPr>
        <w:ind w:left="4589" w:hanging="218"/>
      </w:pPr>
      <w:rPr>
        <w:rFonts w:hint="default"/>
        <w:lang w:val="en-US" w:eastAsia="en-US" w:bidi="ar-SA"/>
      </w:rPr>
    </w:lvl>
  </w:abstractNum>
  <w:abstractNum w:abstractNumId="10">
    <w:nsid w:val="599C7A1B"/>
    <w:multiLevelType w:val="hybridMultilevel"/>
    <w:tmpl w:val="7B142586"/>
    <w:lvl w:ilvl="0" w:tplc="04090013">
      <w:start w:val="1"/>
      <w:numFmt w:val="upperRoman"/>
      <w:lvlText w:val="%1."/>
      <w:lvlJc w:val="right"/>
      <w:pPr>
        <w:ind w:left="218" w:hanging="218"/>
        <w:jc w:val="right"/>
      </w:pPr>
      <w:rPr>
        <w:rFonts w:hint="default"/>
        <w:w w:val="100"/>
        <w:sz w:val="20"/>
        <w:szCs w:val="20"/>
        <w:lang w:val="en-US" w:eastAsia="en-US" w:bidi="ar-SA"/>
      </w:rPr>
    </w:lvl>
    <w:lvl w:ilvl="1" w:tplc="C3EAA316">
      <w:numFmt w:val="bullet"/>
      <w:lvlText w:val="•"/>
      <w:lvlJc w:val="left"/>
      <w:pPr>
        <w:ind w:left="2266" w:hanging="218"/>
      </w:pPr>
      <w:rPr>
        <w:rFonts w:hint="default"/>
        <w:lang w:val="en-US" w:eastAsia="en-US" w:bidi="ar-SA"/>
      </w:rPr>
    </w:lvl>
    <w:lvl w:ilvl="2" w:tplc="02A4A3AC">
      <w:numFmt w:val="bullet"/>
      <w:lvlText w:val="•"/>
      <w:lvlJc w:val="left"/>
      <w:pPr>
        <w:ind w:left="2572" w:hanging="218"/>
      </w:pPr>
      <w:rPr>
        <w:rFonts w:hint="default"/>
        <w:lang w:val="en-US" w:eastAsia="en-US" w:bidi="ar-SA"/>
      </w:rPr>
    </w:lvl>
    <w:lvl w:ilvl="3" w:tplc="89C01524">
      <w:numFmt w:val="bullet"/>
      <w:lvlText w:val="•"/>
      <w:lvlJc w:val="left"/>
      <w:pPr>
        <w:ind w:left="2878" w:hanging="218"/>
      </w:pPr>
      <w:rPr>
        <w:rFonts w:hint="default"/>
        <w:lang w:val="en-US" w:eastAsia="en-US" w:bidi="ar-SA"/>
      </w:rPr>
    </w:lvl>
    <w:lvl w:ilvl="4" w:tplc="5010CAC2">
      <w:numFmt w:val="bullet"/>
      <w:lvlText w:val="•"/>
      <w:lvlJc w:val="left"/>
      <w:pPr>
        <w:ind w:left="3184" w:hanging="218"/>
      </w:pPr>
      <w:rPr>
        <w:rFonts w:hint="default"/>
        <w:lang w:val="en-US" w:eastAsia="en-US" w:bidi="ar-SA"/>
      </w:rPr>
    </w:lvl>
    <w:lvl w:ilvl="5" w:tplc="EE88889A">
      <w:numFmt w:val="bullet"/>
      <w:lvlText w:val="•"/>
      <w:lvlJc w:val="left"/>
      <w:pPr>
        <w:ind w:left="3491" w:hanging="218"/>
      </w:pPr>
      <w:rPr>
        <w:rFonts w:hint="default"/>
        <w:lang w:val="en-US" w:eastAsia="en-US" w:bidi="ar-SA"/>
      </w:rPr>
    </w:lvl>
    <w:lvl w:ilvl="6" w:tplc="26003B86">
      <w:numFmt w:val="bullet"/>
      <w:lvlText w:val="•"/>
      <w:lvlJc w:val="left"/>
      <w:pPr>
        <w:ind w:left="3797" w:hanging="218"/>
      </w:pPr>
      <w:rPr>
        <w:rFonts w:hint="default"/>
        <w:lang w:val="en-US" w:eastAsia="en-US" w:bidi="ar-SA"/>
      </w:rPr>
    </w:lvl>
    <w:lvl w:ilvl="7" w:tplc="11822F28">
      <w:numFmt w:val="bullet"/>
      <w:lvlText w:val="•"/>
      <w:lvlJc w:val="left"/>
      <w:pPr>
        <w:ind w:left="4103" w:hanging="218"/>
      </w:pPr>
      <w:rPr>
        <w:rFonts w:hint="default"/>
        <w:lang w:val="en-US" w:eastAsia="en-US" w:bidi="ar-SA"/>
      </w:rPr>
    </w:lvl>
    <w:lvl w:ilvl="8" w:tplc="61F4637E">
      <w:numFmt w:val="bullet"/>
      <w:lvlText w:val="•"/>
      <w:lvlJc w:val="left"/>
      <w:pPr>
        <w:ind w:left="4409" w:hanging="218"/>
      </w:pPr>
      <w:rPr>
        <w:rFonts w:hint="default"/>
        <w:lang w:val="en-US" w:eastAsia="en-US" w:bidi="ar-SA"/>
      </w:rPr>
    </w:lvl>
  </w:abstractNum>
  <w:abstractNum w:abstractNumId="11">
    <w:nsid w:val="65A53182"/>
    <w:multiLevelType w:val="hybridMultilevel"/>
    <w:tmpl w:val="44C0E3AC"/>
    <w:lvl w:ilvl="0" w:tplc="FF22739C">
      <w:start w:val="1"/>
      <w:numFmt w:val="upperRoman"/>
      <w:lvlText w:val="%1."/>
      <w:lvlJc w:val="left"/>
      <w:pPr>
        <w:ind w:left="1208" w:hanging="218"/>
        <w:jc w:val="right"/>
      </w:pPr>
      <w:rPr>
        <w:rFonts w:ascii="Times New Roman" w:eastAsia="Times New Roman" w:hAnsi="Times New Roman" w:cs="Times New Roman" w:hint="default"/>
        <w:w w:val="100"/>
        <w:sz w:val="20"/>
        <w:szCs w:val="20"/>
        <w:lang w:val="en-US" w:eastAsia="en-US" w:bidi="ar-SA"/>
      </w:rPr>
    </w:lvl>
    <w:lvl w:ilvl="1" w:tplc="C3EAA316">
      <w:numFmt w:val="bullet"/>
      <w:lvlText w:val="•"/>
      <w:lvlJc w:val="left"/>
      <w:pPr>
        <w:ind w:left="2266" w:hanging="218"/>
      </w:pPr>
      <w:rPr>
        <w:rFonts w:hint="default"/>
        <w:lang w:val="en-US" w:eastAsia="en-US" w:bidi="ar-SA"/>
      </w:rPr>
    </w:lvl>
    <w:lvl w:ilvl="2" w:tplc="02A4A3AC">
      <w:numFmt w:val="bullet"/>
      <w:lvlText w:val="•"/>
      <w:lvlJc w:val="left"/>
      <w:pPr>
        <w:ind w:left="2572" w:hanging="218"/>
      </w:pPr>
      <w:rPr>
        <w:rFonts w:hint="default"/>
        <w:lang w:val="en-US" w:eastAsia="en-US" w:bidi="ar-SA"/>
      </w:rPr>
    </w:lvl>
    <w:lvl w:ilvl="3" w:tplc="89C01524">
      <w:numFmt w:val="bullet"/>
      <w:lvlText w:val="•"/>
      <w:lvlJc w:val="left"/>
      <w:pPr>
        <w:ind w:left="2878" w:hanging="218"/>
      </w:pPr>
      <w:rPr>
        <w:rFonts w:hint="default"/>
        <w:lang w:val="en-US" w:eastAsia="en-US" w:bidi="ar-SA"/>
      </w:rPr>
    </w:lvl>
    <w:lvl w:ilvl="4" w:tplc="5010CAC2">
      <w:numFmt w:val="bullet"/>
      <w:lvlText w:val="•"/>
      <w:lvlJc w:val="left"/>
      <w:pPr>
        <w:ind w:left="3184" w:hanging="218"/>
      </w:pPr>
      <w:rPr>
        <w:rFonts w:hint="default"/>
        <w:lang w:val="en-US" w:eastAsia="en-US" w:bidi="ar-SA"/>
      </w:rPr>
    </w:lvl>
    <w:lvl w:ilvl="5" w:tplc="EE88889A">
      <w:numFmt w:val="bullet"/>
      <w:lvlText w:val="•"/>
      <w:lvlJc w:val="left"/>
      <w:pPr>
        <w:ind w:left="3491" w:hanging="218"/>
      </w:pPr>
      <w:rPr>
        <w:rFonts w:hint="default"/>
        <w:lang w:val="en-US" w:eastAsia="en-US" w:bidi="ar-SA"/>
      </w:rPr>
    </w:lvl>
    <w:lvl w:ilvl="6" w:tplc="26003B86">
      <w:numFmt w:val="bullet"/>
      <w:lvlText w:val="•"/>
      <w:lvlJc w:val="left"/>
      <w:pPr>
        <w:ind w:left="3797" w:hanging="218"/>
      </w:pPr>
      <w:rPr>
        <w:rFonts w:hint="default"/>
        <w:lang w:val="en-US" w:eastAsia="en-US" w:bidi="ar-SA"/>
      </w:rPr>
    </w:lvl>
    <w:lvl w:ilvl="7" w:tplc="11822F28">
      <w:numFmt w:val="bullet"/>
      <w:lvlText w:val="•"/>
      <w:lvlJc w:val="left"/>
      <w:pPr>
        <w:ind w:left="4103" w:hanging="218"/>
      </w:pPr>
      <w:rPr>
        <w:rFonts w:hint="default"/>
        <w:lang w:val="en-US" w:eastAsia="en-US" w:bidi="ar-SA"/>
      </w:rPr>
    </w:lvl>
    <w:lvl w:ilvl="8" w:tplc="61F4637E">
      <w:numFmt w:val="bullet"/>
      <w:lvlText w:val="•"/>
      <w:lvlJc w:val="left"/>
      <w:pPr>
        <w:ind w:left="4409" w:hanging="218"/>
      </w:pPr>
      <w:rPr>
        <w:rFonts w:hint="default"/>
        <w:lang w:val="en-US" w:eastAsia="en-US" w:bidi="ar-SA"/>
      </w:rPr>
    </w:lvl>
  </w:abstractNum>
  <w:num w:numId="1">
    <w:abstractNumId w:val="10"/>
  </w:num>
  <w:num w:numId="2">
    <w:abstractNumId w:val="2"/>
  </w:num>
  <w:num w:numId="3">
    <w:abstractNumId w:val="9"/>
  </w:num>
  <w:num w:numId="4">
    <w:abstractNumId w:val="6"/>
  </w:num>
  <w:num w:numId="5">
    <w:abstractNumId w:val="0"/>
  </w:num>
  <w:num w:numId="6">
    <w:abstractNumId w:val="11"/>
  </w:num>
  <w:num w:numId="7">
    <w:abstractNumId w:val="7"/>
  </w:num>
  <w:num w:numId="8">
    <w:abstractNumId w:val="3"/>
  </w:num>
  <w:num w:numId="9">
    <w:abstractNumId w:val="8"/>
  </w:num>
  <w:num w:numId="10">
    <w:abstractNumId w:val="1"/>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E2"/>
    <w:rsid w:val="0000414B"/>
    <w:rsid w:val="000054B9"/>
    <w:rsid w:val="00005D8D"/>
    <w:rsid w:val="0000670D"/>
    <w:rsid w:val="00011B47"/>
    <w:rsid w:val="00013AEF"/>
    <w:rsid w:val="00015982"/>
    <w:rsid w:val="00024270"/>
    <w:rsid w:val="00032DD0"/>
    <w:rsid w:val="00036F71"/>
    <w:rsid w:val="00040A83"/>
    <w:rsid w:val="00045146"/>
    <w:rsid w:val="00054106"/>
    <w:rsid w:val="00066593"/>
    <w:rsid w:val="00066F9D"/>
    <w:rsid w:val="00075082"/>
    <w:rsid w:val="000825B5"/>
    <w:rsid w:val="000912AD"/>
    <w:rsid w:val="000A2D61"/>
    <w:rsid w:val="000A3D62"/>
    <w:rsid w:val="000B1D16"/>
    <w:rsid w:val="000B301B"/>
    <w:rsid w:val="000B6DFC"/>
    <w:rsid w:val="000C43CA"/>
    <w:rsid w:val="000D467B"/>
    <w:rsid w:val="000D7C6B"/>
    <w:rsid w:val="000E07C5"/>
    <w:rsid w:val="000E3C3A"/>
    <w:rsid w:val="000E78AF"/>
    <w:rsid w:val="000F59C9"/>
    <w:rsid w:val="0010542C"/>
    <w:rsid w:val="00113E03"/>
    <w:rsid w:val="00116E4E"/>
    <w:rsid w:val="00117CB3"/>
    <w:rsid w:val="001214BB"/>
    <w:rsid w:val="00123AF3"/>
    <w:rsid w:val="001417FB"/>
    <w:rsid w:val="00151836"/>
    <w:rsid w:val="001547C8"/>
    <w:rsid w:val="001548DB"/>
    <w:rsid w:val="001566E3"/>
    <w:rsid w:val="00161652"/>
    <w:rsid w:val="00164366"/>
    <w:rsid w:val="00167AD9"/>
    <w:rsid w:val="001721DC"/>
    <w:rsid w:val="00172F22"/>
    <w:rsid w:val="00173855"/>
    <w:rsid w:val="00174BDF"/>
    <w:rsid w:val="00175A29"/>
    <w:rsid w:val="00185662"/>
    <w:rsid w:val="00192F4F"/>
    <w:rsid w:val="0019386E"/>
    <w:rsid w:val="00196C02"/>
    <w:rsid w:val="001A0FE1"/>
    <w:rsid w:val="001A1BBD"/>
    <w:rsid w:val="001A53C8"/>
    <w:rsid w:val="001B1A25"/>
    <w:rsid w:val="001B44EF"/>
    <w:rsid w:val="001B4569"/>
    <w:rsid w:val="001C03AC"/>
    <w:rsid w:val="001C3793"/>
    <w:rsid w:val="001C7E4F"/>
    <w:rsid w:val="001D093F"/>
    <w:rsid w:val="001D4BB2"/>
    <w:rsid w:val="001E1D01"/>
    <w:rsid w:val="001E336A"/>
    <w:rsid w:val="001F0502"/>
    <w:rsid w:val="00202108"/>
    <w:rsid w:val="002046C2"/>
    <w:rsid w:val="00210D46"/>
    <w:rsid w:val="00212CDD"/>
    <w:rsid w:val="00213440"/>
    <w:rsid w:val="002262DC"/>
    <w:rsid w:val="002506C9"/>
    <w:rsid w:val="00257576"/>
    <w:rsid w:val="00262F8D"/>
    <w:rsid w:val="00264E5D"/>
    <w:rsid w:val="002736AB"/>
    <w:rsid w:val="002740D1"/>
    <w:rsid w:val="00291323"/>
    <w:rsid w:val="002950FB"/>
    <w:rsid w:val="00295F31"/>
    <w:rsid w:val="002964BC"/>
    <w:rsid w:val="0029715D"/>
    <w:rsid w:val="00297BC5"/>
    <w:rsid w:val="002A3B21"/>
    <w:rsid w:val="002B53F6"/>
    <w:rsid w:val="002C0CB6"/>
    <w:rsid w:val="002C5942"/>
    <w:rsid w:val="002D2C63"/>
    <w:rsid w:val="002D36FF"/>
    <w:rsid w:val="002F2865"/>
    <w:rsid w:val="003028FE"/>
    <w:rsid w:val="0030355D"/>
    <w:rsid w:val="0030489B"/>
    <w:rsid w:val="003133FD"/>
    <w:rsid w:val="00322A3F"/>
    <w:rsid w:val="00333BB6"/>
    <w:rsid w:val="0034164C"/>
    <w:rsid w:val="0034250D"/>
    <w:rsid w:val="00351D76"/>
    <w:rsid w:val="00353DA9"/>
    <w:rsid w:val="003603F8"/>
    <w:rsid w:val="003665AF"/>
    <w:rsid w:val="00366AE9"/>
    <w:rsid w:val="00372225"/>
    <w:rsid w:val="00372E5E"/>
    <w:rsid w:val="00373319"/>
    <w:rsid w:val="00376B14"/>
    <w:rsid w:val="00376F21"/>
    <w:rsid w:val="003A688D"/>
    <w:rsid w:val="003B0D2D"/>
    <w:rsid w:val="003B1A26"/>
    <w:rsid w:val="003B4B49"/>
    <w:rsid w:val="003C0AC5"/>
    <w:rsid w:val="003D229E"/>
    <w:rsid w:val="003D526A"/>
    <w:rsid w:val="003E1DB3"/>
    <w:rsid w:val="003F5D5D"/>
    <w:rsid w:val="004054A5"/>
    <w:rsid w:val="004070B5"/>
    <w:rsid w:val="00411508"/>
    <w:rsid w:val="00425460"/>
    <w:rsid w:val="00434458"/>
    <w:rsid w:val="00444EBD"/>
    <w:rsid w:val="004502E6"/>
    <w:rsid w:val="0045044E"/>
    <w:rsid w:val="004507DA"/>
    <w:rsid w:val="00452126"/>
    <w:rsid w:val="0045337A"/>
    <w:rsid w:val="0045521C"/>
    <w:rsid w:val="00456B30"/>
    <w:rsid w:val="00463C9A"/>
    <w:rsid w:val="004763F1"/>
    <w:rsid w:val="00492360"/>
    <w:rsid w:val="0049302D"/>
    <w:rsid w:val="004A0D83"/>
    <w:rsid w:val="004A1F5B"/>
    <w:rsid w:val="004C1570"/>
    <w:rsid w:val="004D08AB"/>
    <w:rsid w:val="004D531A"/>
    <w:rsid w:val="004D6BF5"/>
    <w:rsid w:val="004F1152"/>
    <w:rsid w:val="004F581D"/>
    <w:rsid w:val="0050229C"/>
    <w:rsid w:val="005025BF"/>
    <w:rsid w:val="005102E7"/>
    <w:rsid w:val="00512867"/>
    <w:rsid w:val="0051419C"/>
    <w:rsid w:val="00514BB0"/>
    <w:rsid w:val="00535E98"/>
    <w:rsid w:val="00541078"/>
    <w:rsid w:val="00547CA8"/>
    <w:rsid w:val="00555ECE"/>
    <w:rsid w:val="00565046"/>
    <w:rsid w:val="005658C5"/>
    <w:rsid w:val="00567F25"/>
    <w:rsid w:val="00574606"/>
    <w:rsid w:val="00574E3F"/>
    <w:rsid w:val="005760F6"/>
    <w:rsid w:val="00586361"/>
    <w:rsid w:val="00592C2C"/>
    <w:rsid w:val="005A2911"/>
    <w:rsid w:val="005A6E6D"/>
    <w:rsid w:val="005A7200"/>
    <w:rsid w:val="005B4C0F"/>
    <w:rsid w:val="005B662B"/>
    <w:rsid w:val="005C15D5"/>
    <w:rsid w:val="005C35DA"/>
    <w:rsid w:val="005C5878"/>
    <w:rsid w:val="005C684F"/>
    <w:rsid w:val="005D3493"/>
    <w:rsid w:val="005D6C9A"/>
    <w:rsid w:val="005E705A"/>
    <w:rsid w:val="005F0526"/>
    <w:rsid w:val="005F7498"/>
    <w:rsid w:val="00610DA0"/>
    <w:rsid w:val="006319B0"/>
    <w:rsid w:val="00632650"/>
    <w:rsid w:val="0064303A"/>
    <w:rsid w:val="0064529C"/>
    <w:rsid w:val="0064551B"/>
    <w:rsid w:val="006520FB"/>
    <w:rsid w:val="00653DBC"/>
    <w:rsid w:val="0065414E"/>
    <w:rsid w:val="00667C69"/>
    <w:rsid w:val="0067384F"/>
    <w:rsid w:val="0067455D"/>
    <w:rsid w:val="00682523"/>
    <w:rsid w:val="006854E3"/>
    <w:rsid w:val="00693FFF"/>
    <w:rsid w:val="0069549F"/>
    <w:rsid w:val="006A2181"/>
    <w:rsid w:val="006A38CA"/>
    <w:rsid w:val="006B1132"/>
    <w:rsid w:val="006B2D4C"/>
    <w:rsid w:val="006B5E0A"/>
    <w:rsid w:val="006B5FE2"/>
    <w:rsid w:val="006B63D1"/>
    <w:rsid w:val="006B6DD5"/>
    <w:rsid w:val="006B7AD3"/>
    <w:rsid w:val="006E3021"/>
    <w:rsid w:val="006E7D13"/>
    <w:rsid w:val="006F482D"/>
    <w:rsid w:val="006F74B0"/>
    <w:rsid w:val="00700544"/>
    <w:rsid w:val="0070120A"/>
    <w:rsid w:val="00707B9B"/>
    <w:rsid w:val="0071636C"/>
    <w:rsid w:val="0072749D"/>
    <w:rsid w:val="00740BE4"/>
    <w:rsid w:val="00742442"/>
    <w:rsid w:val="00742B53"/>
    <w:rsid w:val="00746B67"/>
    <w:rsid w:val="00746FB3"/>
    <w:rsid w:val="00747B0F"/>
    <w:rsid w:val="00764C57"/>
    <w:rsid w:val="00764CB3"/>
    <w:rsid w:val="00765D3E"/>
    <w:rsid w:val="007764E5"/>
    <w:rsid w:val="00786831"/>
    <w:rsid w:val="007A279F"/>
    <w:rsid w:val="007A3507"/>
    <w:rsid w:val="007B1EB0"/>
    <w:rsid w:val="007B31BF"/>
    <w:rsid w:val="007B4B2D"/>
    <w:rsid w:val="007B4F45"/>
    <w:rsid w:val="007B59C3"/>
    <w:rsid w:val="007C23AD"/>
    <w:rsid w:val="007C2E77"/>
    <w:rsid w:val="007C6C8C"/>
    <w:rsid w:val="007D237D"/>
    <w:rsid w:val="007D4874"/>
    <w:rsid w:val="007D4EC3"/>
    <w:rsid w:val="007D682A"/>
    <w:rsid w:val="007E013E"/>
    <w:rsid w:val="007E0E90"/>
    <w:rsid w:val="007E3B9B"/>
    <w:rsid w:val="007E4B61"/>
    <w:rsid w:val="007F3182"/>
    <w:rsid w:val="007F5DAF"/>
    <w:rsid w:val="008008C9"/>
    <w:rsid w:val="00812A4F"/>
    <w:rsid w:val="008176E5"/>
    <w:rsid w:val="00820419"/>
    <w:rsid w:val="00831D0D"/>
    <w:rsid w:val="00841EFD"/>
    <w:rsid w:val="00843CA5"/>
    <w:rsid w:val="008469B4"/>
    <w:rsid w:val="00851E10"/>
    <w:rsid w:val="00852C33"/>
    <w:rsid w:val="00855077"/>
    <w:rsid w:val="00873207"/>
    <w:rsid w:val="00877060"/>
    <w:rsid w:val="0088369E"/>
    <w:rsid w:val="00893186"/>
    <w:rsid w:val="008A6DBD"/>
    <w:rsid w:val="008B05C5"/>
    <w:rsid w:val="008C0540"/>
    <w:rsid w:val="008C2178"/>
    <w:rsid w:val="008C24A3"/>
    <w:rsid w:val="008C769A"/>
    <w:rsid w:val="008D445C"/>
    <w:rsid w:val="008E1396"/>
    <w:rsid w:val="008F0556"/>
    <w:rsid w:val="008F26F4"/>
    <w:rsid w:val="00903515"/>
    <w:rsid w:val="009112B2"/>
    <w:rsid w:val="00915214"/>
    <w:rsid w:val="00916035"/>
    <w:rsid w:val="00917D60"/>
    <w:rsid w:val="009223FA"/>
    <w:rsid w:val="0092504A"/>
    <w:rsid w:val="00926893"/>
    <w:rsid w:val="00935E0C"/>
    <w:rsid w:val="00942034"/>
    <w:rsid w:val="00950437"/>
    <w:rsid w:val="009567B2"/>
    <w:rsid w:val="0096363F"/>
    <w:rsid w:val="0096399D"/>
    <w:rsid w:val="009643BF"/>
    <w:rsid w:val="009712C6"/>
    <w:rsid w:val="00974342"/>
    <w:rsid w:val="00981C51"/>
    <w:rsid w:val="00982F09"/>
    <w:rsid w:val="00987264"/>
    <w:rsid w:val="00990287"/>
    <w:rsid w:val="00991E5E"/>
    <w:rsid w:val="009940CA"/>
    <w:rsid w:val="009A74A7"/>
    <w:rsid w:val="009C38D8"/>
    <w:rsid w:val="009C7E8A"/>
    <w:rsid w:val="009D09DC"/>
    <w:rsid w:val="009D0B4D"/>
    <w:rsid w:val="009D3F9B"/>
    <w:rsid w:val="009D74AB"/>
    <w:rsid w:val="009E48EE"/>
    <w:rsid w:val="009E528F"/>
    <w:rsid w:val="009F19BE"/>
    <w:rsid w:val="009F48BA"/>
    <w:rsid w:val="00A06A4C"/>
    <w:rsid w:val="00A13CCE"/>
    <w:rsid w:val="00A165A8"/>
    <w:rsid w:val="00A25C3F"/>
    <w:rsid w:val="00A365E5"/>
    <w:rsid w:val="00A423F3"/>
    <w:rsid w:val="00A43FCA"/>
    <w:rsid w:val="00A52738"/>
    <w:rsid w:val="00A55502"/>
    <w:rsid w:val="00A7138E"/>
    <w:rsid w:val="00AB28C9"/>
    <w:rsid w:val="00AC028A"/>
    <w:rsid w:val="00AC2223"/>
    <w:rsid w:val="00AC4374"/>
    <w:rsid w:val="00AC599A"/>
    <w:rsid w:val="00AD367D"/>
    <w:rsid w:val="00AE08C2"/>
    <w:rsid w:val="00AF22B9"/>
    <w:rsid w:val="00AF2A81"/>
    <w:rsid w:val="00AF3074"/>
    <w:rsid w:val="00AF7AC0"/>
    <w:rsid w:val="00B035A9"/>
    <w:rsid w:val="00B07122"/>
    <w:rsid w:val="00B074BA"/>
    <w:rsid w:val="00B10A29"/>
    <w:rsid w:val="00B11A05"/>
    <w:rsid w:val="00B12AC4"/>
    <w:rsid w:val="00B1651F"/>
    <w:rsid w:val="00B16E33"/>
    <w:rsid w:val="00B176D0"/>
    <w:rsid w:val="00B17A5E"/>
    <w:rsid w:val="00B25B2A"/>
    <w:rsid w:val="00B52CEA"/>
    <w:rsid w:val="00B701C7"/>
    <w:rsid w:val="00B741A2"/>
    <w:rsid w:val="00B75665"/>
    <w:rsid w:val="00B8655E"/>
    <w:rsid w:val="00B874D6"/>
    <w:rsid w:val="00B9700E"/>
    <w:rsid w:val="00BA2A61"/>
    <w:rsid w:val="00BA41B8"/>
    <w:rsid w:val="00BB0EA7"/>
    <w:rsid w:val="00BC61C9"/>
    <w:rsid w:val="00BD3B6A"/>
    <w:rsid w:val="00BD5C8E"/>
    <w:rsid w:val="00BD733E"/>
    <w:rsid w:val="00BE157D"/>
    <w:rsid w:val="00BE240B"/>
    <w:rsid w:val="00BE72FC"/>
    <w:rsid w:val="00BF11ED"/>
    <w:rsid w:val="00BF3082"/>
    <w:rsid w:val="00C11B3F"/>
    <w:rsid w:val="00C155B5"/>
    <w:rsid w:val="00C20CD4"/>
    <w:rsid w:val="00C22218"/>
    <w:rsid w:val="00C3159E"/>
    <w:rsid w:val="00C34105"/>
    <w:rsid w:val="00C35640"/>
    <w:rsid w:val="00C40AAB"/>
    <w:rsid w:val="00C651F1"/>
    <w:rsid w:val="00C75E56"/>
    <w:rsid w:val="00C821BC"/>
    <w:rsid w:val="00C87602"/>
    <w:rsid w:val="00C92995"/>
    <w:rsid w:val="00C96B88"/>
    <w:rsid w:val="00C96C00"/>
    <w:rsid w:val="00CA4507"/>
    <w:rsid w:val="00CB573A"/>
    <w:rsid w:val="00CD38B0"/>
    <w:rsid w:val="00CD3D56"/>
    <w:rsid w:val="00CE627A"/>
    <w:rsid w:val="00CF0B8A"/>
    <w:rsid w:val="00CF5954"/>
    <w:rsid w:val="00D00048"/>
    <w:rsid w:val="00D01DF4"/>
    <w:rsid w:val="00D05F27"/>
    <w:rsid w:val="00D12373"/>
    <w:rsid w:val="00D21A50"/>
    <w:rsid w:val="00D263E9"/>
    <w:rsid w:val="00D31F7F"/>
    <w:rsid w:val="00D4644C"/>
    <w:rsid w:val="00D47ED3"/>
    <w:rsid w:val="00D71649"/>
    <w:rsid w:val="00D736CE"/>
    <w:rsid w:val="00D76CC7"/>
    <w:rsid w:val="00D86695"/>
    <w:rsid w:val="00D97D72"/>
    <w:rsid w:val="00DA0539"/>
    <w:rsid w:val="00DA45B9"/>
    <w:rsid w:val="00DB2F07"/>
    <w:rsid w:val="00DB3E69"/>
    <w:rsid w:val="00DB4467"/>
    <w:rsid w:val="00DB4AC7"/>
    <w:rsid w:val="00DB5990"/>
    <w:rsid w:val="00DB75DC"/>
    <w:rsid w:val="00DC12F8"/>
    <w:rsid w:val="00DC6C1D"/>
    <w:rsid w:val="00DC7CC2"/>
    <w:rsid w:val="00DD3F4E"/>
    <w:rsid w:val="00DD713E"/>
    <w:rsid w:val="00DE1B1C"/>
    <w:rsid w:val="00DF2A84"/>
    <w:rsid w:val="00DF5204"/>
    <w:rsid w:val="00DF5F56"/>
    <w:rsid w:val="00E06650"/>
    <w:rsid w:val="00E11354"/>
    <w:rsid w:val="00E16AA3"/>
    <w:rsid w:val="00E63382"/>
    <w:rsid w:val="00E713F0"/>
    <w:rsid w:val="00E73E20"/>
    <w:rsid w:val="00E771CF"/>
    <w:rsid w:val="00E77319"/>
    <w:rsid w:val="00E84219"/>
    <w:rsid w:val="00E9673F"/>
    <w:rsid w:val="00EA3CA3"/>
    <w:rsid w:val="00EC1D7F"/>
    <w:rsid w:val="00EE08C4"/>
    <w:rsid w:val="00EE3977"/>
    <w:rsid w:val="00EE4088"/>
    <w:rsid w:val="00EE6E04"/>
    <w:rsid w:val="00F12A2C"/>
    <w:rsid w:val="00F14101"/>
    <w:rsid w:val="00F146E9"/>
    <w:rsid w:val="00F212DC"/>
    <w:rsid w:val="00F2552C"/>
    <w:rsid w:val="00F3233C"/>
    <w:rsid w:val="00F32802"/>
    <w:rsid w:val="00F46079"/>
    <w:rsid w:val="00F462D1"/>
    <w:rsid w:val="00F5016B"/>
    <w:rsid w:val="00F5412E"/>
    <w:rsid w:val="00F54912"/>
    <w:rsid w:val="00F63A16"/>
    <w:rsid w:val="00F65157"/>
    <w:rsid w:val="00F6532D"/>
    <w:rsid w:val="00F66389"/>
    <w:rsid w:val="00F73440"/>
    <w:rsid w:val="00F7345E"/>
    <w:rsid w:val="00F75466"/>
    <w:rsid w:val="00F7629D"/>
    <w:rsid w:val="00F7685C"/>
    <w:rsid w:val="00F77904"/>
    <w:rsid w:val="00F84799"/>
    <w:rsid w:val="00F85E43"/>
    <w:rsid w:val="00F92C22"/>
    <w:rsid w:val="00F947F4"/>
    <w:rsid w:val="00F9622A"/>
    <w:rsid w:val="00F96890"/>
    <w:rsid w:val="00F97202"/>
    <w:rsid w:val="00FA171E"/>
    <w:rsid w:val="00FA19E1"/>
    <w:rsid w:val="00FA71F4"/>
    <w:rsid w:val="00FB1818"/>
    <w:rsid w:val="00FC2DC6"/>
    <w:rsid w:val="00FC62B4"/>
    <w:rsid w:val="00FD03A5"/>
    <w:rsid w:val="00FD274C"/>
    <w:rsid w:val="00FD5545"/>
    <w:rsid w:val="00FF1355"/>
    <w:rsid w:val="00FF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314F"/>
  <w15:docId w15:val="{BA148FB8-FE0D-446B-BFD8-F0A10305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836"/>
    <w:pPr>
      <w:keepNext/>
      <w:keepLines/>
      <w:spacing w:before="240" w:after="0"/>
      <w:outlineLvl w:val="0"/>
    </w:pPr>
    <w:rPr>
      <w:rFonts w:asciiTheme="majorHAnsi" w:eastAsiaTheme="majorEastAsia" w:hAnsiTheme="majorHAnsi" w:cstheme="majorBidi"/>
      <w:color w:val="2F5496" w:themeColor="accent1" w:themeShade="BF"/>
      <w:sz w:val="32"/>
      <w:szCs w:val="32"/>
      <w:lang w:bidi="ta-IN"/>
    </w:rPr>
  </w:style>
  <w:style w:type="paragraph" w:styleId="Heading3">
    <w:name w:val="heading 3"/>
    <w:basedOn w:val="Normal"/>
    <w:next w:val="Normal"/>
    <w:link w:val="Heading3Char"/>
    <w:uiPriority w:val="9"/>
    <w:semiHidden/>
    <w:unhideWhenUsed/>
    <w:qFormat/>
    <w:rsid w:val="0030355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3382"/>
    <w:pPr>
      <w:ind w:left="720"/>
      <w:contextualSpacing/>
    </w:pPr>
  </w:style>
  <w:style w:type="paragraph" w:styleId="BodyText">
    <w:name w:val="Body Text"/>
    <w:basedOn w:val="Normal"/>
    <w:link w:val="BodyTextChar"/>
    <w:uiPriority w:val="1"/>
    <w:qFormat/>
    <w:rsid w:val="00E63382"/>
    <w:pPr>
      <w:widowControl w:val="0"/>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6338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935E0C"/>
    <w:rPr>
      <w:color w:val="808080"/>
    </w:rPr>
  </w:style>
  <w:style w:type="character" w:customStyle="1" w:styleId="Heading1Char">
    <w:name w:val="Heading 1 Char"/>
    <w:basedOn w:val="DefaultParagraphFont"/>
    <w:link w:val="Heading1"/>
    <w:uiPriority w:val="9"/>
    <w:rsid w:val="00151836"/>
    <w:rPr>
      <w:rFonts w:asciiTheme="majorHAnsi" w:eastAsiaTheme="majorEastAsia" w:hAnsiTheme="majorHAnsi" w:cstheme="majorBidi"/>
      <w:color w:val="2F5496" w:themeColor="accent1" w:themeShade="BF"/>
      <w:sz w:val="32"/>
      <w:szCs w:val="32"/>
      <w:lang w:bidi="ta-IN"/>
    </w:rPr>
  </w:style>
  <w:style w:type="character" w:styleId="Hyperlink">
    <w:name w:val="Hyperlink"/>
    <w:basedOn w:val="DefaultParagraphFont"/>
    <w:uiPriority w:val="99"/>
    <w:unhideWhenUsed/>
    <w:rsid w:val="00151836"/>
    <w:rPr>
      <w:color w:val="0000FF"/>
      <w:u w:val="single"/>
    </w:rPr>
  </w:style>
  <w:style w:type="paragraph" w:customStyle="1" w:styleId="sc-ipzhip">
    <w:name w:val="sc-ipzhip"/>
    <w:basedOn w:val="Normal"/>
    <w:rsid w:val="00151836"/>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63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650"/>
    <w:rPr>
      <w:rFonts w:ascii="Tahoma" w:hAnsi="Tahoma" w:cs="Tahoma"/>
      <w:sz w:val="16"/>
      <w:szCs w:val="16"/>
    </w:rPr>
  </w:style>
  <w:style w:type="character" w:styleId="Strong">
    <w:name w:val="Strong"/>
    <w:basedOn w:val="DefaultParagraphFont"/>
    <w:uiPriority w:val="22"/>
    <w:qFormat/>
    <w:rsid w:val="005D6C9A"/>
    <w:rPr>
      <w:b/>
      <w:bCs/>
    </w:rPr>
  </w:style>
  <w:style w:type="character" w:styleId="Emphasis">
    <w:name w:val="Emphasis"/>
    <w:basedOn w:val="DefaultParagraphFont"/>
    <w:uiPriority w:val="20"/>
    <w:qFormat/>
    <w:rsid w:val="005D6C9A"/>
    <w:rPr>
      <w:i/>
      <w:iCs/>
    </w:rPr>
  </w:style>
  <w:style w:type="paragraph" w:styleId="NormalWeb">
    <w:name w:val="Normal (Web)"/>
    <w:basedOn w:val="Normal"/>
    <w:uiPriority w:val="99"/>
    <w:semiHidden/>
    <w:unhideWhenUsed/>
    <w:rsid w:val="00DA05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s-info">
    <w:name w:val="authors-info"/>
    <w:basedOn w:val="DefaultParagraphFont"/>
    <w:rsid w:val="006E3021"/>
  </w:style>
  <w:style w:type="character" w:customStyle="1" w:styleId="blue-tooltip">
    <w:name w:val="blue-tooltip"/>
    <w:basedOn w:val="DefaultParagraphFont"/>
    <w:rsid w:val="006E3021"/>
  </w:style>
  <w:style w:type="character" w:customStyle="1" w:styleId="Heading3Char">
    <w:name w:val="Heading 3 Char"/>
    <w:basedOn w:val="DefaultParagraphFont"/>
    <w:link w:val="Heading3"/>
    <w:uiPriority w:val="9"/>
    <w:semiHidden/>
    <w:rsid w:val="0030355D"/>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5552">
      <w:bodyDiv w:val="1"/>
      <w:marLeft w:val="0"/>
      <w:marRight w:val="0"/>
      <w:marTop w:val="0"/>
      <w:marBottom w:val="0"/>
      <w:divBdr>
        <w:top w:val="none" w:sz="0" w:space="0" w:color="auto"/>
        <w:left w:val="none" w:sz="0" w:space="0" w:color="auto"/>
        <w:bottom w:val="none" w:sz="0" w:space="0" w:color="auto"/>
        <w:right w:val="none" w:sz="0" w:space="0" w:color="auto"/>
      </w:divBdr>
    </w:div>
    <w:div w:id="370348433">
      <w:bodyDiv w:val="1"/>
      <w:marLeft w:val="0"/>
      <w:marRight w:val="0"/>
      <w:marTop w:val="0"/>
      <w:marBottom w:val="0"/>
      <w:divBdr>
        <w:top w:val="none" w:sz="0" w:space="0" w:color="auto"/>
        <w:left w:val="none" w:sz="0" w:space="0" w:color="auto"/>
        <w:bottom w:val="none" w:sz="0" w:space="0" w:color="auto"/>
        <w:right w:val="none" w:sz="0" w:space="0" w:color="auto"/>
      </w:divBdr>
    </w:div>
    <w:div w:id="559709259">
      <w:bodyDiv w:val="1"/>
      <w:marLeft w:val="0"/>
      <w:marRight w:val="0"/>
      <w:marTop w:val="0"/>
      <w:marBottom w:val="0"/>
      <w:divBdr>
        <w:top w:val="none" w:sz="0" w:space="0" w:color="auto"/>
        <w:left w:val="none" w:sz="0" w:space="0" w:color="auto"/>
        <w:bottom w:val="none" w:sz="0" w:space="0" w:color="auto"/>
        <w:right w:val="none" w:sz="0" w:space="0" w:color="auto"/>
      </w:divBdr>
    </w:div>
    <w:div w:id="976567687">
      <w:bodyDiv w:val="1"/>
      <w:marLeft w:val="0"/>
      <w:marRight w:val="0"/>
      <w:marTop w:val="0"/>
      <w:marBottom w:val="0"/>
      <w:divBdr>
        <w:top w:val="none" w:sz="0" w:space="0" w:color="auto"/>
        <w:left w:val="none" w:sz="0" w:space="0" w:color="auto"/>
        <w:bottom w:val="none" w:sz="0" w:space="0" w:color="auto"/>
        <w:right w:val="none" w:sz="0" w:space="0" w:color="auto"/>
      </w:divBdr>
      <w:divsChild>
        <w:div w:id="935871831">
          <w:marLeft w:val="0"/>
          <w:marRight w:val="0"/>
          <w:marTop w:val="0"/>
          <w:marBottom w:val="0"/>
          <w:divBdr>
            <w:top w:val="none" w:sz="0" w:space="0" w:color="auto"/>
            <w:left w:val="none" w:sz="0" w:space="0" w:color="auto"/>
            <w:bottom w:val="none" w:sz="0" w:space="0" w:color="auto"/>
            <w:right w:val="none" w:sz="0" w:space="0" w:color="auto"/>
          </w:divBdr>
        </w:div>
        <w:div w:id="699939180">
          <w:marLeft w:val="0"/>
          <w:marRight w:val="0"/>
          <w:marTop w:val="0"/>
          <w:marBottom w:val="0"/>
          <w:divBdr>
            <w:top w:val="none" w:sz="0" w:space="0" w:color="auto"/>
            <w:left w:val="none" w:sz="0" w:space="0" w:color="auto"/>
            <w:bottom w:val="none" w:sz="0" w:space="0" w:color="auto"/>
            <w:right w:val="none" w:sz="0" w:space="0" w:color="auto"/>
          </w:divBdr>
        </w:div>
        <w:div w:id="162480401">
          <w:marLeft w:val="0"/>
          <w:marRight w:val="0"/>
          <w:marTop w:val="0"/>
          <w:marBottom w:val="0"/>
          <w:divBdr>
            <w:top w:val="none" w:sz="0" w:space="0" w:color="auto"/>
            <w:left w:val="none" w:sz="0" w:space="0" w:color="auto"/>
            <w:bottom w:val="none" w:sz="0" w:space="0" w:color="auto"/>
            <w:right w:val="none" w:sz="0" w:space="0" w:color="auto"/>
          </w:divBdr>
        </w:div>
      </w:divsChild>
    </w:div>
    <w:div w:id="1161191296">
      <w:bodyDiv w:val="1"/>
      <w:marLeft w:val="0"/>
      <w:marRight w:val="0"/>
      <w:marTop w:val="0"/>
      <w:marBottom w:val="0"/>
      <w:divBdr>
        <w:top w:val="none" w:sz="0" w:space="0" w:color="auto"/>
        <w:left w:val="none" w:sz="0" w:space="0" w:color="auto"/>
        <w:bottom w:val="none" w:sz="0" w:space="0" w:color="auto"/>
        <w:right w:val="none" w:sz="0" w:space="0" w:color="auto"/>
      </w:divBdr>
    </w:div>
    <w:div w:id="1311640589">
      <w:bodyDiv w:val="1"/>
      <w:marLeft w:val="0"/>
      <w:marRight w:val="0"/>
      <w:marTop w:val="0"/>
      <w:marBottom w:val="0"/>
      <w:divBdr>
        <w:top w:val="none" w:sz="0" w:space="0" w:color="auto"/>
        <w:left w:val="none" w:sz="0" w:space="0" w:color="auto"/>
        <w:bottom w:val="none" w:sz="0" w:space="0" w:color="auto"/>
        <w:right w:val="none" w:sz="0" w:space="0" w:color="auto"/>
      </w:divBdr>
    </w:div>
    <w:div w:id="1681349638">
      <w:bodyDiv w:val="1"/>
      <w:marLeft w:val="0"/>
      <w:marRight w:val="0"/>
      <w:marTop w:val="0"/>
      <w:marBottom w:val="0"/>
      <w:divBdr>
        <w:top w:val="none" w:sz="0" w:space="0" w:color="auto"/>
        <w:left w:val="none" w:sz="0" w:space="0" w:color="auto"/>
        <w:bottom w:val="none" w:sz="0" w:space="0" w:color="auto"/>
        <w:right w:val="none" w:sz="0" w:space="0" w:color="auto"/>
      </w:divBdr>
    </w:div>
    <w:div w:id="2006391742">
      <w:bodyDiv w:val="1"/>
      <w:marLeft w:val="0"/>
      <w:marRight w:val="0"/>
      <w:marTop w:val="0"/>
      <w:marBottom w:val="0"/>
      <w:divBdr>
        <w:top w:val="none" w:sz="0" w:space="0" w:color="auto"/>
        <w:left w:val="none" w:sz="0" w:space="0" w:color="auto"/>
        <w:bottom w:val="none" w:sz="0" w:space="0" w:color="auto"/>
        <w:right w:val="none" w:sz="0" w:space="0" w:color="auto"/>
      </w:divBdr>
    </w:div>
    <w:div w:id="20242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6507006/proceed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DARSHAN N.</dc:creator>
  <cp:lastModifiedBy>FARHAT SUJANA SHAIK</cp:lastModifiedBy>
  <cp:revision>56</cp:revision>
  <dcterms:created xsi:type="dcterms:W3CDTF">2021-10-05T11:56:00Z</dcterms:created>
  <dcterms:modified xsi:type="dcterms:W3CDTF">2021-10-05T13:29:00Z</dcterms:modified>
</cp:coreProperties>
</file>