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775D" w14:textId="77777777" w:rsidR="00A7358D" w:rsidRDefault="00A7358D" w:rsidP="00A7358D">
      <w:pPr>
        <w:pStyle w:val="Heading1"/>
      </w:pPr>
    </w:p>
    <w:p w14:paraId="3A3DD4AC" w14:textId="77777777" w:rsidR="00A7358D" w:rsidRDefault="00975098" w:rsidP="00975098">
      <w:pPr>
        <w:pStyle w:val="Heading1"/>
        <w:jc w:val="center"/>
      </w:pPr>
      <w:r>
        <w:t xml:space="preserve">Project </w:t>
      </w:r>
      <w:r w:rsidR="00A7358D">
        <w:t xml:space="preserve">Progress Report </w:t>
      </w:r>
      <w:r w:rsidR="0035459F">
        <w:t>I</w:t>
      </w:r>
    </w:p>
    <w:p w14:paraId="3D47947A" w14:textId="77777777" w:rsidR="00A7358D" w:rsidRPr="00B8321E" w:rsidRDefault="00A7358D" w:rsidP="00A7358D">
      <w:pPr>
        <w:ind w:firstLine="720"/>
        <w:rPr>
          <w:iCs/>
        </w:rPr>
      </w:pPr>
    </w:p>
    <w:tbl>
      <w:tblPr>
        <w:tblW w:w="0" w:type="auto"/>
        <w:tblBorders>
          <w:top w:val="single" w:sz="12" w:space="0" w:color="auto"/>
          <w:left w:val="single" w:sz="12" w:space="0" w:color="auto"/>
          <w:bottom w:val="single" w:sz="4" w:space="0" w:color="auto"/>
          <w:right w:val="single" w:sz="12" w:space="0" w:color="auto"/>
          <w:insideH w:val="single" w:sz="4" w:space="0" w:color="auto"/>
          <w:insideV w:val="single" w:sz="4" w:space="0" w:color="auto"/>
        </w:tblBorders>
        <w:tblLook w:val="0000" w:firstRow="0" w:lastRow="0" w:firstColumn="0" w:lastColumn="0" w:noHBand="0" w:noVBand="0"/>
      </w:tblPr>
      <w:tblGrid>
        <w:gridCol w:w="3028"/>
        <w:gridCol w:w="6302"/>
      </w:tblGrid>
      <w:tr w:rsidR="00A7358D" w14:paraId="078AE2E7" w14:textId="77777777" w:rsidTr="00A7358D">
        <w:tc>
          <w:tcPr>
            <w:tcW w:w="3095" w:type="dxa"/>
            <w:tcBorders>
              <w:top w:val="single" w:sz="12" w:space="0" w:color="auto"/>
            </w:tcBorders>
          </w:tcPr>
          <w:p w14:paraId="7E17D107" w14:textId="77777777" w:rsidR="00A7358D" w:rsidRDefault="00A7358D" w:rsidP="00975098">
            <w:pPr>
              <w:pStyle w:val="BodyText"/>
              <w:spacing w:before="60" w:after="60"/>
              <w:rPr>
                <w:b/>
                <w:bCs/>
              </w:rPr>
            </w:pPr>
            <w:r>
              <w:rPr>
                <w:b/>
                <w:bCs/>
              </w:rPr>
              <w:t xml:space="preserve">Project </w:t>
            </w:r>
            <w:r w:rsidR="00975098">
              <w:rPr>
                <w:b/>
                <w:bCs/>
              </w:rPr>
              <w:t>Title</w:t>
            </w:r>
          </w:p>
        </w:tc>
        <w:tc>
          <w:tcPr>
            <w:tcW w:w="6481" w:type="dxa"/>
            <w:tcBorders>
              <w:top w:val="single" w:sz="12" w:space="0" w:color="auto"/>
            </w:tcBorders>
          </w:tcPr>
          <w:p w14:paraId="72BAE909" w14:textId="2FF51BD6" w:rsidR="00A7358D" w:rsidRPr="00B8321E" w:rsidRDefault="00B8321E" w:rsidP="005A0802">
            <w:pPr>
              <w:pStyle w:val="BodyText"/>
              <w:spacing w:before="60" w:after="60"/>
              <w:rPr>
                <w:iCs/>
              </w:rPr>
            </w:pPr>
            <w:r w:rsidRPr="00B8321E">
              <w:rPr>
                <w:iCs/>
              </w:rPr>
              <w:t>Integrated Business Operations Platform (IBOP)</w:t>
            </w:r>
          </w:p>
        </w:tc>
      </w:tr>
      <w:tr w:rsidR="00A7358D" w14:paraId="592FDC88" w14:textId="77777777" w:rsidTr="00A7358D">
        <w:tc>
          <w:tcPr>
            <w:tcW w:w="3095" w:type="dxa"/>
            <w:tcBorders>
              <w:top w:val="single" w:sz="4" w:space="0" w:color="auto"/>
            </w:tcBorders>
          </w:tcPr>
          <w:p w14:paraId="762F694B" w14:textId="77777777" w:rsidR="00A7358D" w:rsidRDefault="00975098" w:rsidP="005A0802">
            <w:pPr>
              <w:pStyle w:val="BodyText"/>
              <w:spacing w:before="60" w:after="60"/>
              <w:rPr>
                <w:b/>
                <w:bCs/>
              </w:rPr>
            </w:pPr>
            <w:r>
              <w:rPr>
                <w:b/>
                <w:bCs/>
              </w:rPr>
              <w:t>Project Members</w:t>
            </w:r>
          </w:p>
        </w:tc>
        <w:tc>
          <w:tcPr>
            <w:tcW w:w="6481" w:type="dxa"/>
            <w:tcBorders>
              <w:top w:val="single" w:sz="4" w:space="0" w:color="auto"/>
            </w:tcBorders>
          </w:tcPr>
          <w:p w14:paraId="13E756FD" w14:textId="25E341F6" w:rsidR="00A7358D" w:rsidRPr="00B8321E" w:rsidRDefault="00975098" w:rsidP="005A0802">
            <w:pPr>
              <w:pStyle w:val="BodyText"/>
              <w:spacing w:before="60" w:after="60"/>
              <w:rPr>
                <w:iCs/>
              </w:rPr>
            </w:pPr>
            <w:r>
              <w:rPr>
                <w:i/>
              </w:rPr>
              <w:t>1</w:t>
            </w:r>
            <w:r w:rsidR="00B8321E">
              <w:rPr>
                <w:i/>
              </w:rPr>
              <w:t xml:space="preserve">. </w:t>
            </w:r>
            <w:r w:rsidR="00B8321E">
              <w:rPr>
                <w:iCs/>
              </w:rPr>
              <w:t xml:space="preserve">Mann </w:t>
            </w:r>
            <w:proofErr w:type="spellStart"/>
            <w:r w:rsidR="00B8321E">
              <w:rPr>
                <w:iCs/>
              </w:rPr>
              <w:t>Dutiya</w:t>
            </w:r>
            <w:proofErr w:type="spellEnd"/>
          </w:p>
          <w:p w14:paraId="2D00DB63" w14:textId="77777777" w:rsidR="00975098" w:rsidRDefault="00975098" w:rsidP="005A0802">
            <w:pPr>
              <w:pStyle w:val="BodyText"/>
              <w:spacing w:before="60" w:after="60"/>
              <w:rPr>
                <w:i/>
              </w:rPr>
            </w:pPr>
            <w:r>
              <w:rPr>
                <w:i/>
              </w:rPr>
              <w:t>2.</w:t>
            </w:r>
          </w:p>
          <w:p w14:paraId="14ED36A4" w14:textId="77777777" w:rsidR="00975098" w:rsidRDefault="00975098" w:rsidP="005A0802">
            <w:pPr>
              <w:pStyle w:val="BodyText"/>
              <w:spacing w:before="60" w:after="60"/>
              <w:rPr>
                <w:i/>
              </w:rPr>
            </w:pPr>
            <w:r>
              <w:rPr>
                <w:i/>
              </w:rPr>
              <w:t>3.</w:t>
            </w:r>
          </w:p>
          <w:p w14:paraId="6B55E49A" w14:textId="77777777" w:rsidR="00975098" w:rsidRDefault="00975098" w:rsidP="005A0802">
            <w:pPr>
              <w:pStyle w:val="BodyText"/>
              <w:spacing w:before="60" w:after="60"/>
              <w:rPr>
                <w:i/>
              </w:rPr>
            </w:pPr>
            <w:r>
              <w:rPr>
                <w:i/>
              </w:rPr>
              <w:t>4.</w:t>
            </w:r>
          </w:p>
        </w:tc>
      </w:tr>
      <w:tr w:rsidR="00A7358D" w14:paraId="2197E4EA" w14:textId="77777777" w:rsidTr="00A7358D">
        <w:tc>
          <w:tcPr>
            <w:tcW w:w="3095" w:type="dxa"/>
            <w:tcBorders>
              <w:top w:val="single" w:sz="4" w:space="0" w:color="auto"/>
              <w:bottom w:val="single" w:sz="12" w:space="0" w:color="auto"/>
            </w:tcBorders>
          </w:tcPr>
          <w:p w14:paraId="1C2C3F86" w14:textId="77777777" w:rsidR="00A7358D" w:rsidRDefault="00A7358D" w:rsidP="005A0802">
            <w:pPr>
              <w:pStyle w:val="BodyText"/>
              <w:spacing w:before="60" w:after="60"/>
              <w:rPr>
                <w:b/>
                <w:bCs/>
              </w:rPr>
            </w:pPr>
            <w:r>
              <w:rPr>
                <w:b/>
                <w:bCs/>
              </w:rPr>
              <w:t>Reporting period</w:t>
            </w:r>
          </w:p>
        </w:tc>
        <w:tc>
          <w:tcPr>
            <w:tcW w:w="6481" w:type="dxa"/>
            <w:tcBorders>
              <w:top w:val="single" w:sz="4" w:space="0" w:color="auto"/>
              <w:bottom w:val="single" w:sz="12" w:space="0" w:color="auto"/>
            </w:tcBorders>
          </w:tcPr>
          <w:p w14:paraId="688DC3A8" w14:textId="214B1DC8" w:rsidR="00A7358D" w:rsidRPr="00B8321E" w:rsidRDefault="00B8321E" w:rsidP="005A0802">
            <w:pPr>
              <w:pStyle w:val="BodyText"/>
              <w:spacing w:before="60" w:after="60"/>
              <w:rPr>
                <w:iCs/>
              </w:rPr>
            </w:pPr>
            <w:r w:rsidRPr="00B8321E">
              <w:rPr>
                <w:iCs/>
              </w:rPr>
              <w:t>15th January,2026 - 15th April,2026</w:t>
            </w:r>
          </w:p>
        </w:tc>
      </w:tr>
      <w:tr w:rsidR="00A7358D" w14:paraId="371B45B0" w14:textId="77777777" w:rsidTr="00A7358D">
        <w:trPr>
          <w:cantSplit/>
        </w:trPr>
        <w:tc>
          <w:tcPr>
            <w:tcW w:w="9576" w:type="dxa"/>
            <w:gridSpan w:val="2"/>
            <w:tcBorders>
              <w:top w:val="single" w:sz="12" w:space="0" w:color="auto"/>
            </w:tcBorders>
          </w:tcPr>
          <w:p w14:paraId="5B35B987" w14:textId="77777777" w:rsidR="00A7358D" w:rsidRDefault="00A7358D" w:rsidP="00975098">
            <w:pPr>
              <w:pStyle w:val="BodyText"/>
              <w:spacing w:before="60" w:after="60"/>
            </w:pPr>
            <w:r>
              <w:rPr>
                <w:b/>
                <w:bCs/>
              </w:rPr>
              <w:t xml:space="preserve">Section One: </w:t>
            </w:r>
            <w:r w:rsidR="00975098">
              <w:rPr>
                <w:b/>
                <w:bCs/>
              </w:rPr>
              <w:t>Problem Definition</w:t>
            </w:r>
          </w:p>
        </w:tc>
      </w:tr>
      <w:tr w:rsidR="00A7358D" w14:paraId="2A043F72" w14:textId="77777777" w:rsidTr="000A56D0">
        <w:trPr>
          <w:cantSplit/>
          <w:trHeight w:val="746"/>
        </w:trPr>
        <w:tc>
          <w:tcPr>
            <w:tcW w:w="9576" w:type="dxa"/>
            <w:gridSpan w:val="2"/>
          </w:tcPr>
          <w:p w14:paraId="3DD6DFA3" w14:textId="77777777" w:rsidR="00B8321E" w:rsidRPr="00B8321E" w:rsidRDefault="00B8321E" w:rsidP="00B8321E">
            <w:pPr>
              <w:pStyle w:val="BodyText"/>
              <w:spacing w:before="60" w:after="60"/>
              <w:rPr>
                <w:iCs/>
                <w:szCs w:val="20"/>
                <w:lang w:val="en-IN"/>
              </w:rPr>
            </w:pPr>
            <w:r w:rsidRPr="00B8321E">
              <w:rPr>
                <w:iCs/>
                <w:szCs w:val="20"/>
                <w:lang w:val="en-IN"/>
              </w:rPr>
              <w:t>The project focuses on addressing the challenges faced by small and medium enterprises due to the use of fragmented and disconnected systems for managing business operations such as sales, inventory, finance, and human resources. These systems often lead to data inconsistency, redundant manual work, lack of real-time visibility, and inefficient decision-making.</w:t>
            </w:r>
          </w:p>
          <w:p w14:paraId="2C4D3C04" w14:textId="796C2133" w:rsidR="00A7358D" w:rsidRPr="00B8321E" w:rsidRDefault="00B8321E" w:rsidP="00975098">
            <w:pPr>
              <w:pStyle w:val="BodyText"/>
              <w:spacing w:before="60" w:after="60"/>
              <w:rPr>
                <w:iCs/>
                <w:szCs w:val="20"/>
                <w:lang w:val="en-IN"/>
              </w:rPr>
            </w:pPr>
            <w:r w:rsidRPr="00B8321E">
              <w:rPr>
                <w:iCs/>
                <w:szCs w:val="20"/>
                <w:lang w:val="en-IN"/>
              </w:rPr>
              <w:t>The scope of this project is to design and develop a web-based Integrated Business Operations Platform (IBOP) that centralizes key business functions into a single system. The platform aims to streamline workflows, ensure data consistency, and provide real-time operational insights through an intuitive and modular interface.</w:t>
            </w:r>
          </w:p>
        </w:tc>
      </w:tr>
      <w:tr w:rsidR="00A7358D" w14:paraId="0266718C" w14:textId="77777777" w:rsidTr="00A7358D">
        <w:trPr>
          <w:cantSplit/>
        </w:trPr>
        <w:tc>
          <w:tcPr>
            <w:tcW w:w="9576" w:type="dxa"/>
            <w:gridSpan w:val="2"/>
          </w:tcPr>
          <w:p w14:paraId="0002B1AA" w14:textId="77777777" w:rsidR="00A7358D" w:rsidRDefault="00A7358D" w:rsidP="005A0802">
            <w:pPr>
              <w:pStyle w:val="BodyText"/>
              <w:spacing w:before="60" w:after="60"/>
              <w:rPr>
                <w:b/>
                <w:bCs/>
              </w:rPr>
            </w:pPr>
            <w:r>
              <w:rPr>
                <w:b/>
                <w:bCs/>
              </w:rPr>
              <w:t>Section Two: Activities and Progress</w:t>
            </w:r>
          </w:p>
        </w:tc>
      </w:tr>
      <w:tr w:rsidR="00A7358D" w14:paraId="4764E481" w14:textId="77777777" w:rsidTr="000A56D0">
        <w:trPr>
          <w:cantSplit/>
          <w:trHeight w:val="989"/>
        </w:trPr>
        <w:tc>
          <w:tcPr>
            <w:tcW w:w="9576" w:type="dxa"/>
            <w:gridSpan w:val="2"/>
          </w:tcPr>
          <w:p w14:paraId="08C6D4E2" w14:textId="77777777" w:rsidR="00F568B9" w:rsidRPr="00F568B9" w:rsidRDefault="00F568B9" w:rsidP="00F568B9">
            <w:pPr>
              <w:pStyle w:val="BodyText"/>
              <w:spacing w:before="60" w:after="60"/>
              <w:rPr>
                <w:iCs/>
              </w:rPr>
            </w:pPr>
          </w:p>
          <w:p w14:paraId="4EE19846" w14:textId="77777777" w:rsidR="00F568B9" w:rsidRPr="00F568B9" w:rsidRDefault="00F568B9" w:rsidP="00F568B9">
            <w:pPr>
              <w:pStyle w:val="BodyText"/>
              <w:spacing w:before="60" w:after="60"/>
              <w:rPr>
                <w:iCs/>
              </w:rPr>
            </w:pPr>
            <w:r w:rsidRPr="00F568B9">
              <w:rPr>
                <w:iCs/>
              </w:rPr>
              <w:t>System Design: A modular ERP-like architecture was designed, separating the system into distinct components including frontend interface, application logic, and data management. This approach ensures scalability and maintainability.</w:t>
            </w:r>
          </w:p>
          <w:p w14:paraId="3F9B9BC8" w14:textId="77777777" w:rsidR="00F568B9" w:rsidRPr="00F568B9" w:rsidRDefault="00F568B9" w:rsidP="00F568B9">
            <w:pPr>
              <w:pStyle w:val="BodyText"/>
              <w:spacing w:before="60" w:after="60"/>
              <w:rPr>
                <w:iCs/>
              </w:rPr>
            </w:pPr>
          </w:p>
          <w:p w14:paraId="4FB42624" w14:textId="77777777" w:rsidR="00F568B9" w:rsidRPr="00F568B9" w:rsidRDefault="00F568B9" w:rsidP="00F568B9">
            <w:pPr>
              <w:pStyle w:val="BodyText"/>
              <w:spacing w:before="60" w:after="60"/>
              <w:rPr>
                <w:iCs/>
              </w:rPr>
            </w:pPr>
            <w:r w:rsidRPr="00F568B9">
              <w:rPr>
                <w:iCs/>
              </w:rPr>
              <w:t>Frontend Development: The user interface was developed using React (Vite) and styled with Tailwind CSS to create a responsive and modular dashboard. The system includes multiple views such as Dashboard, Inventory Management, Sales Module, and Sales Records.</w:t>
            </w:r>
          </w:p>
          <w:p w14:paraId="7B0587A6" w14:textId="77777777" w:rsidR="00F568B9" w:rsidRPr="00F568B9" w:rsidRDefault="00F568B9" w:rsidP="00F568B9">
            <w:pPr>
              <w:pStyle w:val="BodyText"/>
              <w:spacing w:before="60" w:after="60"/>
              <w:rPr>
                <w:iCs/>
              </w:rPr>
            </w:pPr>
          </w:p>
          <w:p w14:paraId="1E31E943" w14:textId="77777777" w:rsidR="00F568B9" w:rsidRPr="00F568B9" w:rsidRDefault="00F568B9" w:rsidP="00F568B9">
            <w:pPr>
              <w:pStyle w:val="BodyText"/>
              <w:spacing w:before="60" w:after="60"/>
              <w:rPr>
                <w:iCs/>
              </w:rPr>
            </w:pPr>
            <w:r w:rsidRPr="00F568B9">
              <w:rPr>
                <w:iCs/>
              </w:rPr>
              <w:t>Core Module Development:</w:t>
            </w:r>
          </w:p>
          <w:p w14:paraId="7BCE6FDA" w14:textId="77777777" w:rsidR="00F568B9" w:rsidRPr="00F568B9" w:rsidRDefault="00F568B9" w:rsidP="00F568B9">
            <w:pPr>
              <w:pStyle w:val="BodyText"/>
              <w:spacing w:before="60" w:after="60"/>
              <w:rPr>
                <w:iCs/>
              </w:rPr>
            </w:pPr>
            <w:r w:rsidRPr="00F568B9">
              <w:rPr>
                <w:iCs/>
              </w:rPr>
              <w:t>- Inventory Module: Allows addition, updating, and visualization of product data including stock and pricing.</w:t>
            </w:r>
          </w:p>
          <w:p w14:paraId="39A5E718" w14:textId="77777777" w:rsidR="00F568B9" w:rsidRPr="00F568B9" w:rsidRDefault="00F568B9" w:rsidP="00F568B9">
            <w:pPr>
              <w:pStyle w:val="BodyText"/>
              <w:spacing w:before="60" w:after="60"/>
              <w:rPr>
                <w:iCs/>
              </w:rPr>
            </w:pPr>
            <w:r w:rsidRPr="00F568B9">
              <w:rPr>
                <w:iCs/>
              </w:rPr>
              <w:t>- Sales Module: Enables creation of transactions with fields such as product, quantity, rate, and discount.</w:t>
            </w:r>
          </w:p>
          <w:p w14:paraId="2C9F68F3" w14:textId="77777777" w:rsidR="00F568B9" w:rsidRPr="00F568B9" w:rsidRDefault="00F568B9" w:rsidP="00F568B9">
            <w:pPr>
              <w:pStyle w:val="BodyText"/>
              <w:spacing w:before="60" w:after="60"/>
              <w:rPr>
                <w:iCs/>
              </w:rPr>
            </w:pPr>
            <w:r w:rsidRPr="00F568B9">
              <w:rPr>
                <w:iCs/>
              </w:rPr>
              <w:t>- Automatic Calculations: The system computes total and final amounts dynamically during transactions.</w:t>
            </w:r>
          </w:p>
          <w:p w14:paraId="06CABA11" w14:textId="77777777" w:rsidR="00F568B9" w:rsidRPr="00F568B9" w:rsidRDefault="00F568B9" w:rsidP="00F568B9">
            <w:pPr>
              <w:pStyle w:val="BodyText"/>
              <w:spacing w:before="60" w:after="60"/>
              <w:rPr>
                <w:iCs/>
              </w:rPr>
            </w:pPr>
          </w:p>
          <w:p w14:paraId="2F1EB079" w14:textId="2A50C2F8" w:rsidR="00B8321E" w:rsidRPr="00B8321E" w:rsidRDefault="00F568B9" w:rsidP="00F568B9">
            <w:pPr>
              <w:pStyle w:val="BodyText"/>
              <w:spacing w:before="60" w:after="60"/>
              <w:rPr>
                <w:iCs/>
              </w:rPr>
            </w:pPr>
            <w:r w:rsidRPr="00F568B9">
              <w:rPr>
                <w:iCs/>
              </w:rPr>
              <w:t>The current system operates as a frontend prototype using local state, with the architecture designed to support future backend integration.</w:t>
            </w:r>
          </w:p>
        </w:tc>
      </w:tr>
      <w:tr w:rsidR="00A7358D" w14:paraId="60C4E141" w14:textId="77777777" w:rsidTr="00A7358D">
        <w:trPr>
          <w:cantSplit/>
        </w:trPr>
        <w:tc>
          <w:tcPr>
            <w:tcW w:w="9576" w:type="dxa"/>
            <w:gridSpan w:val="2"/>
          </w:tcPr>
          <w:p w14:paraId="049EF25F" w14:textId="77777777" w:rsidR="00A7358D" w:rsidRDefault="00A7358D" w:rsidP="00975098">
            <w:pPr>
              <w:pStyle w:val="BodyText"/>
              <w:spacing w:before="60" w:after="60"/>
              <w:rPr>
                <w:b/>
                <w:bCs/>
              </w:rPr>
            </w:pPr>
            <w:r>
              <w:rPr>
                <w:b/>
                <w:bCs/>
              </w:rPr>
              <w:t xml:space="preserve">Section Three: </w:t>
            </w:r>
            <w:r w:rsidR="00975098">
              <w:rPr>
                <w:b/>
                <w:bCs/>
              </w:rPr>
              <w:t xml:space="preserve">Financial Statement </w:t>
            </w:r>
          </w:p>
        </w:tc>
      </w:tr>
      <w:tr w:rsidR="00A7358D" w14:paraId="02C49CEB" w14:textId="77777777" w:rsidTr="000A56D0">
        <w:trPr>
          <w:cantSplit/>
          <w:trHeight w:val="782"/>
        </w:trPr>
        <w:tc>
          <w:tcPr>
            <w:tcW w:w="9576" w:type="dxa"/>
            <w:gridSpan w:val="2"/>
          </w:tcPr>
          <w:p w14:paraId="7C026409" w14:textId="5F15D9A1" w:rsidR="00A7358D" w:rsidRPr="00B8321E" w:rsidRDefault="00B8321E" w:rsidP="00975098">
            <w:pPr>
              <w:pStyle w:val="BodyText"/>
              <w:spacing w:before="60" w:after="60"/>
              <w:rPr>
                <w:iCs/>
                <w:sz w:val="20"/>
                <w:szCs w:val="20"/>
              </w:rPr>
            </w:pPr>
            <w:r>
              <w:rPr>
                <w:iCs/>
                <w:sz w:val="20"/>
                <w:szCs w:val="20"/>
              </w:rPr>
              <w:lastRenderedPageBreak/>
              <w:t>NA</w:t>
            </w:r>
          </w:p>
        </w:tc>
      </w:tr>
      <w:tr w:rsidR="00A7358D" w14:paraId="4DD66BC9" w14:textId="77777777" w:rsidTr="00A7358D">
        <w:trPr>
          <w:cantSplit/>
        </w:trPr>
        <w:tc>
          <w:tcPr>
            <w:tcW w:w="9576" w:type="dxa"/>
            <w:gridSpan w:val="2"/>
          </w:tcPr>
          <w:p w14:paraId="4BC4895C" w14:textId="77777777" w:rsidR="00A7358D" w:rsidRDefault="00A7358D" w:rsidP="005A0802">
            <w:pPr>
              <w:pStyle w:val="BodyText"/>
              <w:spacing w:before="60" w:after="60"/>
              <w:rPr>
                <w:b/>
                <w:bCs/>
              </w:rPr>
            </w:pPr>
            <w:r>
              <w:rPr>
                <w:b/>
                <w:bCs/>
              </w:rPr>
              <w:t>Section Four: Outputs and Deliverables</w:t>
            </w:r>
          </w:p>
        </w:tc>
      </w:tr>
      <w:tr w:rsidR="00A7358D" w14:paraId="497E52DF" w14:textId="77777777" w:rsidTr="000A56D0">
        <w:trPr>
          <w:cantSplit/>
          <w:trHeight w:val="845"/>
        </w:trPr>
        <w:tc>
          <w:tcPr>
            <w:tcW w:w="9576" w:type="dxa"/>
            <w:gridSpan w:val="2"/>
          </w:tcPr>
          <w:p w14:paraId="2E0C4051" w14:textId="77777777" w:rsidR="00F568B9" w:rsidRDefault="00F568B9" w:rsidP="00F568B9">
            <w:pPr>
              <w:pStyle w:val="BodyText"/>
              <w:spacing w:before="60" w:after="60"/>
            </w:pPr>
            <w:r>
              <w:t>The primary deliverable of this project is a functional prototype of the Integrated Business Operations Platform (IBOP), demonstrating the integration of core business modules within a unified system.</w:t>
            </w:r>
          </w:p>
          <w:p w14:paraId="270C3ACB" w14:textId="77777777" w:rsidR="00F568B9" w:rsidRDefault="00F568B9" w:rsidP="00F568B9">
            <w:pPr>
              <w:pStyle w:val="BodyText"/>
              <w:spacing w:before="60" w:after="60"/>
            </w:pPr>
          </w:p>
          <w:p w14:paraId="1B384FA5" w14:textId="77777777" w:rsidR="00F568B9" w:rsidRDefault="00F568B9" w:rsidP="00F568B9">
            <w:pPr>
              <w:pStyle w:val="BodyText"/>
              <w:spacing w:before="60" w:after="60"/>
            </w:pPr>
            <w:r>
              <w:t>The system includes:</w:t>
            </w:r>
          </w:p>
          <w:p w14:paraId="5A5434DF" w14:textId="77777777" w:rsidR="00F568B9" w:rsidRDefault="00F568B9" w:rsidP="00F568B9">
            <w:pPr>
              <w:pStyle w:val="BodyText"/>
              <w:spacing w:before="60" w:after="60"/>
            </w:pPr>
            <w:r>
              <w:t>- A modular dashboard interface for navigation across different business functions</w:t>
            </w:r>
          </w:p>
          <w:p w14:paraId="6B7D373C" w14:textId="77777777" w:rsidR="00F568B9" w:rsidRDefault="00F568B9" w:rsidP="00F568B9">
            <w:pPr>
              <w:pStyle w:val="BodyText"/>
              <w:spacing w:before="60" w:after="60"/>
            </w:pPr>
            <w:r>
              <w:t>- Inventory management module for product tracking and stock handling</w:t>
            </w:r>
          </w:p>
          <w:p w14:paraId="3DBCEC09" w14:textId="77777777" w:rsidR="00F568B9" w:rsidRDefault="00F568B9" w:rsidP="00F568B9">
            <w:pPr>
              <w:pStyle w:val="BodyText"/>
              <w:spacing w:before="60" w:after="60"/>
            </w:pPr>
            <w:r>
              <w:t>- Sales module with dynamic transaction creation and validation</w:t>
            </w:r>
          </w:p>
          <w:p w14:paraId="13B7FD33" w14:textId="77777777" w:rsidR="00F568B9" w:rsidRDefault="00F568B9" w:rsidP="00F568B9">
            <w:pPr>
              <w:pStyle w:val="BodyText"/>
              <w:spacing w:before="60" w:after="60"/>
            </w:pPr>
            <w:r>
              <w:t>- Real-time synchronization between sales and inventory</w:t>
            </w:r>
          </w:p>
          <w:p w14:paraId="64536C52" w14:textId="77777777" w:rsidR="00F568B9" w:rsidRDefault="00F568B9" w:rsidP="00F568B9">
            <w:pPr>
              <w:pStyle w:val="BodyText"/>
              <w:spacing w:before="60" w:after="60"/>
            </w:pPr>
          </w:p>
          <w:p w14:paraId="1982C9A4" w14:textId="6F6F66F8" w:rsidR="00A7358D" w:rsidRDefault="00F568B9" w:rsidP="00F568B9">
            <w:pPr>
              <w:pStyle w:val="BodyText"/>
              <w:spacing w:before="60" w:after="60"/>
            </w:pPr>
            <w:r>
              <w:t>These deliverables collectively represent a working proof-of-concept for a scalable ERP-like system.</w:t>
            </w:r>
          </w:p>
        </w:tc>
      </w:tr>
      <w:tr w:rsidR="00A7358D" w14:paraId="7F9E3DEA" w14:textId="77777777" w:rsidTr="00A7358D">
        <w:trPr>
          <w:cantSplit/>
          <w:trHeight w:val="411"/>
        </w:trPr>
        <w:tc>
          <w:tcPr>
            <w:tcW w:w="9576" w:type="dxa"/>
            <w:gridSpan w:val="2"/>
          </w:tcPr>
          <w:p w14:paraId="0E3E1AFE" w14:textId="77777777" w:rsidR="00A7358D" w:rsidRDefault="00A7358D" w:rsidP="005A0802">
            <w:pPr>
              <w:pStyle w:val="BodyText"/>
              <w:spacing w:before="60" w:after="60"/>
              <w:rPr>
                <w:b/>
                <w:bCs/>
              </w:rPr>
            </w:pPr>
            <w:r>
              <w:rPr>
                <w:b/>
                <w:bCs/>
              </w:rPr>
              <w:t>Section Five: Outcomes and Lessons Learned</w:t>
            </w:r>
          </w:p>
        </w:tc>
      </w:tr>
      <w:tr w:rsidR="00A7358D" w14:paraId="23034E66" w14:textId="77777777" w:rsidTr="000A56D0">
        <w:trPr>
          <w:cantSplit/>
          <w:trHeight w:val="890"/>
        </w:trPr>
        <w:tc>
          <w:tcPr>
            <w:tcW w:w="9576" w:type="dxa"/>
            <w:gridSpan w:val="2"/>
          </w:tcPr>
          <w:p w14:paraId="24F696C8" w14:textId="002C406F" w:rsidR="00A7358D" w:rsidRPr="00F568B9" w:rsidRDefault="00F568B9" w:rsidP="00F568B9">
            <w:pPr>
              <w:pStyle w:val="BodyText"/>
              <w:spacing w:before="60" w:after="60"/>
              <w:rPr>
                <w:iCs/>
                <w:szCs w:val="20"/>
                <w:lang w:val="en-IN"/>
              </w:rPr>
            </w:pPr>
            <w:r w:rsidRPr="00F568B9">
              <w:rPr>
                <w:iCs/>
                <w:szCs w:val="20"/>
                <w:lang w:val="en-IN"/>
              </w:rPr>
              <w:t>The project highlighted the significance of integrating multiple business modules into a unified system, where linking sales and inventory ensured data consistency while minimizing manual intervention. Adopting a modular design approach proved effective in separating concerns, making the system easier to scale and extend with additional functionalities such as finance and HR modules. Implementing the solution within a real-world business environment offered valuable insights into practical workflows and usability requirements, emphasizing the need for systems that align with actual operational processes. Additionally, the project reinforced the importance of user experience, particularly the need to design simple, intuitive interfaces that can be easily used by non-technical users in business settings.</w:t>
            </w:r>
          </w:p>
        </w:tc>
      </w:tr>
      <w:tr w:rsidR="00A7358D" w14:paraId="3FE9EEA7" w14:textId="77777777" w:rsidTr="00A7358D">
        <w:trPr>
          <w:cantSplit/>
        </w:trPr>
        <w:tc>
          <w:tcPr>
            <w:tcW w:w="9576" w:type="dxa"/>
            <w:gridSpan w:val="2"/>
          </w:tcPr>
          <w:p w14:paraId="50E36D6E" w14:textId="77777777" w:rsidR="00A7358D" w:rsidRDefault="00A7358D" w:rsidP="00727D32">
            <w:pPr>
              <w:pStyle w:val="BodyText"/>
              <w:spacing w:before="60" w:after="60"/>
              <w:rPr>
                <w:b/>
                <w:bCs/>
              </w:rPr>
            </w:pPr>
            <w:r>
              <w:rPr>
                <w:b/>
                <w:bCs/>
              </w:rPr>
              <w:t xml:space="preserve">Section </w:t>
            </w:r>
            <w:r w:rsidR="00727D32">
              <w:rPr>
                <w:b/>
                <w:bCs/>
              </w:rPr>
              <w:t>Six</w:t>
            </w:r>
            <w:r>
              <w:rPr>
                <w:b/>
                <w:bCs/>
              </w:rPr>
              <w:t>: Dissemination</w:t>
            </w:r>
          </w:p>
        </w:tc>
      </w:tr>
      <w:tr w:rsidR="00A7358D" w14:paraId="0934910E" w14:textId="77777777" w:rsidTr="00A7358D">
        <w:trPr>
          <w:cantSplit/>
          <w:trHeight w:val="1701"/>
        </w:trPr>
        <w:tc>
          <w:tcPr>
            <w:tcW w:w="9576" w:type="dxa"/>
            <w:gridSpan w:val="2"/>
          </w:tcPr>
          <w:p w14:paraId="0C754068" w14:textId="6118215B" w:rsidR="00A7358D" w:rsidRPr="00F568B9" w:rsidRDefault="00F568B9" w:rsidP="00727D32">
            <w:pPr>
              <w:pStyle w:val="BodyText"/>
              <w:spacing w:before="60" w:after="60"/>
              <w:rPr>
                <w:iCs/>
                <w:sz w:val="20"/>
                <w:szCs w:val="20"/>
              </w:rPr>
            </w:pPr>
            <w:r>
              <w:rPr>
                <w:iCs/>
                <w:sz w:val="20"/>
                <w:szCs w:val="20"/>
              </w:rPr>
              <w:t>NA</w:t>
            </w:r>
          </w:p>
        </w:tc>
      </w:tr>
      <w:tr w:rsidR="00A7358D" w14:paraId="58431052" w14:textId="77777777" w:rsidTr="00A7358D">
        <w:trPr>
          <w:cantSplit/>
        </w:trPr>
        <w:tc>
          <w:tcPr>
            <w:tcW w:w="9576" w:type="dxa"/>
            <w:gridSpan w:val="2"/>
          </w:tcPr>
          <w:p w14:paraId="40AD6D33" w14:textId="77777777" w:rsidR="00A7358D" w:rsidRDefault="00A7358D" w:rsidP="00727D32">
            <w:pPr>
              <w:pStyle w:val="BodyText"/>
              <w:spacing w:before="60" w:after="60"/>
              <w:rPr>
                <w:b/>
                <w:bCs/>
              </w:rPr>
            </w:pPr>
            <w:r>
              <w:rPr>
                <w:b/>
                <w:bCs/>
              </w:rPr>
              <w:t xml:space="preserve">Section </w:t>
            </w:r>
            <w:r w:rsidR="00727D32">
              <w:rPr>
                <w:b/>
                <w:bCs/>
              </w:rPr>
              <w:t>Seven</w:t>
            </w:r>
            <w:r w:rsidR="000C5AF1">
              <w:rPr>
                <w:b/>
                <w:bCs/>
              </w:rPr>
              <w:t>: Risks, Issues and Challenges and Constraints in all context</w:t>
            </w:r>
          </w:p>
        </w:tc>
      </w:tr>
      <w:tr w:rsidR="00A7358D" w14:paraId="6E32AD60" w14:textId="77777777" w:rsidTr="000A56D0">
        <w:trPr>
          <w:cantSplit/>
          <w:trHeight w:val="1520"/>
        </w:trPr>
        <w:tc>
          <w:tcPr>
            <w:tcW w:w="9576" w:type="dxa"/>
            <w:gridSpan w:val="2"/>
          </w:tcPr>
          <w:p w14:paraId="7F58EB3C" w14:textId="75C58418" w:rsidR="00F568B9" w:rsidRDefault="00F568B9" w:rsidP="00F568B9">
            <w:pPr>
              <w:pStyle w:val="BodyText"/>
              <w:spacing w:before="60" w:after="60"/>
            </w:pPr>
            <w:r>
              <w:lastRenderedPageBreak/>
              <w:t>Technical Constraints: The current system operates without a backend, limiting persistent data storage and multi-user functionality. This poses a scalability challenge for real-world deployment.</w:t>
            </w:r>
          </w:p>
          <w:p w14:paraId="2B58AE68" w14:textId="2A28AEC5" w:rsidR="00F568B9" w:rsidRDefault="00F568B9" w:rsidP="00F568B9">
            <w:pPr>
              <w:pStyle w:val="BodyText"/>
              <w:spacing w:before="60" w:after="60"/>
            </w:pPr>
            <w:r>
              <w:t>System Complexity: Ensuring accurate synchronization between sales and inventory required careful handling of state and validation logic.</w:t>
            </w:r>
          </w:p>
          <w:p w14:paraId="7D26D7AB" w14:textId="09A56BE4" w:rsidR="00F568B9" w:rsidRDefault="00F568B9" w:rsidP="00F568B9">
            <w:pPr>
              <w:pStyle w:val="BodyText"/>
              <w:spacing w:before="60" w:after="60"/>
            </w:pPr>
            <w:r>
              <w:t>Data Integrity Risks: Without a centralized database, there is a risk of data inconsistency in extended use cases.</w:t>
            </w:r>
          </w:p>
          <w:p w14:paraId="720969F4" w14:textId="7E8D3133" w:rsidR="000C5AF1" w:rsidRDefault="00F568B9" w:rsidP="00F568B9">
            <w:pPr>
              <w:pStyle w:val="BodyText"/>
              <w:spacing w:before="60" w:after="60"/>
            </w:pPr>
            <w:r>
              <w:t>Future Risks: Expanding the system to include finance, HR, and multi-user access will increase system complexity and require robust backend architecture.</w:t>
            </w:r>
          </w:p>
        </w:tc>
      </w:tr>
      <w:tr w:rsidR="00A7358D" w14:paraId="02FECDA5" w14:textId="77777777" w:rsidTr="00A7358D">
        <w:trPr>
          <w:cantSplit/>
        </w:trPr>
        <w:tc>
          <w:tcPr>
            <w:tcW w:w="9576" w:type="dxa"/>
            <w:gridSpan w:val="2"/>
          </w:tcPr>
          <w:p w14:paraId="29321FE8" w14:textId="77777777" w:rsidR="00A7358D" w:rsidRDefault="00A7358D" w:rsidP="00975098">
            <w:pPr>
              <w:pStyle w:val="BodyText"/>
              <w:spacing w:before="60" w:after="60"/>
              <w:rPr>
                <w:b/>
                <w:bCs/>
              </w:rPr>
            </w:pPr>
            <w:r>
              <w:rPr>
                <w:b/>
                <w:bCs/>
              </w:rPr>
              <w:t xml:space="preserve">Section </w:t>
            </w:r>
            <w:r w:rsidR="00727D32">
              <w:rPr>
                <w:b/>
                <w:bCs/>
              </w:rPr>
              <w:t>Eight</w:t>
            </w:r>
            <w:r>
              <w:rPr>
                <w:b/>
                <w:bCs/>
              </w:rPr>
              <w:t xml:space="preserve">: </w:t>
            </w:r>
            <w:r w:rsidR="00975098">
              <w:rPr>
                <w:b/>
                <w:bCs/>
              </w:rPr>
              <w:t>Institutional &amp; Project Partner Issues</w:t>
            </w:r>
          </w:p>
        </w:tc>
      </w:tr>
      <w:tr w:rsidR="00A7358D" w14:paraId="6DC4A5A4" w14:textId="77777777" w:rsidTr="00A7358D">
        <w:trPr>
          <w:cantSplit/>
        </w:trPr>
        <w:tc>
          <w:tcPr>
            <w:tcW w:w="9576" w:type="dxa"/>
            <w:gridSpan w:val="2"/>
          </w:tcPr>
          <w:p w14:paraId="0423D590" w14:textId="68647475" w:rsidR="00A7358D" w:rsidRPr="0022493C" w:rsidRDefault="0022493C" w:rsidP="00975098">
            <w:pPr>
              <w:pStyle w:val="BodyText"/>
              <w:spacing w:before="60" w:after="60"/>
              <w:rPr>
                <w:iCs/>
                <w:sz w:val="20"/>
                <w:szCs w:val="20"/>
              </w:rPr>
            </w:pPr>
            <w:r w:rsidRPr="0022493C">
              <w:rPr>
                <w:iCs/>
                <w:sz w:val="20"/>
                <w:szCs w:val="20"/>
              </w:rPr>
              <w:t>The project is being developed in collaboration with a real business (Shrinath Enterprises). There were no major issues in coordination. The collaboration helped in understanding real-world business workflows and requirements.</w:t>
            </w:r>
          </w:p>
        </w:tc>
      </w:tr>
      <w:tr w:rsidR="00A7358D" w14:paraId="0274F26E" w14:textId="77777777" w:rsidTr="00A7358D">
        <w:trPr>
          <w:cantSplit/>
        </w:trPr>
        <w:tc>
          <w:tcPr>
            <w:tcW w:w="9576" w:type="dxa"/>
            <w:gridSpan w:val="2"/>
          </w:tcPr>
          <w:p w14:paraId="2C137B7B" w14:textId="77777777" w:rsidR="00A7358D" w:rsidRPr="008C3EDC" w:rsidRDefault="00A7358D" w:rsidP="00727D32">
            <w:pPr>
              <w:pStyle w:val="BodyText"/>
              <w:spacing w:before="60" w:after="60"/>
              <w:rPr>
                <w:b/>
                <w:szCs w:val="22"/>
              </w:rPr>
            </w:pPr>
            <w:r w:rsidRPr="008C3EDC">
              <w:rPr>
                <w:b/>
                <w:szCs w:val="22"/>
              </w:rPr>
              <w:t xml:space="preserve">Section </w:t>
            </w:r>
            <w:r w:rsidR="00727D32">
              <w:rPr>
                <w:b/>
                <w:szCs w:val="22"/>
              </w:rPr>
              <w:t>Nine</w:t>
            </w:r>
            <w:r w:rsidRPr="008C3EDC">
              <w:rPr>
                <w:b/>
                <w:szCs w:val="22"/>
              </w:rPr>
              <w:t xml:space="preserve">: Next Steps  </w:t>
            </w:r>
          </w:p>
        </w:tc>
      </w:tr>
      <w:tr w:rsidR="00A7358D" w14:paraId="35E2904D" w14:textId="77777777" w:rsidTr="00A7358D">
        <w:trPr>
          <w:cantSplit/>
        </w:trPr>
        <w:tc>
          <w:tcPr>
            <w:tcW w:w="9576" w:type="dxa"/>
            <w:gridSpan w:val="2"/>
          </w:tcPr>
          <w:p w14:paraId="1AFD7802" w14:textId="3A8412D8" w:rsidR="0022493C" w:rsidRPr="0022493C" w:rsidRDefault="0022493C" w:rsidP="0022493C">
            <w:pPr>
              <w:pStyle w:val="BodyText"/>
              <w:spacing w:before="60" w:after="60"/>
              <w:rPr>
                <w:bCs/>
                <w:szCs w:val="22"/>
              </w:rPr>
            </w:pPr>
            <w:r w:rsidRPr="0022493C">
              <w:rPr>
                <w:bCs/>
                <w:szCs w:val="22"/>
              </w:rPr>
              <w:t>Following the successful development of the frontend prototype, the next stages of the project will involve:</w:t>
            </w:r>
          </w:p>
          <w:p w14:paraId="08F19BA7" w14:textId="77777777" w:rsidR="0022493C" w:rsidRPr="0022493C" w:rsidRDefault="0022493C" w:rsidP="0022493C">
            <w:pPr>
              <w:pStyle w:val="BodyText"/>
              <w:spacing w:before="60" w:after="60"/>
              <w:rPr>
                <w:bCs/>
                <w:szCs w:val="22"/>
              </w:rPr>
            </w:pPr>
            <w:r w:rsidRPr="0022493C">
              <w:rPr>
                <w:bCs/>
                <w:szCs w:val="22"/>
              </w:rPr>
              <w:t>- Backend Integration: Implementing a backend using Node.js and integrating a database (MongoDB/PostgreSQL) for persistent storage</w:t>
            </w:r>
          </w:p>
          <w:p w14:paraId="37ED0E9D" w14:textId="77777777" w:rsidR="0022493C" w:rsidRPr="0022493C" w:rsidRDefault="0022493C" w:rsidP="0022493C">
            <w:pPr>
              <w:pStyle w:val="BodyText"/>
              <w:spacing w:before="60" w:after="60"/>
              <w:rPr>
                <w:bCs/>
                <w:szCs w:val="22"/>
              </w:rPr>
            </w:pPr>
            <w:r w:rsidRPr="0022493C">
              <w:rPr>
                <w:bCs/>
                <w:szCs w:val="22"/>
              </w:rPr>
              <w:t>- Authentication System: Adding user authentication and role-based access control (Admin/User)</w:t>
            </w:r>
          </w:p>
          <w:p w14:paraId="1C5678AD" w14:textId="77777777" w:rsidR="0022493C" w:rsidRPr="0022493C" w:rsidRDefault="0022493C" w:rsidP="0022493C">
            <w:pPr>
              <w:pStyle w:val="BodyText"/>
              <w:spacing w:before="60" w:after="60"/>
              <w:rPr>
                <w:bCs/>
                <w:szCs w:val="22"/>
              </w:rPr>
            </w:pPr>
            <w:r w:rsidRPr="0022493C">
              <w:rPr>
                <w:bCs/>
                <w:szCs w:val="22"/>
              </w:rPr>
              <w:t>- Module Expansion: Developing additional modules such as Finance and Human Resource Management</w:t>
            </w:r>
          </w:p>
          <w:p w14:paraId="3C603DF2" w14:textId="77777777" w:rsidR="0022493C" w:rsidRPr="0022493C" w:rsidRDefault="0022493C" w:rsidP="0022493C">
            <w:pPr>
              <w:pStyle w:val="BodyText"/>
              <w:spacing w:before="60" w:after="60"/>
              <w:rPr>
                <w:bCs/>
                <w:szCs w:val="22"/>
              </w:rPr>
            </w:pPr>
            <w:r w:rsidRPr="0022493C">
              <w:rPr>
                <w:bCs/>
                <w:szCs w:val="22"/>
              </w:rPr>
              <w:t>- Analytics Dashboard: Implementing data visualization and reporting features for business insights</w:t>
            </w:r>
          </w:p>
          <w:p w14:paraId="1EAEB286" w14:textId="53353020" w:rsidR="00A7358D" w:rsidRPr="0022493C" w:rsidRDefault="0022493C" w:rsidP="0022493C">
            <w:pPr>
              <w:pStyle w:val="BodyText"/>
              <w:spacing w:before="60" w:after="60"/>
              <w:rPr>
                <w:bCs/>
                <w:szCs w:val="22"/>
              </w:rPr>
            </w:pPr>
            <w:r w:rsidRPr="0022493C">
              <w:rPr>
                <w:bCs/>
                <w:szCs w:val="22"/>
              </w:rPr>
              <w:t>- System Testing: Conducting functional and performance testing for reliability and scalability</w:t>
            </w:r>
          </w:p>
          <w:p w14:paraId="2F038A6F" w14:textId="77777777" w:rsidR="00A7358D" w:rsidRPr="008C3EDC" w:rsidRDefault="00A7358D" w:rsidP="005A0802">
            <w:pPr>
              <w:pStyle w:val="BodyText"/>
              <w:spacing w:before="60" w:after="60"/>
              <w:rPr>
                <w:b/>
                <w:szCs w:val="22"/>
              </w:rPr>
            </w:pPr>
          </w:p>
        </w:tc>
      </w:tr>
    </w:tbl>
    <w:p w14:paraId="4FC6BADB" w14:textId="77777777" w:rsidR="00A7358D" w:rsidRDefault="00A7358D" w:rsidP="00A7358D"/>
    <w:p w14:paraId="15FB3815" w14:textId="77777777" w:rsidR="00A7358D" w:rsidRDefault="00A7358D" w:rsidP="00A7358D">
      <w:pPr>
        <w:rPr>
          <w:rFonts w:cs="Arial"/>
          <w:sz w:val="22"/>
        </w:rPr>
      </w:pPr>
    </w:p>
    <w:p w14:paraId="61A32CE8" w14:textId="77777777" w:rsidR="00EB5B4B" w:rsidRDefault="00EB5B4B"/>
    <w:p w14:paraId="4BFEB1B9" w14:textId="77777777" w:rsidR="00EB5B4B" w:rsidRDefault="00EB5B4B"/>
    <w:p w14:paraId="04F4E033" w14:textId="77777777" w:rsidR="00975098" w:rsidRDefault="00975098">
      <w:r>
        <w:t>Comments/</w:t>
      </w:r>
      <w:proofErr w:type="spellStart"/>
      <w:r>
        <w:t>Sugestions</w:t>
      </w:r>
      <w:proofErr w:type="spellEnd"/>
      <w:r>
        <w:t xml:space="preserve">: </w:t>
      </w:r>
    </w:p>
    <w:p w14:paraId="4149BDC6" w14:textId="77777777" w:rsidR="00975098" w:rsidRDefault="00975098"/>
    <w:p w14:paraId="45022614" w14:textId="77777777" w:rsidR="00975098" w:rsidRDefault="00975098"/>
    <w:p w14:paraId="7E7B9C3D" w14:textId="77777777" w:rsidR="00975098" w:rsidRDefault="00975098"/>
    <w:p w14:paraId="6725BB3B" w14:textId="77777777" w:rsidR="00975098" w:rsidRDefault="00975098"/>
    <w:p w14:paraId="2D8CB601" w14:textId="77777777" w:rsidR="00975098" w:rsidRDefault="00975098"/>
    <w:p w14:paraId="0A2F099A" w14:textId="77777777" w:rsidR="00975098" w:rsidRDefault="00975098"/>
    <w:p w14:paraId="49900620" w14:textId="77777777" w:rsidR="00975098" w:rsidRDefault="00975098"/>
    <w:p w14:paraId="3547E7C5" w14:textId="77777777" w:rsidR="00EB5B4B" w:rsidRDefault="00EB5B4B" w:rsidP="00975098"/>
    <w:p w14:paraId="22934ADB" w14:textId="77777777" w:rsidR="00000000" w:rsidRDefault="00975098" w:rsidP="00975098">
      <w:r>
        <w:t xml:space="preserve">Mentors Signature  </w:t>
      </w:r>
      <w:r>
        <w:tab/>
      </w:r>
      <w:r>
        <w:tab/>
      </w:r>
      <w:r>
        <w:tab/>
      </w:r>
      <w:r>
        <w:tab/>
      </w:r>
      <w:r>
        <w:tab/>
      </w:r>
      <w:r>
        <w:tab/>
      </w:r>
      <w:r>
        <w:tab/>
      </w:r>
      <w:r>
        <w:tab/>
        <w:t xml:space="preserve">Expert’s Signature </w:t>
      </w:r>
    </w:p>
    <w:sectPr w:rsidR="00DE578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A9CE3" w14:textId="77777777" w:rsidR="001657BE" w:rsidRDefault="001657BE" w:rsidP="00A7358D">
      <w:r>
        <w:separator/>
      </w:r>
    </w:p>
  </w:endnote>
  <w:endnote w:type="continuationSeparator" w:id="0">
    <w:p w14:paraId="690B4ADC" w14:textId="77777777" w:rsidR="001657BE" w:rsidRDefault="001657BE" w:rsidP="00A73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8C05A" w14:textId="77777777" w:rsidR="001657BE" w:rsidRDefault="001657BE" w:rsidP="00A7358D">
      <w:r>
        <w:separator/>
      </w:r>
    </w:p>
  </w:footnote>
  <w:footnote w:type="continuationSeparator" w:id="0">
    <w:p w14:paraId="7C04D0A8" w14:textId="77777777" w:rsidR="001657BE" w:rsidRDefault="001657BE" w:rsidP="00A73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9D87" w14:textId="77777777" w:rsidR="00975098" w:rsidRPr="00B30FCD" w:rsidRDefault="00975098" w:rsidP="00975098">
    <w:pPr>
      <w:pStyle w:val="Header"/>
      <w:jc w:val="center"/>
      <w:rPr>
        <w:rFonts w:ascii="Times New Roman" w:hAnsi="Times New Roman"/>
        <w:b/>
        <w:sz w:val="24"/>
      </w:rPr>
    </w:pPr>
    <w:r w:rsidRPr="00B30FCD">
      <w:rPr>
        <w:rFonts w:ascii="Times New Roman" w:hAnsi="Times New Roman"/>
        <w:b/>
        <w:sz w:val="24"/>
      </w:rPr>
      <w:t>K. J. Somaiya College of Engineering, Mumbai-77</w:t>
    </w:r>
  </w:p>
  <w:p w14:paraId="1225344A" w14:textId="77777777" w:rsidR="00975098" w:rsidRDefault="00975098" w:rsidP="00975098">
    <w:pPr>
      <w:pStyle w:val="Header"/>
      <w:jc w:val="center"/>
      <w:rPr>
        <w:rFonts w:ascii="Times New Roman" w:hAnsi="Times New Roman"/>
        <w:sz w:val="18"/>
        <w:szCs w:val="18"/>
      </w:rPr>
    </w:pPr>
    <w:r w:rsidRPr="00B30FCD">
      <w:rPr>
        <w:rFonts w:ascii="Times New Roman" w:hAnsi="Times New Roman"/>
        <w:sz w:val="18"/>
        <w:szCs w:val="18"/>
      </w:rPr>
      <w:t>(Autonomous College Affiliated to University of Mumbai)</w:t>
    </w:r>
  </w:p>
  <w:p w14:paraId="3853B21B" w14:textId="77777777" w:rsidR="00975098" w:rsidRDefault="00975098" w:rsidP="00975098">
    <w:pPr>
      <w:pStyle w:val="Header"/>
      <w:jc w:val="center"/>
      <w:rPr>
        <w:rFonts w:ascii="Times New Roman" w:hAnsi="Times New Roman"/>
        <w:sz w:val="18"/>
        <w:szCs w:val="18"/>
      </w:rPr>
    </w:pPr>
  </w:p>
  <w:p w14:paraId="7DE48AA0" w14:textId="77777777" w:rsidR="00975098" w:rsidRPr="00975098" w:rsidRDefault="00975098" w:rsidP="00975098">
    <w:pPr>
      <w:pStyle w:val="Header"/>
      <w:jc w:val="center"/>
      <w:rPr>
        <w:rFonts w:ascii="Times New Roman" w:hAnsi="Times New Roman"/>
        <w:sz w:val="24"/>
      </w:rPr>
    </w:pPr>
    <w:r w:rsidRPr="0012308C">
      <w:rPr>
        <w:rFonts w:ascii="Times New Roman" w:hAnsi="Times New Roman"/>
        <w:sz w:val="24"/>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44E63"/>
    <w:multiLevelType w:val="multilevel"/>
    <w:tmpl w:val="01C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6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8D"/>
    <w:rsid w:val="000A56D0"/>
    <w:rsid w:val="000C5AF1"/>
    <w:rsid w:val="00117C35"/>
    <w:rsid w:val="001657BE"/>
    <w:rsid w:val="0022493C"/>
    <w:rsid w:val="00244397"/>
    <w:rsid w:val="002874D1"/>
    <w:rsid w:val="0035459F"/>
    <w:rsid w:val="005B5132"/>
    <w:rsid w:val="006B774B"/>
    <w:rsid w:val="00727D32"/>
    <w:rsid w:val="007925DE"/>
    <w:rsid w:val="00860839"/>
    <w:rsid w:val="00863A8A"/>
    <w:rsid w:val="009136D6"/>
    <w:rsid w:val="00921D2B"/>
    <w:rsid w:val="00975098"/>
    <w:rsid w:val="00A7358D"/>
    <w:rsid w:val="00B0148F"/>
    <w:rsid w:val="00B204AE"/>
    <w:rsid w:val="00B8321E"/>
    <w:rsid w:val="00D83B89"/>
    <w:rsid w:val="00E10625"/>
    <w:rsid w:val="00EB5B4B"/>
    <w:rsid w:val="00F568B9"/>
    <w:rsid w:val="00FF7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6B89"/>
  <w15:docId w15:val="{2228DC91-20CC-471B-8A7F-18341375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58D"/>
    <w:pPr>
      <w:spacing w:after="0" w:line="240" w:lineRule="auto"/>
    </w:pPr>
    <w:rPr>
      <w:rFonts w:ascii="Arial" w:eastAsia="Times New Roman" w:hAnsi="Arial" w:cs="Times New Roman"/>
      <w:sz w:val="20"/>
      <w:szCs w:val="24"/>
      <w:lang w:val="en-GB"/>
    </w:rPr>
  </w:style>
  <w:style w:type="paragraph" w:styleId="Heading1">
    <w:name w:val="heading 1"/>
    <w:basedOn w:val="Normal"/>
    <w:next w:val="Normal"/>
    <w:link w:val="Heading1Char"/>
    <w:qFormat/>
    <w:rsid w:val="00A7358D"/>
    <w:pPr>
      <w:keepNext/>
      <w:spacing w:after="120" w:line="288" w:lineRule="atLeast"/>
      <w:outlineLvl w:val="0"/>
    </w:pPr>
    <w:rPr>
      <w:rFonts w:cs="Arial"/>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358D"/>
    <w:rPr>
      <w:rFonts w:ascii="Arial" w:eastAsia="Times New Roman" w:hAnsi="Arial" w:cs="Arial"/>
      <w:b/>
      <w:sz w:val="24"/>
      <w:szCs w:val="20"/>
      <w:lang w:val="en-GB"/>
    </w:rPr>
  </w:style>
  <w:style w:type="paragraph" w:styleId="Header">
    <w:name w:val="header"/>
    <w:basedOn w:val="Normal"/>
    <w:link w:val="HeaderChar"/>
    <w:uiPriority w:val="99"/>
    <w:rsid w:val="00A7358D"/>
    <w:pPr>
      <w:tabs>
        <w:tab w:val="center" w:pos="4153"/>
        <w:tab w:val="right" w:pos="8306"/>
      </w:tabs>
    </w:pPr>
    <w:rPr>
      <w:sz w:val="22"/>
    </w:rPr>
  </w:style>
  <w:style w:type="character" w:customStyle="1" w:styleId="HeaderChar">
    <w:name w:val="Header Char"/>
    <w:basedOn w:val="DefaultParagraphFont"/>
    <w:link w:val="Header"/>
    <w:uiPriority w:val="99"/>
    <w:rsid w:val="00A7358D"/>
    <w:rPr>
      <w:rFonts w:ascii="Arial" w:eastAsia="Times New Roman" w:hAnsi="Arial" w:cs="Times New Roman"/>
      <w:szCs w:val="24"/>
      <w:lang w:val="en-GB"/>
    </w:rPr>
  </w:style>
  <w:style w:type="paragraph" w:styleId="BodyText">
    <w:name w:val="Body Text"/>
    <w:basedOn w:val="Normal"/>
    <w:link w:val="BodyTextChar"/>
    <w:rsid w:val="00A7358D"/>
    <w:pPr>
      <w:spacing w:after="120"/>
    </w:pPr>
    <w:rPr>
      <w:rFonts w:cs="Arial"/>
      <w:sz w:val="22"/>
    </w:rPr>
  </w:style>
  <w:style w:type="character" w:customStyle="1" w:styleId="BodyTextChar">
    <w:name w:val="Body Text Char"/>
    <w:basedOn w:val="DefaultParagraphFont"/>
    <w:link w:val="BodyText"/>
    <w:rsid w:val="00A7358D"/>
    <w:rPr>
      <w:rFonts w:ascii="Arial" w:eastAsia="Times New Roman" w:hAnsi="Arial" w:cs="Arial"/>
      <w:szCs w:val="24"/>
      <w:lang w:val="en-GB"/>
    </w:rPr>
  </w:style>
  <w:style w:type="paragraph" w:styleId="Footer">
    <w:name w:val="footer"/>
    <w:basedOn w:val="Normal"/>
    <w:link w:val="FooterChar"/>
    <w:uiPriority w:val="99"/>
    <w:unhideWhenUsed/>
    <w:rsid w:val="00A7358D"/>
    <w:pPr>
      <w:tabs>
        <w:tab w:val="center" w:pos="4680"/>
        <w:tab w:val="right" w:pos="9360"/>
      </w:tabs>
    </w:pPr>
  </w:style>
  <w:style w:type="character" w:customStyle="1" w:styleId="FooterChar">
    <w:name w:val="Footer Char"/>
    <w:basedOn w:val="DefaultParagraphFont"/>
    <w:link w:val="Footer"/>
    <w:uiPriority w:val="99"/>
    <w:rsid w:val="00A7358D"/>
    <w:rPr>
      <w:rFonts w:ascii="Arial" w:eastAsia="Times New Roman" w:hAnsi="Arial" w:cs="Times New Roman"/>
      <w:sz w:val="2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K.J.SOMAIYA COLLEGE OF ENGINEERING</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SSLAB</dc:creator>
  <cp:keywords/>
  <dc:description/>
  <cp:lastModifiedBy>mann79000@gmail.com</cp:lastModifiedBy>
  <cp:revision>2</cp:revision>
  <dcterms:created xsi:type="dcterms:W3CDTF">2026-04-23T06:46:00Z</dcterms:created>
  <dcterms:modified xsi:type="dcterms:W3CDTF">2026-04-23T06:46:00Z</dcterms:modified>
</cp:coreProperties>
</file>