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Pr="00C67C6D" w:rsidRDefault="00C67C6D" w:rsidP="00C67C6D">
      <w:pPr>
        <w:pStyle w:val="Titel"/>
        <w:pBdr>
          <w:bottom w:val="single" w:sz="4" w:space="1" w:color="auto"/>
        </w:pBdr>
        <w:rPr>
          <w:lang w:val="en-GB"/>
        </w:rPr>
      </w:pPr>
      <w:r w:rsidRPr="00C67C6D">
        <w:rPr>
          <w:lang w:val="en-GB"/>
        </w:rPr>
        <w:t xml:space="preserve">OCP in </w:t>
      </w:r>
      <w:r>
        <w:rPr>
          <w:lang w:val="en-GB"/>
        </w:rPr>
        <w:t>Practice</w:t>
      </w:r>
    </w:p>
    <w:p w:rsidR="00C67C6D" w:rsidRPr="00C67C6D" w:rsidRDefault="00C67C6D">
      <w:pPr>
        <w:rPr>
          <w:lang w:val="en-GB"/>
        </w:rPr>
      </w:pPr>
      <w:r w:rsidRPr="00C67C6D">
        <w:rPr>
          <w:lang w:val="en-GB"/>
        </w:rPr>
        <w:t>Dipl.-Inf</w:t>
      </w:r>
      <w:r>
        <w:rPr>
          <w:lang w:val="en-GB"/>
        </w:rPr>
        <w:t>.</w:t>
      </w:r>
      <w:r w:rsidRPr="00C67C6D">
        <w:rPr>
          <w:lang w:val="en-GB"/>
        </w:rPr>
        <w:t xml:space="preserve"> Manfred Wolff, Senior Technical Consultant at neusta software development</w:t>
      </w:r>
    </w:p>
    <w:p w:rsidR="00C67C6D" w:rsidRPr="00C67C6D" w:rsidRDefault="00C67C6D">
      <w:pPr>
        <w:rPr>
          <w:b/>
          <w:lang w:val="en-GB"/>
        </w:rPr>
      </w:pPr>
      <w:r>
        <w:rPr>
          <w:b/>
          <w:lang w:val="en-GB"/>
        </w:rPr>
        <w:t>Abstract</w:t>
      </w:r>
    </w:p>
    <w:p w:rsidR="009624D9" w:rsidRDefault="00C67C6D">
      <w:pPr>
        <w:rPr>
          <w:lang w:val="en-GB"/>
        </w:rPr>
      </w:pPr>
      <w:r>
        <w:rPr>
          <w:lang w:val="en-GB"/>
        </w:rPr>
        <w:t>Even simple implementation</w:t>
      </w:r>
      <w:r w:rsidR="00F10A5D">
        <w:rPr>
          <w:lang w:val="en-GB"/>
        </w:rPr>
        <w:t>s</w:t>
      </w:r>
      <w:r>
        <w:rPr>
          <w:lang w:val="en-GB"/>
        </w:rPr>
        <w:t xml:space="preserve"> tend</w:t>
      </w:r>
      <w:r w:rsidR="00F10A5D">
        <w:rPr>
          <w:lang w:val="en-GB"/>
        </w:rPr>
        <w:t>s</w:t>
      </w:r>
      <w:r>
        <w:rPr>
          <w:lang w:val="en-GB"/>
        </w:rPr>
        <w:t xml:space="preserve"> to become complex during the project life cycle. Look at this simple use case: </w:t>
      </w:r>
    </w:p>
    <w:p w:rsidR="009624D9" w:rsidRDefault="00C67C6D" w:rsidP="009624D9">
      <w:pPr>
        <w:ind w:left="567" w:right="567"/>
        <w:rPr>
          <w:lang w:val="en-GB"/>
        </w:rPr>
      </w:pPr>
      <w:r>
        <w:rPr>
          <w:lang w:val="en-GB"/>
        </w:rPr>
        <w:t>“</w:t>
      </w:r>
      <w:r w:rsidR="00005795">
        <w:rPr>
          <w:lang w:val="en-GB"/>
        </w:rPr>
        <w:t>As a security administrator</w:t>
      </w:r>
      <w:r>
        <w:rPr>
          <w:lang w:val="en-GB"/>
        </w:rPr>
        <w:t xml:space="preserve"> I want to have secure passwords avoiding hacking my system.” </w:t>
      </w:r>
    </w:p>
    <w:p w:rsidR="00C67C6D" w:rsidRDefault="00C67C6D">
      <w:pPr>
        <w:rPr>
          <w:lang w:val="en-GB"/>
        </w:rPr>
      </w:pPr>
      <w:r>
        <w:rPr>
          <w:lang w:val="en-GB"/>
        </w:rPr>
        <w:t>As acceptance criteria there might be several rules that password</w:t>
      </w:r>
      <w:r w:rsidR="00873710">
        <w:rPr>
          <w:lang w:val="en-GB"/>
        </w:rPr>
        <w:t>s</w:t>
      </w:r>
      <w:r>
        <w:rPr>
          <w:lang w:val="en-GB"/>
        </w:rPr>
        <w:t xml:space="preserve"> has to fulfil e.g.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 length of minimum 12 characters.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capital letter in the password.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digit in the password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so on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 xml:space="preserve">Of course the requirements grows up in a project so in the first user story there might be only two rules and during the project there are more stories that puts more rules in place. The Open-Close-Principle mentioned: </w:t>
      </w:r>
      <w:r w:rsidR="00005795">
        <w:rPr>
          <w:lang w:val="en-GB"/>
        </w:rPr>
        <w:t>“</w:t>
      </w:r>
      <w:r w:rsidRPr="00005795">
        <w:rPr>
          <w:i/>
          <w:lang w:val="en-GB"/>
        </w:rPr>
        <w:t>Classes should be open for extension but closed for modification</w:t>
      </w:r>
      <w:r w:rsidR="00005795">
        <w:rPr>
          <w:i/>
          <w:lang w:val="en-GB"/>
        </w:rPr>
        <w:t>”</w:t>
      </w:r>
      <w:r>
        <w:rPr>
          <w:lang w:val="en-GB"/>
        </w:rPr>
        <w:t>. How to handle? In this article I</w:t>
      </w:r>
      <w:r w:rsidR="00873710">
        <w:rPr>
          <w:lang w:val="en-GB"/>
        </w:rPr>
        <w:t>’m going to</w:t>
      </w:r>
      <w:r>
        <w:rPr>
          <w:lang w:val="en-GB"/>
        </w:rPr>
        <w:t xml:space="preserve"> provide a simple mechanism called “simple-command-framework” where you can implement such problems in a convenient way.</w:t>
      </w:r>
      <w:r w:rsidR="00B24C40">
        <w:rPr>
          <w:lang w:val="en-GB"/>
        </w:rPr>
        <w:t xml:space="preserve"> I’m going to provide a way (a refactoring rule) how to refactor from a common implementation to the simple-command framework.</w:t>
      </w:r>
    </w:p>
    <w:p w:rsidR="00C67C6D" w:rsidRDefault="00C67C6D" w:rsidP="00C67C6D">
      <w:pPr>
        <w:pStyle w:val="berschrift1"/>
        <w:rPr>
          <w:lang w:val="en-GB"/>
        </w:rPr>
      </w:pPr>
      <w:r>
        <w:rPr>
          <w:lang w:val="en-GB"/>
        </w:rPr>
        <w:t>An old idea</w:t>
      </w:r>
      <w:r w:rsidR="009D1185">
        <w:rPr>
          <w:lang w:val="en-GB"/>
        </w:rPr>
        <w:t xml:space="preserve"> – </w:t>
      </w:r>
      <w:r w:rsidR="001625B2">
        <w:rPr>
          <w:lang w:val="en-GB"/>
        </w:rPr>
        <w:t>divide and conquer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>Cutting software in</w:t>
      </w:r>
      <w:r w:rsidR="00873710">
        <w:rPr>
          <w:lang w:val="en-GB"/>
        </w:rPr>
        <w:t>to</w:t>
      </w:r>
      <w:r>
        <w:rPr>
          <w:lang w:val="en-GB"/>
        </w:rPr>
        <w:t xml:space="preserve"> little pieces is an old idea. There are design patterns as command-, chain of responsibility- or strategy pattern which follows the same idea. What is so important on these frameworks?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complex problem is </w:t>
      </w:r>
      <w:r w:rsidR="009D1185">
        <w:rPr>
          <w:lang w:val="en-GB"/>
        </w:rPr>
        <w:t>split</w:t>
      </w:r>
      <w:r>
        <w:rPr>
          <w:lang w:val="en-GB"/>
        </w:rPr>
        <w:t xml:space="preserve"> into easy or complicated problems. Each piece does a simple thing.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simple </w:t>
      </w:r>
      <w:r w:rsidR="009D1185">
        <w:rPr>
          <w:lang w:val="en-GB"/>
        </w:rPr>
        <w:t xml:space="preserve">little peace can be </w:t>
      </w:r>
      <w:r w:rsidR="00F10A5D">
        <w:rPr>
          <w:lang w:val="en-GB"/>
        </w:rPr>
        <w:t>easily</w:t>
      </w:r>
      <w:r w:rsidR="009D1185">
        <w:rPr>
          <w:lang w:val="en-GB"/>
        </w:rPr>
        <w:t xml:space="preserve"> tested.</w:t>
      </w:r>
    </w:p>
    <w:p w:rsidR="009D1185" w:rsidRDefault="00005795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provide a context passing around all pieces to get some glue to fit them together.</w:t>
      </w:r>
    </w:p>
    <w:p w:rsidR="00005795" w:rsidRDefault="00005795" w:rsidP="00005795">
      <w:pPr>
        <w:rPr>
          <w:lang w:val="en-GB"/>
        </w:rPr>
      </w:pPr>
      <w:r>
        <w:rPr>
          <w:lang w:val="en-GB"/>
        </w:rPr>
        <w:t xml:space="preserve">The simple </w:t>
      </w:r>
      <w:r w:rsidR="00873710">
        <w:rPr>
          <w:lang w:val="en-GB"/>
        </w:rPr>
        <w:t>i</w:t>
      </w:r>
      <w:r>
        <w:rPr>
          <w:lang w:val="en-GB"/>
        </w:rPr>
        <w:t>dea is to split each call in a method to an object</w:t>
      </w:r>
      <w:r w:rsidR="00F10A5D">
        <w:rPr>
          <w:lang w:val="en-GB"/>
        </w:rPr>
        <w:t xml:space="preserve"> (</w:t>
      </w:r>
      <w:r w:rsidR="008D6C55" w:rsidRPr="008D6C55">
        <w:rPr>
          <w:lang w:val="en-GB"/>
        </w:rPr>
        <w:t>Replace Method with Method Object</w:t>
      </w:r>
      <w:r w:rsidR="00F10A5D">
        <w:rPr>
          <w:lang w:val="en-GB"/>
        </w:rPr>
        <w:t>)</w:t>
      </w:r>
      <w:r>
        <w:rPr>
          <w:lang w:val="en-GB"/>
        </w:rPr>
        <w:t xml:space="preserve">. Look to a potential </w:t>
      </w:r>
      <w:r w:rsidR="00C04C13">
        <w:rPr>
          <w:lang w:val="en-GB"/>
        </w:rPr>
        <w:t xml:space="preserve">first quick </w:t>
      </w:r>
      <w:r>
        <w:rPr>
          <w:lang w:val="en-GB"/>
        </w:rPr>
        <w:t xml:space="preserve">implementation of our use case </w:t>
      </w:r>
      <w:r w:rsidR="00F10A5D">
        <w:rPr>
          <w:lang w:val="en-GB"/>
        </w:rPr>
        <w:t xml:space="preserve">with the first acceptance criteria </w:t>
      </w:r>
      <w:r>
        <w:rPr>
          <w:lang w:val="en-GB"/>
        </w:rPr>
        <w:t>below: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class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LoginValidator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LoginValidator(</w:t>
      </w:r>
      <w:r w:rsidR="00F10A5D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final 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String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this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validateLength()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.length() &lt; 12)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"The password has to have at minimum 12 characters"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lastRenderedPageBreak/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getErrorMessage() {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DE7F2B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DE7F2B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}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Implementing the next rule has a little refactoring in place, maybe the final implementation is like that: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validateLength();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validateCapitalCharacter();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validateLength()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.length() &lt;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LENGTH_CONFIG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LENGTH_VALIDATOR_ERROR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highlight w:val="lightGray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validateCapitalCharacter() {</w:t>
      </w:r>
    </w:p>
    <w:p w:rsidR="00C04C13" w:rsidRDefault="00C04C13" w:rsidP="00005795">
      <w:pPr>
        <w:rPr>
          <w:lang w:val="en-GB"/>
        </w:rPr>
      </w:pPr>
    </w:p>
    <w:p w:rsidR="00C04C13" w:rsidRDefault="00C04C13" w:rsidP="00005795">
      <w:pPr>
        <w:rPr>
          <w:lang w:val="en-GB"/>
        </w:rPr>
      </w:pPr>
      <w:r>
        <w:rPr>
          <w:lang w:val="en-GB"/>
        </w:rPr>
        <w:t>The problem here is the validate method. It will be grow and grow even you put more validation rules on the password.</w:t>
      </w:r>
      <w:r w:rsidR="00EA25DE">
        <w:rPr>
          <w:lang w:val="en-GB"/>
        </w:rPr>
        <w:t xml:space="preserve"> And if there are dependencies between different rules you have to handle it via control structures as well.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What about this: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"lengthValidator"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"de.neusta.login.validator.LengthValidator"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"length"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"12"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"capitalValidator"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"de.neusta.login.validator.CapitalValidator"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"countOfCapitalCharacters"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"chainBuilder"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"de.mwolff.command.chainbuilder.</w:t>
      </w:r>
      <w:r w:rsidR="00323F8F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Injection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ChainBuilder"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"commands"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"lengthValidator"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"capitalValidator"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&lt;/</w:t>
      </w:r>
      <w:r w:rsidRPr="001625B2">
        <w:rPr>
          <w:rFonts w:ascii="Courier New" w:hAnsi="Courier New" w:cs="Courier New"/>
          <w:color w:val="3F7F7F"/>
          <w:sz w:val="16"/>
          <w:szCs w:val="20"/>
          <w:lang w:val="en-US"/>
        </w:rPr>
        <w:t>bean</w:t>
      </w: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&gt;</w:t>
      </w:r>
    </w:p>
    <w:p w:rsidR="00C04C13" w:rsidRDefault="00C04C13" w:rsidP="00005795">
      <w:pPr>
        <w:rPr>
          <w:lang w:val="en-GB"/>
        </w:rPr>
      </w:pPr>
    </w:p>
    <w:p w:rsidR="001332AD" w:rsidRDefault="001332AD" w:rsidP="00005795">
      <w:pPr>
        <w:rPr>
          <w:lang w:val="en-GB"/>
        </w:rPr>
      </w:pPr>
      <w:r>
        <w:rPr>
          <w:lang w:val="en-GB"/>
        </w:rPr>
        <w:t xml:space="preserve">The next </w:t>
      </w:r>
      <w:r w:rsidR="009624D9">
        <w:rPr>
          <w:lang w:val="en-GB"/>
        </w:rPr>
        <w:t>validator need just an Implementation of the validator, wire it up in the spring.xml and then enhances</w:t>
      </w:r>
      <w:r w:rsidR="00DE7F2B">
        <w:rPr>
          <w:lang w:val="en-GB"/>
        </w:rPr>
        <w:t xml:space="preserve"> the </w:t>
      </w:r>
      <w:r w:rsidR="00106B4E">
        <w:rPr>
          <w:lang w:val="en-GB"/>
        </w:rPr>
        <w:t>validators’</w:t>
      </w:r>
      <w:r w:rsidR="00DE7F2B">
        <w:rPr>
          <w:lang w:val="en-GB"/>
        </w:rPr>
        <w:t xml:space="preserve"> properties.</w:t>
      </w:r>
      <w:r w:rsidR="00EA25DE">
        <w:rPr>
          <w:lang w:val="en-GB"/>
        </w:rPr>
        <w:t xml:space="preserve"> Perfect you think? Yes it is.</w:t>
      </w:r>
    </w:p>
    <w:p w:rsidR="00DE7F2B" w:rsidRDefault="00DE7F2B" w:rsidP="00DE7F2B">
      <w:pPr>
        <w:pStyle w:val="berschrift1"/>
        <w:rPr>
          <w:lang w:val="en-GB"/>
        </w:rPr>
      </w:pPr>
      <w:r>
        <w:rPr>
          <w:lang w:val="en-GB"/>
        </w:rPr>
        <w:t>Simple implementation</w:t>
      </w:r>
    </w:p>
    <w:p w:rsidR="00DE7F2B" w:rsidRDefault="00DE7F2B" w:rsidP="00005795">
      <w:pPr>
        <w:rPr>
          <w:lang w:val="en-GB"/>
        </w:rPr>
      </w:pPr>
      <w:r>
        <w:rPr>
          <w:lang w:val="en-GB"/>
        </w:rPr>
        <w:t xml:space="preserve">The above example is a configuration file of the </w:t>
      </w:r>
      <w:r w:rsidR="009624D9">
        <w:rPr>
          <w:lang w:val="en-GB"/>
        </w:rPr>
        <w:t>spring</w:t>
      </w:r>
      <w:r>
        <w:rPr>
          <w:lang w:val="en-GB"/>
        </w:rPr>
        <w:t xml:space="preserve"> framework. </w:t>
      </w:r>
      <w:r w:rsidR="00EA25DE">
        <w:rPr>
          <w:lang w:val="en-GB"/>
        </w:rPr>
        <w:t>Dependency injection is the easiest way to configure algorithm to a complex structure.</w:t>
      </w:r>
      <w:r w:rsidR="00BC5DD7">
        <w:rPr>
          <w:lang w:val="en-GB"/>
        </w:rPr>
        <w:t xml:space="preserve"> Of course you can create an own implementation very easy: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Define an interface that provides </w:t>
      </w:r>
      <w:r w:rsidR="00106B4E">
        <w:rPr>
          <w:lang w:val="en-GB"/>
        </w:rPr>
        <w:t>a</w:t>
      </w:r>
      <w:r>
        <w:rPr>
          <w:lang w:val="en-GB"/>
        </w:rPr>
        <w:t xml:space="preserve"> </w:t>
      </w:r>
      <w:r w:rsidR="00106B4E">
        <w:rPr>
          <w:lang w:val="en-GB"/>
        </w:rPr>
        <w:t>generic</w:t>
      </w:r>
      <w:r>
        <w:rPr>
          <w:lang w:val="en-GB"/>
        </w:rPr>
        <w:t xml:space="preserve"> method.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Encapsulate your algorithm in implementation classes of your interface.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 a list of those algorithm classes.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Iterate through the list an execute each </w:t>
      </w:r>
      <w:r w:rsidR="00106B4E">
        <w:rPr>
          <w:lang w:val="en-GB"/>
        </w:rPr>
        <w:t>algorithm</w:t>
      </w:r>
    </w:p>
    <w:p w:rsidR="00BC5DD7" w:rsidRDefault="00BC5DD7" w:rsidP="00BC5DD7">
      <w:pPr>
        <w:rPr>
          <w:lang w:val="en-GB"/>
        </w:rPr>
      </w:pPr>
      <w:r>
        <w:rPr>
          <w:lang w:val="en-GB"/>
        </w:rPr>
        <w:t>Why a framework. There are some reasons: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Benefit from best practice.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Use something which is well tested</w:t>
      </w:r>
      <w:r w:rsidR="009624D9">
        <w:rPr>
          <w:lang w:val="en-GB"/>
        </w:rPr>
        <w:t xml:space="preserve"> with 100% code coverage, 100% mutation testing and no technical depth.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solutions for more complex scenarios e.g. chaining, passing a context, using configuration issues.</w:t>
      </w:r>
    </w:p>
    <w:p w:rsidR="00BC5DD7" w:rsidRDefault="00962E86" w:rsidP="00BC5DD7">
      <w:pPr>
        <w:rPr>
          <w:lang w:val="en-GB"/>
        </w:rPr>
      </w:pPr>
      <w:r>
        <w:rPr>
          <w:lang w:val="en-GB"/>
        </w:rPr>
        <w:t>The command framework comes with a couple of interfaces and some default implementation.</w:t>
      </w:r>
    </w:p>
    <w:p w:rsidR="00962E86" w:rsidRDefault="008F604F" w:rsidP="00BC5DD7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6512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86" w:rsidRDefault="00962E86" w:rsidP="00962E86">
      <w:pPr>
        <w:pStyle w:val="berschrift1"/>
        <w:rPr>
          <w:lang w:val="en-GB"/>
        </w:rPr>
      </w:pPr>
      <w:r>
        <w:rPr>
          <w:lang w:val="en-GB"/>
        </w:rPr>
        <w:t>The simple-command framework</w:t>
      </w:r>
    </w:p>
    <w:p w:rsidR="00962E86" w:rsidRDefault="00962E86" w:rsidP="00BC5DD7">
      <w:pPr>
        <w:rPr>
          <w:lang w:val="en-GB"/>
        </w:rPr>
      </w:pPr>
      <w:r>
        <w:rPr>
          <w:lang w:val="en-GB"/>
        </w:rPr>
        <w:t>The framework has three ideas: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Wrapping algorithm in classes and be able to execute the algorithm.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Implementing the chain-of-responsibility pattern: Just stop if one execution of a</w:t>
      </w:r>
      <w:r w:rsidR="00106B4E">
        <w:rPr>
          <w:lang w:val="en-GB"/>
        </w:rPr>
        <w:t>n</w:t>
      </w:r>
      <w:r>
        <w:rPr>
          <w:lang w:val="en-GB"/>
        </w:rPr>
        <w:t xml:space="preserve"> algorithm fails.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Ability to add glue in form of a context. The whole framework works with java generics so the context has just to </w:t>
      </w:r>
      <w:r w:rsidR="00106B4E">
        <w:rPr>
          <w:lang w:val="en-GB"/>
        </w:rPr>
        <w:t>implement</w:t>
      </w:r>
      <w:r>
        <w:rPr>
          <w:lang w:val="en-GB"/>
        </w:rPr>
        <w:t xml:space="preserve"> the context interface.</w:t>
      </w:r>
    </w:p>
    <w:p w:rsidR="00962E86" w:rsidRPr="00106B4E" w:rsidRDefault="002F22E3" w:rsidP="00962E86">
      <w:pPr>
        <w:rPr>
          <w:b/>
          <w:sz w:val="24"/>
          <w:lang w:val="en-GB"/>
        </w:rPr>
      </w:pPr>
      <w:r w:rsidRPr="00106B4E">
        <w:rPr>
          <w:b/>
          <w:sz w:val="24"/>
          <w:lang w:val="en-GB"/>
        </w:rPr>
        <w:t>The different parts of the framework</w:t>
      </w:r>
      <w:r w:rsidR="008D7024" w:rsidRPr="00106B4E">
        <w:rPr>
          <w:b/>
          <w:sz w:val="24"/>
          <w:lang w:val="en-GB"/>
        </w:rPr>
        <w:t>:</w:t>
      </w:r>
    </w:p>
    <w:p w:rsidR="008D7024" w:rsidRDefault="008D7024" w:rsidP="00962E86">
      <w:pPr>
        <w:rPr>
          <w:lang w:val="en-GB"/>
        </w:rPr>
      </w:pPr>
      <w:r w:rsidRPr="00D64810">
        <w:rPr>
          <w:rFonts w:ascii="Courier New" w:hAnsi="Courier New" w:cs="Courier New"/>
          <w:b/>
          <w:lang w:val="en-GB"/>
        </w:rPr>
        <w:t>Command</w:t>
      </w:r>
      <w:r>
        <w:rPr>
          <w:lang w:val="en-GB"/>
        </w:rPr>
        <w:t xml:space="preserve">: Interface for wrapping an algorithm. </w:t>
      </w:r>
    </w:p>
    <w:p w:rsidR="00D64810" w:rsidRDefault="00D64810" w:rsidP="00962E86">
      <w:pPr>
        <w:rPr>
          <w:lang w:val="en-GB"/>
        </w:rPr>
      </w:pPr>
      <w:r w:rsidRPr="00D64810">
        <w:rPr>
          <w:rFonts w:ascii="Courier New" w:hAnsi="Courier New" w:cs="Courier New"/>
          <w:b/>
          <w:lang w:val="en-GB"/>
        </w:rPr>
        <w:t>CommandContainer</w:t>
      </w:r>
      <w:r>
        <w:rPr>
          <w:lang w:val="en-GB"/>
        </w:rPr>
        <w:t xml:space="preserve">: Interface for grouping different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in a container. This fits the composite pattern: </w:t>
      </w:r>
      <w:r w:rsidRPr="00D64810">
        <w:rPr>
          <w:rFonts w:ascii="Courier New" w:hAnsi="Courier New" w:cs="Courier New"/>
          <w:lang w:val="en-GB"/>
        </w:rPr>
        <w:t>CommandContainer</w:t>
      </w:r>
      <w:r>
        <w:rPr>
          <w:lang w:val="en-GB"/>
        </w:rPr>
        <w:t xml:space="preserve"> objects have the same behaviour as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-objects. For this it is possible to add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as well as </w:t>
      </w:r>
      <w:r w:rsidRPr="00D64810">
        <w:rPr>
          <w:rFonts w:ascii="Courier New" w:hAnsi="Courier New" w:cs="Courier New"/>
          <w:lang w:val="en-GB"/>
        </w:rPr>
        <w:t>CommandContainer</w:t>
      </w:r>
      <w:r>
        <w:rPr>
          <w:lang w:val="en-GB"/>
        </w:rPr>
        <w:t xml:space="preserve"> in such a container.</w:t>
      </w:r>
    </w:p>
    <w:p w:rsidR="002F22E3" w:rsidRDefault="002F22E3" w:rsidP="00962E86">
      <w:pPr>
        <w:rPr>
          <w:lang w:val="en-GB"/>
        </w:rPr>
      </w:pPr>
      <w:r w:rsidRPr="002F22E3">
        <w:rPr>
          <w:rFonts w:ascii="Courier New" w:hAnsi="Courier New" w:cs="Courier New"/>
          <w:b/>
          <w:lang w:val="en-GB"/>
        </w:rPr>
        <w:lastRenderedPageBreak/>
        <w:t>Context</w:t>
      </w:r>
      <w:r>
        <w:rPr>
          <w:lang w:val="en-GB"/>
        </w:rPr>
        <w:t xml:space="preserve">: Marker interface for a context. </w:t>
      </w:r>
      <w:r w:rsidRPr="002F22E3">
        <w:rPr>
          <w:rFonts w:ascii="Courier New" w:hAnsi="Courier New" w:cs="Courier New"/>
          <w:lang w:val="en-GB"/>
        </w:rPr>
        <w:t>Context</w:t>
      </w:r>
      <w:r>
        <w:rPr>
          <w:lang w:val="en-GB"/>
        </w:rPr>
        <w:t>-objects are the glue between different commands. Because of the concept of contexts the whole framework is thread-safe and supports re-entrant algorithms.</w:t>
      </w:r>
    </w:p>
    <w:p w:rsidR="002F22E3" w:rsidRDefault="00E63BB7" w:rsidP="00962E86">
      <w:pPr>
        <w:rPr>
          <w:lang w:val="en-GB"/>
        </w:rPr>
      </w:pPr>
      <w:r w:rsidRPr="00E63BB7">
        <w:rPr>
          <w:rFonts w:ascii="Courier New" w:hAnsi="Courier New" w:cs="Courier New"/>
          <w:b/>
          <w:lang w:val="en-GB"/>
        </w:rPr>
        <w:t>GenericContext</w:t>
      </w:r>
      <w:r>
        <w:rPr>
          <w:lang w:val="en-GB"/>
        </w:rPr>
        <w:t>: Interface for a generic context that holds a list of keys and values. A better approach is to create own type-safe contents with get- and set-methods for the values (Bean convention). Because the whole framework works with generics you can instantiate each command with your own context.</w:t>
      </w:r>
    </w:p>
    <w:p w:rsidR="00E63BB7" w:rsidRDefault="00106B4E" w:rsidP="00962E86">
      <w:pPr>
        <w:rPr>
          <w:lang w:val="en-GB"/>
        </w:rPr>
      </w:pPr>
      <w:r w:rsidRPr="00106B4E">
        <w:rPr>
          <w:rFonts w:ascii="Courier New" w:hAnsi="Courier New" w:cs="Courier New"/>
          <w:b/>
          <w:lang w:val="en-GB"/>
        </w:rPr>
        <w:t>DefaultCommand</w:t>
      </w:r>
      <w:r>
        <w:rPr>
          <w:lang w:val="en-GB"/>
        </w:rPr>
        <w:t xml:space="preserve">: An implementation which provides a generic method for fulfilling the chain-of-responsibility pattern. Just call </w:t>
      </w:r>
      <w:r w:rsidRPr="00106B4E">
        <w:rPr>
          <w:rFonts w:ascii="Courier New" w:hAnsi="Courier New" w:cs="Courier New"/>
          <w:lang w:val="en-GB"/>
        </w:rPr>
        <w:t>executeAsChain()</w:t>
      </w:r>
      <w:r>
        <w:rPr>
          <w:lang w:val="en-GB"/>
        </w:rPr>
        <w:t>.</w:t>
      </w:r>
      <w:r w:rsidR="00856B7A">
        <w:rPr>
          <w:lang w:val="en-GB"/>
        </w:rPr>
        <w:t xml:space="preserve"> All commands will be executes. If one command fails the execution is stopped.</w:t>
      </w:r>
    </w:p>
    <w:p w:rsidR="00856B7A" w:rsidRDefault="00856B7A" w:rsidP="00962E86">
      <w:pPr>
        <w:rPr>
          <w:lang w:val="en-GB"/>
        </w:rPr>
      </w:pPr>
      <w:r w:rsidRPr="00856B7A">
        <w:rPr>
          <w:rFonts w:ascii="Courier New" w:hAnsi="Courier New" w:cs="Courier New"/>
          <w:b/>
          <w:lang w:val="en-GB"/>
        </w:rPr>
        <w:t>DefaultCommandContainer</w:t>
      </w:r>
      <w:r>
        <w:rPr>
          <w:lang w:val="en-GB"/>
        </w:rPr>
        <w:t>: An implementation to add commands into a container. The execution of the container will execute all parts of it (either commands or command-containers). This fulfils actually the composite pattern.</w:t>
      </w:r>
    </w:p>
    <w:p w:rsidR="00856B7A" w:rsidRDefault="00856B7A" w:rsidP="00962E86">
      <w:pPr>
        <w:rPr>
          <w:lang w:val="en-GB"/>
        </w:rPr>
      </w:pPr>
      <w:r w:rsidRPr="00856B7A">
        <w:rPr>
          <w:rFonts w:ascii="Courier New" w:hAnsi="Courier New" w:cs="Courier New"/>
          <w:b/>
          <w:lang w:val="en-GB"/>
        </w:rPr>
        <w:t>DefaultContext</w:t>
      </w:r>
      <w:r>
        <w:rPr>
          <w:lang w:val="en-GB"/>
        </w:rPr>
        <w:t xml:space="preserve">: An implementation of the </w:t>
      </w:r>
      <w:r w:rsidRPr="00856B7A">
        <w:rPr>
          <w:rFonts w:ascii="Courier New" w:hAnsi="Courier New" w:cs="Courier New"/>
          <w:lang w:val="en-GB"/>
        </w:rPr>
        <w:t>GenericContext</w:t>
      </w:r>
      <w:r>
        <w:rPr>
          <w:lang w:val="en-GB"/>
        </w:rPr>
        <w:t>-interface to work with generic data in a generic data structure. This is not recommended because it is not type safe.</w:t>
      </w:r>
    </w:p>
    <w:p w:rsidR="00856B7A" w:rsidRDefault="00856B7A" w:rsidP="00856B7A">
      <w:pPr>
        <w:pStyle w:val="berschrift1"/>
        <w:rPr>
          <w:lang w:val="en-GB"/>
        </w:rPr>
      </w:pPr>
      <w:r>
        <w:rPr>
          <w:lang w:val="en-GB"/>
        </w:rPr>
        <w:t>How to refactor to this framework</w:t>
      </w:r>
    </w:p>
    <w:p w:rsidR="00856B7A" w:rsidRDefault="00615D73" w:rsidP="00962E86">
      <w:pPr>
        <w:rPr>
          <w:lang w:val="en-GB"/>
        </w:rPr>
      </w:pPr>
      <w:r>
        <w:rPr>
          <w:lang w:val="en-GB"/>
        </w:rPr>
        <w:t xml:space="preserve">There are some clean-code methodologies which </w:t>
      </w:r>
      <w:r w:rsidR="009624D9">
        <w:rPr>
          <w:lang w:val="en-GB"/>
        </w:rPr>
        <w:t>have</w:t>
      </w:r>
      <w:r>
        <w:rPr>
          <w:lang w:val="en-GB"/>
        </w:rPr>
        <w:t xml:space="preserve"> to fulfil.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S</w:t>
      </w:r>
      <w:r>
        <w:rPr>
          <w:b/>
          <w:sz w:val="24"/>
          <w:lang w:val="en-GB"/>
        </w:rPr>
        <w:t>RP</w:t>
      </w:r>
    </w:p>
    <w:p w:rsidR="00615D73" w:rsidRDefault="00615D73" w:rsidP="00962E86">
      <w:pPr>
        <w:rPr>
          <w:lang w:val="en-GB"/>
        </w:rPr>
      </w:pPr>
      <w:r>
        <w:rPr>
          <w:lang w:val="en-GB"/>
        </w:rPr>
        <w:t>The open-close principle is one part of SOLID. Another part is the single responsibility principle. “</w:t>
      </w:r>
      <w:r w:rsidRPr="00615D73">
        <w:rPr>
          <w:i/>
          <w:lang w:val="en-GB"/>
        </w:rPr>
        <w:t>There should only one reason to change a class (method).</w:t>
      </w:r>
      <w:r>
        <w:rPr>
          <w:lang w:val="en-GB"/>
        </w:rPr>
        <w:t xml:space="preserve">” In our case the </w:t>
      </w:r>
      <w:r w:rsidRPr="00615D73">
        <w:rPr>
          <w:rFonts w:ascii="Courier New" w:hAnsi="Courier New" w:cs="Courier New"/>
          <w:lang w:val="en-GB"/>
        </w:rPr>
        <w:t>LoginValidator</w:t>
      </w:r>
      <w:r>
        <w:rPr>
          <w:lang w:val="en-GB"/>
        </w:rPr>
        <w:t xml:space="preserve"> fits SRP because the validator has only one responsibility: Validating a password. So the first step is a refactoring to the SRP clean code principle.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One level of abstraction</w:t>
      </w:r>
    </w:p>
    <w:p w:rsidR="00615D73" w:rsidRDefault="008D42AE" w:rsidP="00962E86">
      <w:pPr>
        <w:rPr>
          <w:lang w:val="en-GB"/>
        </w:rPr>
      </w:pPr>
      <w:r>
        <w:rPr>
          <w:lang w:val="en-GB"/>
        </w:rPr>
        <w:t xml:space="preserve">In our case the </w:t>
      </w:r>
      <w:r w:rsidRPr="008D42AE">
        <w:rPr>
          <w:rFonts w:ascii="Courier New" w:hAnsi="Courier New" w:cs="Courier New"/>
          <w:lang w:val="en-GB"/>
        </w:rPr>
        <w:t>LoginValdator</w:t>
      </w:r>
      <w:r>
        <w:rPr>
          <w:lang w:val="en-GB"/>
        </w:rPr>
        <w:t xml:space="preserve"> has to levels of abstraction: </w:t>
      </w:r>
      <w:r w:rsidR="009624D9">
        <w:rPr>
          <w:lang w:val="en-GB"/>
        </w:rPr>
        <w:t>a Public method has</w:t>
      </w:r>
      <w:r>
        <w:rPr>
          <w:lang w:val="en-GB"/>
        </w:rPr>
        <w:t xml:space="preserve"> no “calculation” just calling methods. All private methods </w:t>
      </w:r>
      <w:r w:rsidR="009624D9">
        <w:rPr>
          <w:lang w:val="en-GB"/>
        </w:rPr>
        <w:t>hold</w:t>
      </w:r>
      <w:r>
        <w:rPr>
          <w:lang w:val="en-GB"/>
        </w:rPr>
        <w:t xml:space="preserve"> algorithms that are called from the public method. One level of abstraction means that each method should follow only one of </w:t>
      </w:r>
      <w:r w:rsidR="009624D9">
        <w:rPr>
          <w:lang w:val="en-GB"/>
        </w:rPr>
        <w:t>these</w:t>
      </w:r>
      <w:r>
        <w:rPr>
          <w:lang w:val="en-GB"/>
        </w:rPr>
        <w:t xml:space="preserve"> two levels I described.</w:t>
      </w:r>
    </w:p>
    <w:p w:rsidR="008D42AE" w:rsidRPr="008D42AE" w:rsidRDefault="008D42AE" w:rsidP="00962E86">
      <w:pPr>
        <w:rPr>
          <w:b/>
          <w:sz w:val="24"/>
          <w:lang w:val="en-GB"/>
        </w:rPr>
      </w:pPr>
      <w:r w:rsidRPr="008D42AE">
        <w:rPr>
          <w:b/>
          <w:sz w:val="24"/>
          <w:lang w:val="en-GB"/>
        </w:rPr>
        <w:t>Refactoring to pattern</w:t>
      </w:r>
    </w:p>
    <w:p w:rsidR="008D42AE" w:rsidRDefault="008D42AE" w:rsidP="00962E86">
      <w:pPr>
        <w:rPr>
          <w:lang w:val="en-GB"/>
        </w:rPr>
      </w:pPr>
      <w:r>
        <w:rPr>
          <w:lang w:val="en-GB"/>
        </w:rPr>
        <w:t>After the software is prepared the refactoring is very easy: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Change the signature of all private algorithms to contexts.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Encapsulate each algorithm into a </w:t>
      </w:r>
      <w:r w:rsidRPr="008D42AE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>-object.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Change the public method: Just add all algorithms into a </w:t>
      </w:r>
      <w:r w:rsidRPr="008D42AE">
        <w:rPr>
          <w:rFonts w:ascii="Courier New" w:hAnsi="Courier New" w:cs="Courier New"/>
          <w:lang w:val="en-GB"/>
        </w:rPr>
        <w:t>CommandContainer</w:t>
      </w:r>
      <w:r>
        <w:rPr>
          <w:lang w:val="en-GB"/>
        </w:rPr>
        <w:t>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Prepare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Execute the </w:t>
      </w:r>
      <w:r w:rsidRPr="008D42AE">
        <w:rPr>
          <w:rFonts w:ascii="Courier New" w:hAnsi="Courier New" w:cs="Courier New"/>
          <w:lang w:val="en-GB"/>
        </w:rPr>
        <w:t>CommandContainer</w:t>
      </w:r>
      <w:r>
        <w:rPr>
          <w:lang w:val="en-GB"/>
        </w:rPr>
        <w:t xml:space="preserve"> bypassing the context</w:t>
      </w:r>
      <w:r w:rsidR="0012368A">
        <w:rPr>
          <w:lang w:val="en-GB"/>
        </w:rPr>
        <w:t xml:space="preserve"> either brut forced or via chaining.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Evaluate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(optional) Provide a configuration of your container e.g. with the Spring framework or via the Builder-Pattern.</w:t>
      </w:r>
    </w:p>
    <w:p w:rsidR="008D42AE" w:rsidRDefault="0012368A" w:rsidP="008D42AE">
      <w:pPr>
        <w:rPr>
          <w:lang w:val="en-GB"/>
        </w:rPr>
      </w:pPr>
      <w:r>
        <w:rPr>
          <w:lang w:val="en-GB"/>
        </w:rPr>
        <w:t xml:space="preserve">Now each command takes control of the whole execution. It can read and write values into the context and can </w:t>
      </w:r>
      <w:r w:rsidR="004E4257">
        <w:rPr>
          <w:lang w:val="en-GB"/>
        </w:rPr>
        <w:t>decide</w:t>
      </w:r>
      <w:r>
        <w:rPr>
          <w:lang w:val="en-GB"/>
        </w:rPr>
        <w:t xml:space="preserve"> even the execution should going on or should stop.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lastRenderedPageBreak/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.getOriginalPasswd().length();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new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BF1A93" w:rsidRDefault="00BF1A93" w:rsidP="008D42AE">
      <w:pPr>
        <w:rPr>
          <w:sz w:val="18"/>
          <w:lang w:val="en-GB"/>
        </w:rPr>
      </w:pPr>
    </w:p>
    <w:p w:rsidR="00234EEE" w:rsidRPr="00234EEE" w:rsidRDefault="00234EEE" w:rsidP="008D42AE">
      <w:pPr>
        <w:rPr>
          <w:sz w:val="18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.getOriginalPasswd();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for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.length();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char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.charAt(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(Character.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isUpperCase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&gt;=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break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(!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9624D9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</w:t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624D9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new</w:t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Exception(</w:t>
      </w:r>
      <w:r w:rsidRPr="009624D9">
        <w:rPr>
          <w:rFonts w:ascii="Courier New" w:hAnsi="Courier New" w:cs="Courier New"/>
          <w:color w:val="6A3E3E"/>
          <w:sz w:val="16"/>
          <w:szCs w:val="20"/>
          <w:lang w:val="en-US"/>
        </w:rPr>
        <w:t>errorString</w:t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9624D9" w:rsidRDefault="009624D9" w:rsidP="009624D9">
      <w:pPr>
        <w:pStyle w:val="berschrift1"/>
        <w:rPr>
          <w:lang w:val="en-GB"/>
        </w:rPr>
      </w:pPr>
      <w:r>
        <w:rPr>
          <w:lang w:val="en-GB"/>
        </w:rPr>
        <w:t>100% not even less</w:t>
      </w:r>
    </w:p>
    <w:p w:rsidR="00234EEE" w:rsidRDefault="009624D9" w:rsidP="008D42AE">
      <w:pPr>
        <w:rPr>
          <w:lang w:val="en-GB"/>
        </w:rPr>
      </w:pPr>
      <w:r>
        <w:rPr>
          <w:lang w:val="en-GB"/>
        </w:rPr>
        <w:t>The following pictures describe what it means to have 100%.</w:t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First of all in the overview of files you may see: Testing code sometimes is not doubling the codebase but more as doubles it. But for a framework this should be no problem: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1533282" cy="2874433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lltex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73" cy="28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The next thing is to provide 100% test coverage.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140700" cy="1735667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Test Cover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41" cy="17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The next question is the quality of the tests. This can be achieved via mutation testing.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080000" cy="1851803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 Test Coverage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11" cy="18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Last but not least SonarQube gives you an idea about code duplication, testing coverage as well as technical de</w:t>
      </w:r>
      <w:r w:rsidR="008D6C55">
        <w:rPr>
          <w:lang w:val="en-GB"/>
        </w:rPr>
        <w:t>bts</w:t>
      </w:r>
      <w:bookmarkStart w:id="0" w:name="_GoBack"/>
      <w:bookmarkEnd w:id="0"/>
      <w:r>
        <w:rPr>
          <w:lang w:val="en-GB"/>
        </w:rPr>
        <w:t>.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338233" cy="2032435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Qube Repo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62" cy="20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Pr="008D42AE" w:rsidRDefault="009624D9" w:rsidP="008D42AE">
      <w:pPr>
        <w:rPr>
          <w:lang w:val="en-GB"/>
        </w:rPr>
      </w:pPr>
    </w:p>
    <w:sectPr w:rsidR="009624D9" w:rsidRPr="008D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E77"/>
    <w:multiLevelType w:val="hybridMultilevel"/>
    <w:tmpl w:val="2BD86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2AE7"/>
    <w:multiLevelType w:val="hybridMultilevel"/>
    <w:tmpl w:val="37A4F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60F1"/>
    <w:multiLevelType w:val="hybridMultilevel"/>
    <w:tmpl w:val="2EBA0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0C95"/>
    <w:multiLevelType w:val="hybridMultilevel"/>
    <w:tmpl w:val="B510A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456F9"/>
    <w:multiLevelType w:val="hybridMultilevel"/>
    <w:tmpl w:val="B540D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E67D9"/>
    <w:multiLevelType w:val="hybridMultilevel"/>
    <w:tmpl w:val="6E1E0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341C"/>
    <w:multiLevelType w:val="hybridMultilevel"/>
    <w:tmpl w:val="CD70D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C499E"/>
    <w:multiLevelType w:val="hybridMultilevel"/>
    <w:tmpl w:val="0AB4DB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6D"/>
    <w:rsid w:val="00005795"/>
    <w:rsid w:val="000F5A03"/>
    <w:rsid w:val="00106B4E"/>
    <w:rsid w:val="0012368A"/>
    <w:rsid w:val="001332AD"/>
    <w:rsid w:val="001625B2"/>
    <w:rsid w:val="001B0421"/>
    <w:rsid w:val="001B1BFB"/>
    <w:rsid w:val="001B38CA"/>
    <w:rsid w:val="00234EEE"/>
    <w:rsid w:val="002E7772"/>
    <w:rsid w:val="002F22E3"/>
    <w:rsid w:val="00323F8F"/>
    <w:rsid w:val="00324B43"/>
    <w:rsid w:val="004B30B3"/>
    <w:rsid w:val="004E4257"/>
    <w:rsid w:val="00595722"/>
    <w:rsid w:val="00615D73"/>
    <w:rsid w:val="007A2525"/>
    <w:rsid w:val="008161DB"/>
    <w:rsid w:val="00856B7A"/>
    <w:rsid w:val="00873710"/>
    <w:rsid w:val="008A00CD"/>
    <w:rsid w:val="008D42AE"/>
    <w:rsid w:val="008D6C55"/>
    <w:rsid w:val="008D7024"/>
    <w:rsid w:val="008F5E32"/>
    <w:rsid w:val="008F604F"/>
    <w:rsid w:val="00924BA8"/>
    <w:rsid w:val="009624D9"/>
    <w:rsid w:val="00962E86"/>
    <w:rsid w:val="009A6ADB"/>
    <w:rsid w:val="009D1185"/>
    <w:rsid w:val="00A63CE7"/>
    <w:rsid w:val="00A73167"/>
    <w:rsid w:val="00B24C40"/>
    <w:rsid w:val="00BC5DD7"/>
    <w:rsid w:val="00BF1A93"/>
    <w:rsid w:val="00BF3659"/>
    <w:rsid w:val="00C04C13"/>
    <w:rsid w:val="00C45F84"/>
    <w:rsid w:val="00C67C6D"/>
    <w:rsid w:val="00CA0896"/>
    <w:rsid w:val="00CE21FB"/>
    <w:rsid w:val="00D30A64"/>
    <w:rsid w:val="00D64810"/>
    <w:rsid w:val="00DE7F2B"/>
    <w:rsid w:val="00E604C7"/>
    <w:rsid w:val="00E63BB7"/>
    <w:rsid w:val="00EA25DE"/>
    <w:rsid w:val="00F10A5D"/>
    <w:rsid w:val="00F86F24"/>
    <w:rsid w:val="00F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NEUSTA GmbH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Wolff</dc:creator>
  <cp:lastModifiedBy>hostmaster</cp:lastModifiedBy>
  <cp:revision>4</cp:revision>
  <cp:lastPrinted>2014-08-15T08:15:00Z</cp:lastPrinted>
  <dcterms:created xsi:type="dcterms:W3CDTF">2014-08-15T08:22:00Z</dcterms:created>
  <dcterms:modified xsi:type="dcterms:W3CDTF">2016-01-04T14:29:00Z</dcterms:modified>
</cp:coreProperties>
</file>