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6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Assignment</w:t>
      </w:r>
      <w:r>
        <w:t xml:space="preserve"> </w:t>
      </w:r>
      <w:r>
        <w:t xml:space="preserve">5:</w:t>
      </w:r>
      <w:r>
        <w:t xml:space="preserve"> </w:t>
      </w:r>
      <w:r>
        <w:t xml:space="preserve">Combining</w:t>
      </w:r>
      <w:r>
        <w:t xml:space="preserve"> </w:t>
      </w:r>
      <w:r>
        <w:t xml:space="preserve">Phylogenetics</w:t>
      </w:r>
      <w:r>
        <w:t xml:space="preserve"> </w:t>
      </w:r>
      <w:r>
        <w:t xml:space="preserve">with</w:t>
      </w:r>
      <w:r>
        <w:t xml:space="preserve"> </w:t>
      </w:r>
      <w:r>
        <w:t xml:space="preserve">Biogeography</w:t>
      </w:r>
    </w:p>
    <w:p>
      <w:pPr>
        <w:pStyle w:val="FirstParagraph"/>
      </w:pPr>
      <w:r>
        <w:t xml:space="preserve"> </w:t>
      </w:r>
    </w:p>
    <w:p>
      <w:pPr>
        <w:pStyle w:val="Heading4"/>
      </w:pPr>
      <w:bookmarkStart w:id="20" w:name="motivation"/>
      <w:r>
        <w:t xml:space="preserve">Motivation</w:t>
      </w:r>
      <w:bookmarkEnd w:id="20"/>
    </w:p>
    <w:p>
      <w:pPr>
        <w:pStyle w:val="FirstParagraph"/>
      </w:pPr>
      <w:r>
        <w:t xml:space="preserve">Add section…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</w:p>
    <w:p>
      <w:pPr>
        <w:pStyle w:val="Heading4"/>
      </w:pPr>
      <w:bookmarkStart w:id="21" w:name="prerequisites"/>
      <w:r>
        <w:t xml:space="preserve">Prerequisites</w:t>
      </w:r>
      <w:bookmarkEnd w:id="21"/>
    </w:p>
    <w:p>
      <w:pPr>
        <w:pStyle w:val="FirstParagraph"/>
      </w:pPr>
      <w:r>
        <w:t xml:space="preserve">Before starting this week’s tutorial you will have:</w:t>
      </w:r>
      <w:r>
        <w:t xml:space="preserve"> </w:t>
      </w:r>
    </w:p>
    <w:p>
      <w:pPr>
        <w:numPr>
          <w:numId w:val="1001"/>
          <w:ilvl w:val="0"/>
        </w:numPr>
      </w:pPr>
      <w:r>
        <w:t xml:space="preserve">completed Assignment 2 (Mapping) and Assignment 4 (Phylogenetics),</w:t>
      </w:r>
      <w:r>
        <w:t xml:space="preserve"> </w:t>
      </w:r>
    </w:p>
    <w:p>
      <w:pPr>
        <w:numPr>
          <w:numId w:val="1001"/>
          <w:ilvl w:val="0"/>
        </w:numPr>
      </w:pPr>
      <w:r>
        <w:t xml:space="preserve">completed some pre-assignment reading on the use of phylogeography in plant taxonomy,</w:t>
      </w:r>
      <w:r>
        <w:t xml:space="preserve"> </w:t>
      </w:r>
    </w:p>
    <w:p>
      <w:pPr>
        <w:numPr>
          <w:numId w:val="1001"/>
          <w:ilvl w:val="0"/>
        </w:numPr>
      </w:pPr>
      <w:r>
        <w:t xml:space="preserve">more…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</w:p>
    <w:p>
      <w:pPr>
        <w:pStyle w:val="Heading4"/>
      </w:pPr>
      <w:bookmarkStart w:id="22" w:name="outcomes"/>
      <w:r>
        <w:t xml:space="preserve">Outcomes</w:t>
      </w:r>
      <w:bookmarkEnd w:id="22"/>
    </w:p>
    <w:p>
      <w:pPr>
        <w:pStyle w:val="FirstParagraph"/>
      </w:pPr>
      <w:r>
        <w:t xml:space="preserve">By the end of this tutorial you will have:</w:t>
      </w:r>
      <w:r>
        <w:t xml:space="preserve"> </w:t>
      </w:r>
    </w:p>
    <w:p>
      <w:pPr>
        <w:numPr>
          <w:numId w:val="1002"/>
          <w:ilvl w:val="0"/>
        </w:numPr>
      </w:pPr>
      <w:r>
        <w:t xml:space="preserve">the ability to combine distribution data from GBIF with sequence data from Genbank to create phylogeographic maps of species distributions,</w:t>
      </w:r>
    </w:p>
    <w:p>
      <w:pPr>
        <w:numPr>
          <w:numId w:val="1002"/>
          <w:ilvl w:val="0"/>
        </w:numPr>
      </w:pPr>
      <w:r>
        <w:t xml:space="preserve">more…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</w:p>
    <w:p>
      <w:pPr>
        <w:pStyle w:val="Heading4"/>
      </w:pPr>
      <w:bookmarkStart w:id="23" w:name="X7c4cf8fe2959f015d60acea4f751d2e867c853e"/>
      <w:r>
        <w:t xml:space="preserve">Activity 1: Creating a Phylogeographic Map from GBIF and Genbank Data</w:t>
      </w:r>
      <w:bookmarkEnd w:id="23"/>
    </w:p>
    <w:p>
      <w:pPr>
        <w:pStyle w:val="FirstParagraph"/>
      </w:pPr>
      <w:r>
        <w:t xml:space="preserve">In previous Assignments we mapped species distributions and constructed phylogenetic trees. In this Assignment, we’ll combine both lines of research to simultaneously visualize the phylogenetic and geographic relationships of five</w:t>
      </w:r>
      <w:r>
        <w:t xml:space="preserve"> </w:t>
      </w:r>
      <w:r>
        <w:rPr>
          <w:i/>
        </w:rPr>
        <w:t xml:space="preserve">Opuntia</w:t>
      </w:r>
      <w:r>
        <w:t xml:space="preserve"> </w:t>
      </w:r>
      <w:r>
        <w:t xml:space="preserve">species.</w:t>
      </w:r>
    </w:p>
    <w:p>
      <w:pPr>
        <w:pStyle w:val="BodyText"/>
      </w:pPr>
      <w:r>
        <w:t xml:space="preserve">In this lab, we’ll explore further the genus</w:t>
      </w:r>
      <w:r>
        <w:t xml:space="preserve"> </w:t>
      </w:r>
      <w:r>
        <w:rPr>
          <w:i/>
        </w:rPr>
        <w:t xml:space="preserve">Opuntia</w:t>
      </w:r>
      <w:r>
        <w:t xml:space="preserve">:</w:t>
      </w:r>
      <w:r>
        <w:t xml:space="preserve"> </w:t>
      </w:r>
    </w:p>
    <w:p>
      <w:pPr>
        <w:pStyle w:val="BodyText"/>
      </w:pPr>
      <w:r>
        <w:rPr>
          <w:i/>
        </w:rPr>
        <w:t xml:space="preserve">Opuntia basilaris</w:t>
      </w:r>
      <w:r>
        <w:t xml:space="preserve"> </w:t>
      </w:r>
      <w:r>
        <w:t xml:space="preserve">(Mojave, Colorado, Utah)</w:t>
      </w:r>
      <w:r>
        <w:t xml:space="preserve"> </w:t>
      </w:r>
      <w:r>
        <w:t xml:space="preserve"> </w:t>
      </w:r>
      <w:r>
        <w:rPr>
          <w:i/>
        </w:rPr>
        <w:t xml:space="preserve">Opuntia fragilis</w:t>
      </w:r>
      <w:r>
        <w:t xml:space="preserve"> </w:t>
      </w:r>
      <w:r>
        <w:t xml:space="preserve">(Northwestern)</w:t>
      </w:r>
      <w:r>
        <w:t xml:space="preserve"> </w:t>
      </w:r>
      <w:r>
        <w:t xml:space="preserve"> </w:t>
      </w:r>
      <w:r>
        <w:rPr>
          <w:i/>
        </w:rPr>
        <w:t xml:space="preserve">Opuntia humifusa</w:t>
      </w:r>
      <w:r>
        <w:t xml:space="preserve"> </w:t>
      </w:r>
      <w:r>
        <w:t xml:space="preserve">(Eastern)</w:t>
      </w:r>
      <w:r>
        <w:t xml:space="preserve"> </w:t>
      </w:r>
      <w:r>
        <w:t xml:space="preserve"> </w:t>
      </w:r>
      <w:r>
        <w:rPr>
          <w:i/>
        </w:rPr>
        <w:t xml:space="preserve">Opuntia oricola</w:t>
      </w:r>
      <w:r>
        <w:t xml:space="preserve"> </w:t>
      </w:r>
      <w:r>
        <w:t xml:space="preserve">(Coastal sage and chaparral of S. California)</w:t>
      </w:r>
      <w:r>
        <w:t xml:space="preserve"> </w:t>
      </w:r>
      <w:r>
        <w:t xml:space="preserve"> </w:t>
      </w:r>
      <w:r>
        <w:rPr>
          <w:i/>
        </w:rPr>
        <w:t xml:space="preserve">Opuntia polyacantha</w:t>
      </w:r>
      <w:r>
        <w:t xml:space="preserve"> </w:t>
      </w:r>
      <w:r>
        <w:t xml:space="preserve">(Great Plains, foothills of Rocky Mtns)</w:t>
      </w:r>
      <w:r>
        <w:t xml:space="preserve"> </w:t>
      </w:r>
    </w:p>
    <w:p>
      <w:pPr>
        <w:pStyle w:val="BodyText"/>
      </w:pPr>
      <w:r>
        <w:rPr>
          <w:b/>
        </w:rPr>
        <w:t xml:space="preserve">MB</w:t>
      </w:r>
      <w:r>
        <w:t xml:space="preserve"> </w:t>
      </w:r>
      <w:r>
        <w:t xml:space="preserve">If we’re using this example, some background will have hopefully been imparted in the last Assignment.</w:t>
      </w:r>
    </w:p>
    <w:p>
      <w:pPr>
        <w:pStyle w:val="BodyText"/>
      </w:pPr>
      <w:r>
        <w:t xml:space="preserve">Open this week’s .R file (</w:t>
      </w:r>
      <w:r>
        <w:t xml:space="preserve">‘</w:t>
      </w:r>
      <w:r>
        <w:t xml:space="preserve">324_Phylogeography.R</w:t>
      </w:r>
      <w:r>
        <w:t xml:space="preserve">’</w:t>
      </w:r>
      <w:r>
        <w:t xml:space="preserve">) and navigate to the source pane. Install and attach the necessary packages using</w:t>
      </w:r>
      <w:r>
        <w:t xml:space="preserve"> </w:t>
      </w:r>
      <w:r>
        <w:rPr>
          <w:rStyle w:val="VerbatimChar"/>
        </w:rPr>
        <w:t xml:space="preserve">install.packages()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library()</w:t>
      </w:r>
      <w:r>
        <w:t xml:space="preserve">. Start by importing your species distribution data (from GBIF, Assignment 2) and your phylogenetic tree (Assignment 4). By highlighting and running the entire script, the data are combined and plotted.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</w:p>
    <w:p>
      <w:pPr>
        <w:pStyle w:val="Heading4"/>
      </w:pPr>
      <w:bookmarkStart w:id="24" w:name="activity-2-dechyphering-some-code"/>
      <w:r>
        <w:t xml:space="preserve">Activity 2: Dechyphering some code</w:t>
      </w:r>
      <w:bookmarkEnd w:id="24"/>
    </w:p>
    <w:p>
      <w:pPr>
        <w:pStyle w:val="FirstParagraph"/>
      </w:pPr>
      <w:r>
        <w:t xml:space="preserve">Let’s step through the script in order to understand what is happening here.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Lines 14-18</w:t>
      </w:r>
      <w:r>
        <w:t xml:space="preserve">: The</w:t>
      </w:r>
      <w:r>
        <w:t xml:space="preserve"> </w:t>
      </w:r>
      <w:r>
        <w:rPr>
          <w:rStyle w:val="VerbatimChar"/>
        </w:rPr>
        <w:t xml:space="preserve">library()</w:t>
      </w:r>
      <w:r>
        <w:t xml:space="preserve"> </w:t>
      </w:r>
      <w:r>
        <w:t xml:space="preserve">function loads various packages designed specifically for organizing data (</w:t>
      </w:r>
      <w:r>
        <w:rPr>
          <w:rStyle w:val="VerbatimChar"/>
        </w:rPr>
        <w:t xml:space="preserve">tidyverse</w:t>
      </w:r>
      <w:r>
        <w:t xml:space="preserve">), creating custom colour palettes (</w:t>
      </w:r>
      <w:r>
        <w:rPr>
          <w:rStyle w:val="VerbatimChar"/>
        </w:rPr>
        <w:t xml:space="preserve">viridis</w:t>
      </w:r>
      <w:r>
        <w:t xml:space="preserve">), and mapping (</w:t>
      </w:r>
      <w:r>
        <w:rPr>
          <w:rStyle w:val="VerbatimChar"/>
        </w:rPr>
        <w:t xml:space="preserve">mapdata</w:t>
      </w:r>
      <w:r>
        <w:t xml:space="preserve">,</w:t>
      </w:r>
      <w:r>
        <w:t xml:space="preserve"> </w:t>
      </w:r>
      <w:r>
        <w:rPr>
          <w:rStyle w:val="VerbatimChar"/>
        </w:rPr>
        <w:t xml:space="preserve">phytools</w:t>
      </w:r>
      <w:r>
        <w:t xml:space="preserve">).</w:t>
      </w:r>
    </w:p>
    <w:p>
      <w:pPr>
        <w:pStyle w:val="BodyText"/>
      </w:pPr>
      <w:r>
        <w:rPr>
          <w:b/>
        </w:rPr>
        <w:t xml:space="preserve">Lines 24-27</w:t>
      </w:r>
      <w:r>
        <w:t xml:space="preserve">: Import your GBIF and phylogenetic data from previous assignments.</w:t>
      </w:r>
    </w:p>
    <w:p>
      <w:pPr>
        <w:pStyle w:val="BodyText"/>
      </w:pPr>
      <w:r>
        <w:rPr>
          <w:b/>
        </w:rPr>
        <w:t xml:space="preserve">Lines 30-38</w:t>
      </w:r>
      <w:r>
        <w:t xml:space="preserve">: To reduce clutter in our plot, we’ll rename the rows in our dataframe with shortened versions of the species’ names.</w:t>
      </w:r>
    </w:p>
    <w:p>
      <w:pPr>
        <w:pStyle w:val="BodyText"/>
      </w:pPr>
      <w:r>
        <w:rPr>
          <w:b/>
        </w:rPr>
        <w:t xml:space="preserve">Lines 41-44</w:t>
      </w:r>
      <w:r>
        <w:t xml:space="preserve">: We’ll extract the latitude and longitude information from our larger dataframe, and store it as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style object. (This is because</w:t>
      </w:r>
      <w:r>
        <w:t xml:space="preserve"> </w:t>
      </w:r>
      <w:r>
        <w:rPr>
          <w:rStyle w:val="VerbatimChar"/>
        </w:rPr>
        <w:t xml:space="preserve">phytools::phylo.to.map()</w:t>
      </w:r>
      <w:r>
        <w:t xml:space="preserve"> </w:t>
      </w:r>
      <w:r>
        <w:t xml:space="preserve">can only handle lat-long info of the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class.)</w:t>
      </w:r>
    </w:p>
    <w:p>
      <w:pPr>
        <w:pStyle w:val="BodyText"/>
      </w:pPr>
      <w:r>
        <w:rPr>
          <w:b/>
        </w:rPr>
        <w:t xml:space="preserve">Line 50</w:t>
      </w:r>
      <w:r>
        <w:t xml:space="preserve">: Here, we’re removing any rows that have missing lat-long information (NAs).</w:t>
      </w:r>
    </w:p>
    <w:p>
      <w:pPr>
        <w:pStyle w:val="BodyText"/>
      </w:pPr>
      <w:r>
        <w:rPr>
          <w:b/>
        </w:rPr>
        <w:t xml:space="preserve">Line 53</w:t>
      </w:r>
      <w:r>
        <w:t xml:space="preserve">: In order to combine the phylogenetic and distribution data, both data objects need to have the species names in the same format.</w:t>
      </w:r>
    </w:p>
    <w:p>
      <w:pPr>
        <w:pStyle w:val="BodyText"/>
      </w:pPr>
      <w:r>
        <w:rPr>
          <w:b/>
        </w:rPr>
        <w:t xml:space="preserve">Lines 71-81</w:t>
      </w:r>
      <w:r>
        <w:t xml:space="preserve">: The</w:t>
      </w:r>
      <w:r>
        <w:t xml:space="preserve"> </w:t>
      </w:r>
      <w:r>
        <w:rPr>
          <w:rStyle w:val="VerbatimChar"/>
        </w:rPr>
        <w:t xml:space="preserve">phytools::phylo.to.map()</w:t>
      </w:r>
      <w:r>
        <w:t xml:space="preserve"> </w:t>
      </w:r>
      <w:r>
        <w:t xml:space="preserve">function combines our distribution data</w:t>
      </w:r>
      <w:r>
        <w:t xml:space="preserve"> </w:t>
      </w:r>
      <w:r>
        <w:rPr>
          <w:rStyle w:val="VerbatimChar"/>
        </w:rPr>
        <w:t xml:space="preserve">latlong</w:t>
      </w:r>
      <w:r>
        <w:t xml:space="preserve"> </w:t>
      </w:r>
      <w:r>
        <w:t xml:space="preserve">with our phylogenetic tree</w:t>
      </w:r>
      <w:r>
        <w:t xml:space="preserve"> </w:t>
      </w:r>
      <w:r>
        <w:rPr>
          <w:rStyle w:val="VerbatimChar"/>
        </w:rPr>
        <w:t xml:space="preserve">con_tree_rooted</w:t>
      </w:r>
      <w:r>
        <w:t xml:space="preserve">. We use the</w:t>
      </w:r>
      <w:r>
        <w:t xml:space="preserve"> </w:t>
      </w:r>
      <w:r>
        <w:rPr>
          <w:rStyle w:val="VerbatimChar"/>
        </w:rPr>
        <w:t xml:space="preserve">regions</w:t>
      </w:r>
      <w:r>
        <w:t xml:space="preserve"> </w:t>
      </w:r>
      <w:r>
        <w:t xml:space="preserve">parameter to specify what parts of the world to plot, and we’ll use the</w:t>
      </w:r>
      <w:r>
        <w:t xml:space="preserve"> </w:t>
      </w:r>
      <w:r>
        <w:t xml:space="preserve">‘</w:t>
      </w:r>
      <w:r>
        <w:t xml:space="preserve">Hi-resolution World</w:t>
      </w:r>
      <w:r>
        <w:t xml:space="preserve">’</w:t>
      </w:r>
      <w:r>
        <w:t xml:space="preserve"> </w:t>
      </w:r>
      <w:r>
        <w:t xml:space="preserve">setting under</w:t>
      </w:r>
      <w:r>
        <w:t xml:space="preserve"> </w:t>
      </w:r>
      <w:r>
        <w:rPr>
          <w:rStyle w:val="VerbatimChar"/>
        </w:rPr>
        <w:t xml:space="preserve">database</w:t>
      </w:r>
      <w:r>
        <w:t xml:space="preserve">.</w:t>
      </w:r>
    </w:p>
    <w:p>
      <w:pPr>
        <w:pStyle w:val="BodyText"/>
      </w:pPr>
      <w:r>
        <w:rPr>
          <w:b/>
        </w:rPr>
        <w:t xml:space="preserve">Lines 84-92</w:t>
      </w:r>
      <w:r>
        <w:t xml:space="preserve">: We can plot our combined dataset using the</w:t>
      </w:r>
      <w:r>
        <w:t xml:space="preserve"> </w:t>
      </w:r>
      <w:r>
        <w:rPr>
          <w:rStyle w:val="VerbatimChar"/>
        </w:rPr>
        <w:t xml:space="preserve">phytools::plot()</w:t>
      </w:r>
      <w:r>
        <w:t xml:space="preserve"> </w:t>
      </w:r>
      <w:r>
        <w:t xml:space="preserve">function.</w:t>
      </w:r>
    </w:p>
    <w:p>
      <w:pPr>
        <w:pStyle w:val="BodyText"/>
      </w:pPr>
    </w:p>
    <w:p>
      <w:pPr>
        <w:pStyle w:val="CaptionedFigure"/>
      </w:pPr>
      <w:r>
        <w:drawing>
          <wp:inline>
            <wp:extent cx="5943600" cy="2841228"/>
            <wp:effectExtent b="0" l="0" r="0" t="0"/>
            <wp:docPr descr="Figure 1: Phylogeographic distribution (with points) of some North American Opuntia." title="" id="1" name="Picture"/>
            <a:graphic>
              <a:graphicData uri="http://schemas.openxmlformats.org/drawingml/2006/picture">
                <pic:pic>
                  <pic:nvPicPr>
                    <pic:cNvPr descr="opuntia_phylogeography_pt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1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Phylogeographic distribution (with points) of some North American</w:t>
      </w:r>
      <w:r>
        <w:t xml:space="preserve"> </w:t>
      </w:r>
      <w:r>
        <w:rPr>
          <w:i/>
        </w:rPr>
        <w:t xml:space="preserve">Opuntia</w:t>
      </w:r>
      <w:r>
        <w:t xml:space="preserve">.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</w:rPr>
        <w:t xml:space="preserve">Lines 84-92</w:t>
      </w:r>
      <w:r>
        <w:t xml:space="preserve">: In this example, we’ve set</w:t>
      </w:r>
      <w:r>
        <w:t xml:space="preserve"> </w:t>
      </w:r>
      <w:r>
        <w:rPr>
          <w:rStyle w:val="VerbatimChar"/>
        </w:rPr>
        <w:t xml:space="preserve">cex.points</w:t>
      </w:r>
      <w:r>
        <w:t xml:space="preserve"> </w:t>
      </w:r>
      <w:r>
        <w:t xml:space="preserve">to zero, which tells the plotting function not to plots circles at each lat-long location. This can make our map a bit cleaner when plotting hulls.</w:t>
      </w:r>
    </w:p>
    <w:p>
      <w:pPr>
        <w:pStyle w:val="BodyText"/>
      </w:pPr>
    </w:p>
    <w:p>
      <w:pPr>
        <w:pStyle w:val="CaptionedFigure"/>
      </w:pPr>
      <w:r>
        <w:drawing>
          <wp:inline>
            <wp:extent cx="5943600" cy="2935111"/>
            <wp:effectExtent b="0" l="0" r="0" t="0"/>
            <wp:docPr descr="Figure 2: Phylogeographic distribution (with hulls) of some North American Opuntia." title="" id="1" name="Picture"/>
            <a:graphic>
              <a:graphicData uri="http://schemas.openxmlformats.org/drawingml/2006/picture">
                <pic:pic>
                  <pic:nvPicPr>
                    <pic:cNvPr descr="opuntia_phylogeography_hull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5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Phylogeographic distribution (with hulls) of some North American</w:t>
      </w:r>
      <w:r>
        <w:t xml:space="preserve"> </w:t>
      </w:r>
      <w:r>
        <w:rPr>
          <w:i/>
        </w:rPr>
        <w:t xml:space="preserve">Opuntia</w:t>
      </w:r>
      <w:r>
        <w:t xml:space="preserve">.</w:t>
      </w:r>
    </w:p>
    <w:p>
      <w:pPr>
        <w:pStyle w:val="BodyText"/>
      </w:pPr>
      <w:r>
        <w:t xml:space="preserve"> </w:t>
      </w:r>
    </w:p>
    <w:sectPr w:rsidR="00826720" w:rsidRPr="00826720" w:rsidSect="00B27E3F">
      <w:footerReference w:type="default" r:id="rId9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780969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E68BB" w14:textId="77777777" w:rsidR="006710CF" w:rsidRDefault="006710C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36A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54C73F" w14:textId="77777777" w:rsidR="006710CF" w:rsidRDefault="006710CF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B43C1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F94FA20"/>
    <w:multiLevelType w:val="multilevel"/>
    <w:tmpl w:val="616847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inorEastAsia" w:hAnsiTheme="maj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636A8"/>
    <w:pPr>
      <w:spacing w:line="48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267E"/>
    <w:pPr>
      <w:keepNext/>
      <w:pageBreakBefore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8C"/>
    <w:pPr>
      <w:keepNext/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8C"/>
    <w:pPr>
      <w:keepNext/>
      <w:spacing w:before="240" w:after="60"/>
      <w:outlineLvl w:val="2"/>
    </w:pPr>
    <w:rPr>
      <w:rFonts w:eastAsiaTheme="majorEastAsia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8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068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1068C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1068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1068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1068C"/>
    <w:pPr>
      <w:spacing w:before="240" w:after="60"/>
      <w:outlineLvl w:val="8"/>
    </w:pPr>
    <w:rPr>
      <w:rFonts w:eastAsiaTheme="maj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71068C"/>
    <w:pPr>
      <w:spacing w:before="240" w:after="60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68C"/>
    <w:pPr>
      <w:spacing w:after="60"/>
      <w:jc w:val="center"/>
      <w:outlineLvl w:val="1"/>
    </w:pPr>
    <w:rPr>
      <w:rFonts w:eastAsiaTheme="majorEastAsia" w:cstheme="majorBidi"/>
    </w:rPr>
  </w:style>
  <w:style w:type="paragraph" w:customStyle="1" w:styleId="Author">
    <w:name w:val="Author"/>
    <w:next w:val="Normal"/>
    <w:pPr>
      <w:keepNext/>
      <w:keepLines/>
      <w:jc w:val="center"/>
    </w:pPr>
  </w:style>
  <w:style w:type="paragraph" w:styleId="Date">
    <w:name w:val="Date"/>
    <w:next w:val="Normal"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customStyle="1" w:styleId="BlockQuote">
    <w:name w:val="Block Quote"/>
    <w:basedOn w:val="Normal"/>
    <w:next w:val="Normal"/>
    <w:uiPriority w:val="9"/>
    <w:unhideWhenUsed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2B267E"/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068C"/>
    <w:rPr>
      <w:rFonts w:ascii="Times New Roman" w:eastAsiaTheme="majorEastAsia" w:hAnsi="Times New Roman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1068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1068C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1068C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1068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71068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71068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71068C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71068C"/>
    <w:rPr>
      <w:rFonts w:ascii="Times New Roman" w:eastAsiaTheme="majorEastAsia" w:hAnsi="Times New Roman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71068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1068C"/>
    <w:rPr>
      <w:b/>
      <w:bCs/>
    </w:rPr>
  </w:style>
  <w:style w:type="character" w:styleId="Emphasis">
    <w:name w:val="Emphasis"/>
    <w:basedOn w:val="DefaultParagraphFont"/>
    <w:uiPriority w:val="20"/>
    <w:qFormat/>
    <w:rsid w:val="0071068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71068C"/>
    <w:rPr>
      <w:szCs w:val="32"/>
    </w:rPr>
  </w:style>
  <w:style w:type="paragraph" w:styleId="ListParagraph">
    <w:name w:val="List Paragraph"/>
    <w:basedOn w:val="Normal"/>
    <w:uiPriority w:val="34"/>
    <w:qFormat/>
    <w:rsid w:val="0071068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068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1068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68C"/>
    <w:pPr>
      <w:ind w:left="720" w:right="720"/>
    </w:pPr>
    <w:rPr>
      <w:b/>
      <w:i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68C"/>
    <w:rPr>
      <w:b/>
      <w:i/>
      <w:sz w:val="24"/>
    </w:rPr>
  </w:style>
  <w:style w:type="character" w:styleId="SubtleEmphasis">
    <w:name w:val="Subtle Emphasis"/>
    <w:uiPriority w:val="19"/>
    <w:qFormat/>
    <w:rsid w:val="0071068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71068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71068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71068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71068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1068C"/>
    <w:pPr>
      <w:outlineLvl w:val="9"/>
    </w:pPr>
    <w:rPr>
      <w:rFonts w:cs="Times New Roman"/>
    </w:rPr>
  </w:style>
  <w:style w:type="character" w:styleId="LineNumber">
    <w:name w:val="line number"/>
    <w:basedOn w:val="DefaultParagraphFont"/>
    <w:rsid w:val="00EE50EF"/>
  </w:style>
  <w:style w:type="paragraph" w:styleId="Header">
    <w:name w:val="header"/>
    <w:basedOn w:val="Normal"/>
    <w:link w:val="HeaderChar"/>
    <w:rsid w:val="006710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710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710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0CF"/>
    <w:rPr>
      <w:rFonts w:ascii="Times New Roman" w:hAnsi="Times New Roman"/>
      <w:sz w:val="24"/>
      <w:szCs w:val="24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26" Target="media/rId26.jpg" /><Relationship Type="http://schemas.openxmlformats.org/officeDocument/2006/relationships/image" Id="rId25" Target="media/rId25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anuscrip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msstyle</vt:lpstr>
    </vt:vector>
  </TitlesOfParts>
  <Company>University of Western Sydney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Assignment 5: Combining Phylogenetics with Biogeography</dc:title>
  <dc:creator/>
  <cp:keywords/>
  <dcterms:created xsi:type="dcterms:W3CDTF">2020-07-06T20:45:37Z</dcterms:created>
  <dcterms:modified xsi:type="dcterms:W3CDTF">2020-07-06T20:45:37Z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  <property fmtid="{D5CDD505-2E9C-101B-9397-08002B2CF9AE}" pid="4" name="urlcolor">
    <vt:lpwstr>blue</vt:lpwstr>
  </property>
</Properties>
</file>