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59B09" w14:textId="77777777" w:rsidR="00213751" w:rsidRDefault="00213751" w:rsidP="00965E95">
      <w:pPr>
        <w:spacing w:line="276" w:lineRule="auto"/>
        <w:jc w:val="center"/>
        <w:rPr>
          <w:rFonts w:cstheme="minorHAnsi"/>
          <w:b/>
          <w:color w:val="000000" w:themeColor="text1"/>
        </w:rPr>
      </w:pPr>
      <w:bookmarkStart w:id="0" w:name="_GoBack"/>
      <w:r>
        <w:rPr>
          <w:rFonts w:cstheme="minorHAnsi"/>
          <w:b/>
          <w:shd w:val="clear" w:color="auto" w:fill="FFFFFF"/>
        </w:rPr>
        <w:t xml:space="preserve">The Neurochemistry of </w:t>
      </w:r>
      <w:r w:rsidR="00620929" w:rsidRPr="00FC4918">
        <w:rPr>
          <w:rFonts w:cstheme="minorHAnsi"/>
          <w:b/>
          <w:color w:val="000000" w:themeColor="text1"/>
          <w:shd w:val="clear" w:color="auto" w:fill="FFFFFF"/>
        </w:rPr>
        <w:t xml:space="preserve">Decreased </w:t>
      </w:r>
      <w:r w:rsidR="00004270" w:rsidRPr="00FC4918">
        <w:rPr>
          <w:rFonts w:cstheme="minorHAnsi"/>
          <w:b/>
          <w:color w:val="000000" w:themeColor="text1"/>
        </w:rPr>
        <w:t xml:space="preserve">Sound </w:t>
      </w:r>
      <w:r w:rsidR="00620929" w:rsidRPr="00FC4918">
        <w:rPr>
          <w:rFonts w:cstheme="minorHAnsi"/>
          <w:b/>
          <w:color w:val="000000" w:themeColor="text1"/>
        </w:rPr>
        <w:t>T</w:t>
      </w:r>
      <w:r w:rsidR="00004270" w:rsidRPr="00FC4918">
        <w:rPr>
          <w:rFonts w:cstheme="minorHAnsi"/>
          <w:b/>
          <w:color w:val="000000" w:themeColor="text1"/>
        </w:rPr>
        <w:t>olerance</w:t>
      </w:r>
      <w:bookmarkEnd w:id="0"/>
      <w:r>
        <w:rPr>
          <w:rFonts w:cstheme="minorHAnsi"/>
          <w:b/>
          <w:color w:val="000000" w:themeColor="text1"/>
        </w:rPr>
        <w:t xml:space="preserve">: </w:t>
      </w:r>
    </w:p>
    <w:p w14:paraId="5079D88B" w14:textId="773E51CC" w:rsidR="00A81A00" w:rsidRPr="00FC4918" w:rsidRDefault="00213751" w:rsidP="00965E95">
      <w:pPr>
        <w:spacing w:line="276" w:lineRule="auto"/>
        <w:jc w:val="center"/>
        <w:rPr>
          <w:rFonts w:cstheme="minorHAnsi"/>
          <w:b/>
          <w:color w:val="000000" w:themeColor="text1"/>
        </w:rPr>
      </w:pPr>
      <w:r w:rsidRPr="00FC4918">
        <w:rPr>
          <w:rFonts w:cstheme="minorHAnsi"/>
          <w:b/>
          <w:shd w:val="clear" w:color="auto" w:fill="FFFFFF"/>
        </w:rPr>
        <w:t>A Mag</w:t>
      </w:r>
      <w:r w:rsidRPr="00FC4918">
        <w:rPr>
          <w:rFonts w:cstheme="minorHAnsi"/>
          <w:b/>
          <w:color w:val="000000" w:themeColor="text1"/>
          <w:shd w:val="clear" w:color="auto" w:fill="FFFFFF"/>
        </w:rPr>
        <w:t>netic Resonance Spectroscopy (MRS) study</w:t>
      </w:r>
      <w:r>
        <w:rPr>
          <w:rFonts w:cstheme="minorHAnsi"/>
          <w:b/>
          <w:color w:val="000000" w:themeColor="text1"/>
          <w:shd w:val="clear" w:color="auto" w:fill="FFFFFF"/>
        </w:rPr>
        <w:t xml:space="preserve"> of Misophonia and Hyperacusis</w:t>
      </w:r>
    </w:p>
    <w:p w14:paraId="52211C19" w14:textId="77777777" w:rsidR="000C5D0B" w:rsidRPr="00FC4918" w:rsidRDefault="000C5D0B" w:rsidP="00B43BF0">
      <w:pPr>
        <w:spacing w:line="276" w:lineRule="auto"/>
        <w:jc w:val="center"/>
        <w:rPr>
          <w:rFonts w:cstheme="minorHAnsi"/>
          <w:b/>
          <w:color w:val="000000" w:themeColor="text1"/>
        </w:rPr>
      </w:pPr>
    </w:p>
    <w:p w14:paraId="172145C7" w14:textId="64BF1929" w:rsidR="000C7CF9" w:rsidRPr="00FC4918" w:rsidRDefault="001800D2" w:rsidP="00FC4918">
      <w:pPr>
        <w:spacing w:line="276" w:lineRule="auto"/>
        <w:rPr>
          <w:rFonts w:cstheme="minorHAnsi"/>
          <w:b/>
          <w:color w:val="000000" w:themeColor="text1"/>
        </w:rPr>
      </w:pPr>
      <w:r w:rsidRPr="00FC4918">
        <w:rPr>
          <w:rFonts w:cstheme="minorHAnsi"/>
          <w:b/>
          <w:color w:val="000000" w:themeColor="text1"/>
        </w:rPr>
        <w:t>Introduction</w:t>
      </w:r>
    </w:p>
    <w:p w14:paraId="42B1F46B" w14:textId="1AE4FF60" w:rsidR="00620929" w:rsidRPr="00FC4918" w:rsidRDefault="00620929" w:rsidP="00FC4918">
      <w:pPr>
        <w:spacing w:line="276" w:lineRule="auto"/>
        <w:jc w:val="both"/>
        <w:rPr>
          <w:rFonts w:cstheme="minorHAnsi"/>
          <w:color w:val="000000" w:themeColor="text1"/>
        </w:rPr>
      </w:pPr>
      <w:r w:rsidRPr="00FC4918">
        <w:rPr>
          <w:rFonts w:cstheme="minorHAnsi"/>
          <w:color w:val="000000" w:themeColor="text1"/>
        </w:rPr>
        <w:t>Decreased sound tolerance is commonly thought to exist in several forms (e.g., misophonia, hyperacusis)</w:t>
      </w:r>
      <w:r w:rsidR="003C6CD7">
        <w:rPr>
          <w:rFonts w:cstheme="minorHAnsi"/>
          <w:color w:val="000000" w:themeColor="text1"/>
        </w:rPr>
        <w:t xml:space="preserve"> and, in more severe cases, </w:t>
      </w:r>
      <w:r w:rsidR="003C6CD7" w:rsidRPr="00FC4918">
        <w:rPr>
          <w:rFonts w:cstheme="minorHAnsi"/>
          <w:color w:val="000000" w:themeColor="text1"/>
        </w:rPr>
        <w:t>can cause disruption to daily living (e.g.</w:t>
      </w:r>
      <w:r w:rsidR="003C6CD7">
        <w:rPr>
          <w:rFonts w:cstheme="minorHAnsi"/>
          <w:color w:val="000000" w:themeColor="text1"/>
        </w:rPr>
        <w:t>,</w:t>
      </w:r>
      <w:r w:rsidR="003C6CD7" w:rsidRPr="00FC4918">
        <w:rPr>
          <w:rFonts w:cstheme="minorHAnsi"/>
          <w:color w:val="000000" w:themeColor="text1"/>
        </w:rPr>
        <w:t xml:space="preserve"> avoidance of certain situations)</w:t>
      </w:r>
      <w:r w:rsidR="003C6CD7">
        <w:rPr>
          <w:rFonts w:cstheme="minorHAnsi"/>
          <w:color w:val="000000" w:themeColor="text1"/>
        </w:rPr>
        <w:t>.  I</w:t>
      </w:r>
      <w:r w:rsidRPr="00FC4918">
        <w:rPr>
          <w:rFonts w:cstheme="minorHAnsi"/>
          <w:color w:val="000000" w:themeColor="text1"/>
        </w:rPr>
        <w:t>t can occur without any known external cause</w:t>
      </w:r>
      <w:r w:rsidR="003C6CD7">
        <w:rPr>
          <w:rFonts w:cstheme="minorHAnsi"/>
          <w:color w:val="000000" w:themeColor="text1"/>
        </w:rPr>
        <w:t>,</w:t>
      </w:r>
      <w:r w:rsidRPr="00FC4918">
        <w:rPr>
          <w:rFonts w:cstheme="minorHAnsi"/>
          <w:color w:val="000000" w:themeColor="text1"/>
        </w:rPr>
        <w:t xml:space="preserve"> and it is not necessarily linked to hearing loss</w:t>
      </w:r>
      <w:r w:rsidR="00ED5938">
        <w:rPr>
          <w:rFonts w:cstheme="minorHAnsi"/>
          <w:color w:val="000000" w:themeColor="text1"/>
        </w:rPr>
        <w:t xml:space="preserve"> </w:t>
      </w:r>
      <w:r w:rsidR="00213751">
        <w:rPr>
          <w:rFonts w:cstheme="minorHAnsi"/>
          <w:color w:val="000000" w:themeColor="text1"/>
        </w:rPr>
        <w:fldChar w:fldCharType="begin">
          <w:fldData xml:space="preserve">PEVuZE5vdGU+PENpdGU+PEF1dGhvcj5CYWd1bGV5PC9BdXRob3I+PFllYXI+MjAxODwvWWVhcj48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</w:fldData>
        </w:fldChar>
      </w:r>
      <w:r w:rsidR="00213751">
        <w:rPr>
          <w:rFonts w:cstheme="minorHAnsi"/>
          <w:color w:val="000000" w:themeColor="text1"/>
        </w:rPr>
        <w:instrText xml:space="preserve"> ADDIN EN.CITE </w:instrText>
      </w:r>
      <w:r w:rsidR="00213751">
        <w:rPr>
          <w:rFonts w:cstheme="minorHAnsi"/>
          <w:color w:val="000000" w:themeColor="text1"/>
        </w:rPr>
        <w:fldChar w:fldCharType="begin">
          <w:fldData xml:space="preserve">PEVuZE5vdGU+PENpdGU+PEF1dGhvcj5CYWd1bGV5PC9BdXRob3I+PFllYXI+MjAxODwvWWVhcj48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</w:fldData>
        </w:fldChar>
      </w:r>
      <w:r w:rsidR="00213751">
        <w:rPr>
          <w:rFonts w:cstheme="minorHAnsi"/>
          <w:color w:val="000000" w:themeColor="text1"/>
        </w:rPr>
        <w:instrText xml:space="preserve"> ADDIN EN.CITE.DATA </w:instrText>
      </w:r>
      <w:r w:rsidR="00213751">
        <w:rPr>
          <w:rFonts w:cstheme="minorHAnsi"/>
          <w:color w:val="000000" w:themeColor="text1"/>
        </w:rPr>
      </w:r>
      <w:r w:rsidR="00213751">
        <w:rPr>
          <w:rFonts w:cstheme="minorHAnsi"/>
          <w:color w:val="000000" w:themeColor="text1"/>
        </w:rPr>
        <w:fldChar w:fldCharType="end"/>
      </w:r>
      <w:r w:rsidR="00213751">
        <w:rPr>
          <w:rFonts w:cstheme="minorHAnsi"/>
          <w:color w:val="000000" w:themeColor="text1"/>
        </w:rPr>
      </w:r>
      <w:r w:rsidR="00213751">
        <w:rPr>
          <w:rFonts w:cstheme="minorHAnsi"/>
          <w:color w:val="000000" w:themeColor="text1"/>
        </w:rPr>
        <w:fldChar w:fldCharType="separate"/>
      </w:r>
      <w:r w:rsidR="00213751">
        <w:rPr>
          <w:rFonts w:cstheme="minorHAnsi"/>
          <w:noProof/>
          <w:color w:val="000000" w:themeColor="text1"/>
        </w:rPr>
        <w:t>(Baguley &amp; Hoare, 2018; Sheldrake et al., 2015)</w:t>
      </w:r>
      <w:r w:rsidR="00213751">
        <w:rPr>
          <w:rFonts w:cstheme="minorHAnsi"/>
          <w:color w:val="000000" w:themeColor="text1"/>
        </w:rPr>
        <w:fldChar w:fldCharType="end"/>
      </w:r>
      <w:r w:rsidRPr="00FC4918">
        <w:rPr>
          <w:rFonts w:cstheme="minorHAnsi"/>
          <w:color w:val="000000" w:themeColor="text1"/>
        </w:rPr>
        <w:t xml:space="preserve">.  </w:t>
      </w:r>
      <w:r w:rsidR="00C710FD" w:rsidRPr="00FC4918">
        <w:rPr>
          <w:rFonts w:cstheme="minorHAnsi"/>
          <w:color w:val="000000" w:themeColor="text1"/>
        </w:rPr>
        <w:t>Misophonia is defined as a disorder of decreased tolerance to specific sounds (termed ‘triggers’) or their associated stimuli</w:t>
      </w:r>
      <w:r w:rsidR="00ED5938">
        <w:rPr>
          <w:rFonts w:cstheme="minorHAnsi"/>
          <w:color w:val="000000" w:themeColor="text1"/>
        </w:rPr>
        <w:t xml:space="preserve"> </w:t>
      </w:r>
      <w:r w:rsidR="00213751">
        <w:rPr>
          <w:rFonts w:cstheme="minorHAnsi"/>
          <w:color w:val="000000" w:themeColor="text1"/>
        </w:rPr>
        <w:fldChar w:fldCharType="begin"/>
      </w:r>
      <w:r w:rsidR="00213751">
        <w:rPr>
          <w:rFonts w:cstheme="minorHAnsi"/>
          <w:color w:val="000000" w:themeColor="text1"/>
        </w:rPr>
        <w:instrText xml:space="preserve"> ADDIN EN.CITE &lt;EndNote&gt;&lt;Cite&gt;&lt;Author&gt;Swedo&lt;/Author&gt;&lt;Year&gt;2022&lt;/Year&gt;&lt;RecNum&gt;7318&lt;/RecNum&gt;&lt;DisplayText&gt;(Swedo et al., 2022)&lt;/DisplayText&gt;&lt;record&gt;&lt;rec-number&gt;7318&lt;/rec-number&gt;&lt;foreign-keys&gt;&lt;key app="EN" db-id="95v2wfe5wf9xaoewfv4pfzd705vsse0vetxv" timestamp="1651655233"&gt;7318&lt;/key&gt;&lt;/foreign-keys&gt;&lt;ref-type name="Journal Article"&gt;17&lt;/ref-type&gt;&lt;contributors&gt;&lt;authors&gt;&lt;author&gt;Swedo, S. E.&lt;/author&gt;&lt;author&gt;Baguley, D. M.&lt;/author&gt;&lt;author&gt;Denys, D.&lt;/author&gt;&lt;author&gt;Dixon, L. J.&lt;/author&gt;&lt;author&gt;Erfanian, M.&lt;/author&gt;&lt;author&gt;Fioretti, A.&lt;/author&gt;&lt;author&gt;Jastreboff, P. J.&lt;/author&gt;&lt;author&gt;Kumar, S.&lt;/author&gt;&lt;author&gt;Rosenthal, M. Z.&lt;/author&gt;&lt;author&gt;Rouw, R.&lt;/author&gt;&lt;author&gt;Schiller, D.&lt;/author&gt;&lt;author&gt;Simner, J.&lt;/author&gt;&lt;author&gt;Storch, E. A.&lt;/author&gt;&lt;author&gt;Taylor, S.&lt;/author&gt;&lt;author&gt;Vander Werff, K. R.&lt;/author&gt;&lt;author&gt;Altimus, C. M.&lt;/author&gt;&lt;author&gt;Raver, S. M.&lt;/author&gt;&lt;/authors&gt;&lt;/contributors&gt;&lt;titles&gt;&lt;title&gt;Consensus Definition of Misophonia: A Delphi Study&lt;/title&gt;&lt;secondary-title&gt;Frontiers in Neuroscience&lt;/secondary-title&gt;&lt;/titles&gt;&lt;periodical&gt;&lt;full-title&gt;Frontiers in Neuroscience&lt;/full-title&gt;&lt;/periodical&gt;&lt;volume&gt;16&lt;/volume&gt;&lt;dates&gt;&lt;year&gt;2022&lt;/year&gt;&lt;pub-dates&gt;&lt;date&gt;Mar&lt;/date&gt;&lt;/pub-dates&gt;&lt;/dates&gt;&lt;accession-num&gt;WOS:000779108300001&lt;/accession-num&gt;&lt;urls&gt;&lt;related-urls&gt;&lt;url&gt;&amp;lt;Go to ISI&amp;gt;://WOS:000779108300001&lt;/url&gt;&lt;/related-urls&gt;&lt;/urls&gt;&lt;custom7&gt;841816&lt;/custom7&gt;&lt;electronic-resource-num&gt;10.3389/fnins.2022.841816&lt;/electronic-resource-num&gt;&lt;/record&gt;&lt;/Cite&gt;&lt;/EndNote&gt;</w:instrText>
      </w:r>
      <w:r w:rsidR="00213751">
        <w:rPr>
          <w:rFonts w:cstheme="minorHAnsi"/>
          <w:color w:val="000000" w:themeColor="text1"/>
        </w:rPr>
        <w:fldChar w:fldCharType="separate"/>
      </w:r>
      <w:r w:rsidR="00213751">
        <w:rPr>
          <w:rFonts w:cstheme="minorHAnsi"/>
          <w:noProof/>
          <w:color w:val="000000" w:themeColor="text1"/>
        </w:rPr>
        <w:t>(Swedo et al., 2022)</w:t>
      </w:r>
      <w:r w:rsidR="00213751">
        <w:rPr>
          <w:rFonts w:cstheme="minorHAnsi"/>
          <w:color w:val="000000" w:themeColor="text1"/>
        </w:rPr>
        <w:fldChar w:fldCharType="end"/>
      </w:r>
      <w:r w:rsidR="00405C7B" w:rsidRPr="00FC4918">
        <w:rPr>
          <w:rFonts w:cstheme="minorHAnsi"/>
          <w:color w:val="000000" w:themeColor="text1"/>
        </w:rPr>
        <w:t xml:space="preserve">. Common </w:t>
      </w:r>
      <w:r w:rsidR="00004270" w:rsidRPr="00FC4918">
        <w:rPr>
          <w:rFonts w:cstheme="minorHAnsi"/>
          <w:color w:val="000000" w:themeColor="text1"/>
        </w:rPr>
        <w:t xml:space="preserve">triggers are human oral/nasal sounds (e.g. lip-smacking, chewing) and common responses include body tension, rage, and anxiety, albeit with variability in the exact </w:t>
      </w:r>
      <w:r w:rsidR="000C7CF9" w:rsidRPr="00FC4918">
        <w:rPr>
          <w:rFonts w:cstheme="minorHAnsi"/>
          <w:color w:val="000000" w:themeColor="text1"/>
        </w:rPr>
        <w:t xml:space="preserve">sound-response </w:t>
      </w:r>
      <w:r w:rsidR="00004270" w:rsidRPr="00FC4918">
        <w:rPr>
          <w:rFonts w:cstheme="minorHAnsi"/>
          <w:color w:val="000000" w:themeColor="text1"/>
        </w:rPr>
        <w:t xml:space="preserve">profile across individuals.  </w:t>
      </w:r>
      <w:r w:rsidRPr="00FC4918">
        <w:rPr>
          <w:rFonts w:cstheme="minorHAnsi"/>
          <w:color w:val="000000" w:themeColor="text1"/>
        </w:rPr>
        <w:t xml:space="preserve"> It normally emerges in childhood or adolescence </w:t>
      </w:r>
      <w:r w:rsidR="00213751">
        <w:rPr>
          <w:rFonts w:cstheme="minorHAnsi"/>
          <w:color w:val="000000" w:themeColor="text1"/>
        </w:rPr>
        <w:fldChar w:fldCharType="begin"/>
      </w:r>
      <w:r w:rsidR="00213751">
        <w:rPr>
          <w:rFonts w:cstheme="minorHAnsi"/>
          <w:color w:val="000000" w:themeColor="text1"/>
        </w:rPr>
        <w:instrText xml:space="preserve"> ADDIN EN.CITE &lt;EndNote&gt;&lt;Cite&gt;&lt;Author&gt;Rouw&lt;/Author&gt;&lt;Year&gt;2018&lt;/Year&gt;&lt;RecNum&gt;7331&lt;/RecNum&gt;&lt;DisplayText&gt;(Rouw &amp;amp; Erfanian, 2018)&lt;/DisplayText&gt;&lt;record&gt;&lt;rec-number&gt;7331&lt;/rec-number&gt;&lt;foreign-keys&gt;&lt;key app="EN" db-id="95v2wfe5wf9xaoewfv4pfzd705vsse0vetxv" timestamp="1657012922"&gt;7331&lt;/key&gt;&lt;/foreign-keys&gt;&lt;ref-type name="Journal Article"&gt;17&lt;/ref-type&gt;&lt;contributors&gt;&lt;authors&gt;&lt;author&gt;Rouw, R.&lt;/author&gt;&lt;author&gt;Erfanian, M.&lt;/author&gt;&lt;/authors&gt;&lt;/contributors&gt;&lt;titles&gt;&lt;title&gt;A Large-Scale Study of Misophonia&lt;/title&gt;&lt;secondary-title&gt;Journal of Clinical Psychology&lt;/secondary-title&gt;&lt;/titles&gt;&lt;periodical&gt;&lt;full-title&gt;Journal of Clinical Psychology&lt;/full-title&gt;&lt;/periodical&gt;&lt;pages&gt;453-479&lt;/pages&gt;&lt;volume&gt;74&lt;/volume&gt;&lt;number&gt;3&lt;/number&gt;&lt;dates&gt;&lt;year&gt;2018&lt;/year&gt;&lt;pub-dates&gt;&lt;date&gt;Mar&lt;/date&gt;&lt;/pub-dates&gt;&lt;/dates&gt;&lt;isbn&gt;0021-9762&lt;/isbn&gt;&lt;accession-num&gt;WOS:000424645500011&lt;/accession-num&gt;&lt;urls&gt;&lt;related-urls&gt;&lt;url&gt;&amp;lt;Go to ISI&amp;gt;://WOS:000424645500011&lt;/url&gt;&lt;/related-urls&gt;&lt;/urls&gt;&lt;electronic-resource-num&gt;10.1002/jclp.22500&lt;/electronic-resource-num&gt;&lt;/record&gt;&lt;/Cite&gt;&lt;/EndNote&gt;</w:instrText>
      </w:r>
      <w:r w:rsidR="00213751">
        <w:rPr>
          <w:rFonts w:cstheme="minorHAnsi"/>
          <w:color w:val="000000" w:themeColor="text1"/>
        </w:rPr>
        <w:fldChar w:fldCharType="separate"/>
      </w:r>
      <w:r w:rsidR="00213751">
        <w:rPr>
          <w:rFonts w:cstheme="minorHAnsi"/>
          <w:noProof/>
          <w:color w:val="000000" w:themeColor="text1"/>
        </w:rPr>
        <w:t>(Rouw &amp; Erfanian, 2018)</w:t>
      </w:r>
      <w:r w:rsidR="00213751">
        <w:rPr>
          <w:rFonts w:cstheme="minorHAnsi"/>
          <w:color w:val="000000" w:themeColor="text1"/>
        </w:rPr>
        <w:fldChar w:fldCharType="end"/>
      </w:r>
      <w:r w:rsidRPr="00FC4918">
        <w:rPr>
          <w:rFonts w:cstheme="minorHAnsi"/>
          <w:color w:val="000000" w:themeColor="text1"/>
        </w:rPr>
        <w:t xml:space="preserve">.  Hyperacusis has been defined as when “everyday sounds feel overwhelming, loud, intense, or painful that do not bother other people in the same way” </w:t>
      </w:r>
      <w:r w:rsidR="00213751">
        <w:rPr>
          <w:rFonts w:cstheme="minorHAnsi"/>
          <w:color w:val="000000" w:themeColor="text1"/>
        </w:rPr>
        <w:fldChar w:fldCharType="begin"/>
      </w:r>
      <w:r w:rsidR="00213751">
        <w:rPr>
          <w:rFonts w:cstheme="minorHAnsi"/>
          <w:color w:val="000000" w:themeColor="text1"/>
        </w:rPr>
        <w:instrText xml:space="preserve"> ADDIN EN.CITE &lt;EndNote&gt;&lt;Cite&gt;&lt;Author&gt;Fackrell&lt;/Author&gt;&lt;Year&gt;2017&lt;/Year&gt;&lt;RecNum&gt;7317&lt;/RecNum&gt;&lt;DisplayText&gt;(Fackrell et al., 2017)&lt;/DisplayText&gt;&lt;record&gt;&lt;rec-number&gt;7317&lt;/rec-number&gt;&lt;foreign-keys&gt;&lt;key app="EN" db-id="95v2wfe5wf9xaoewfv4pfzd705vsse0vetxv" timestamp="1651654941"&gt;7317&lt;/key&gt;&lt;/foreign-keys&gt;&lt;ref-type name="Journal Article"&gt;17&lt;/ref-type&gt;&lt;contributors&gt;&lt;authors&gt;&lt;author&gt;Fackrell, K.&lt;/author&gt;&lt;author&gt;Potgieter, I.&lt;/author&gt;&lt;author&gt;Shekhawat, G. S.&lt;/author&gt;&lt;author&gt;Baguley, D. M.&lt;/author&gt;&lt;author&gt;Sereda, M.&lt;/author&gt;&lt;author&gt;Hoare, D. J.&lt;/author&gt;&lt;/authors&gt;&lt;/contributors&gt;&lt;titles&gt;&lt;title&gt;Clinical Interventions for Hyperacusis in Adults: A Scoping Review to Assess the Current Position and Determine Priorities for Research&lt;/title&gt;&lt;secondary-title&gt;Biomed Research International&lt;/secondary-title&gt;&lt;/titles&gt;&lt;periodical&gt;&lt;full-title&gt;Biomed Research International&lt;/full-title&gt;&lt;/periodical&gt;&lt;volume&gt;2017&lt;/volume&gt;&lt;dates&gt;&lt;year&gt;2017&lt;/year&gt;&lt;/dates&gt;&lt;isbn&gt;2314-6133&lt;/isbn&gt;&lt;accession-num&gt;WOS:000412640400001&lt;/accession-num&gt;&lt;urls&gt;&lt;related-urls&gt;&lt;url&gt;&amp;lt;Go to ISI&amp;gt;://WOS:000412640400001&lt;/url&gt;&lt;/related-urls&gt;&lt;/urls&gt;&lt;custom7&gt;2723715&lt;/custom7&gt;&lt;electronic-resource-num&gt;10.1155/2017/2723715&lt;/electronic-resource-num&gt;&lt;/record&gt;&lt;/Cite&gt;&lt;/EndNote&gt;</w:instrText>
      </w:r>
      <w:r w:rsidR="00213751">
        <w:rPr>
          <w:rFonts w:cstheme="minorHAnsi"/>
          <w:color w:val="000000" w:themeColor="text1"/>
        </w:rPr>
        <w:fldChar w:fldCharType="separate"/>
      </w:r>
      <w:r w:rsidR="00213751">
        <w:rPr>
          <w:rFonts w:cstheme="minorHAnsi"/>
          <w:noProof/>
          <w:color w:val="000000" w:themeColor="text1"/>
        </w:rPr>
        <w:t>(Fackrell et al., 2017)</w:t>
      </w:r>
      <w:r w:rsidR="00213751">
        <w:rPr>
          <w:rFonts w:cstheme="minorHAnsi"/>
          <w:color w:val="000000" w:themeColor="text1"/>
        </w:rPr>
        <w:fldChar w:fldCharType="end"/>
      </w:r>
      <w:r w:rsidRPr="00FC4918">
        <w:rPr>
          <w:rFonts w:cstheme="minorHAnsi"/>
          <w:color w:val="000000" w:themeColor="text1"/>
        </w:rPr>
        <w:t xml:space="preserve">.  A postulated key difference is that misophonia is defined in terms of decreased tolerance to specific sounds, irrespective of loudness, whereas hyperacusis is regarded as broader in nature perhaps encompassing all sounds. </w:t>
      </w:r>
      <w:r w:rsidR="00FC4918">
        <w:rPr>
          <w:rFonts w:cstheme="minorHAnsi"/>
          <w:color w:val="000000" w:themeColor="text1"/>
        </w:rPr>
        <w:t>Hyperacusis</w:t>
      </w:r>
      <w:r w:rsidRPr="00FC4918">
        <w:rPr>
          <w:rFonts w:cstheme="minorHAnsi"/>
          <w:color w:val="000000" w:themeColor="text1"/>
        </w:rPr>
        <w:t xml:space="preserve"> is more common in people with tinnitus but can occur in </w:t>
      </w:r>
      <w:r w:rsidR="00104503" w:rsidRPr="00FC4918">
        <w:rPr>
          <w:rFonts w:cstheme="minorHAnsi"/>
          <w:color w:val="000000" w:themeColor="text1"/>
        </w:rPr>
        <w:t xml:space="preserve">its absence </w:t>
      </w:r>
      <w:r w:rsidR="00213751">
        <w:rPr>
          <w:rFonts w:cstheme="minorHAnsi"/>
          <w:color w:val="000000" w:themeColor="text1"/>
        </w:rPr>
        <w:fldChar w:fldCharType="begin">
          <w:fldData xml:space="preserve">PEVuZE5vdGU+PENpdGU+PEF1dGhvcj5BYXpoPC9BdXRob3I+PFllYXI+MjAxNzwvWWVhcj48UmVj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</w:fldData>
        </w:fldChar>
      </w:r>
      <w:r w:rsidR="00213751">
        <w:rPr>
          <w:rFonts w:cstheme="minorHAnsi"/>
          <w:color w:val="000000" w:themeColor="text1"/>
        </w:rPr>
        <w:instrText xml:space="preserve"> ADDIN EN.CITE </w:instrText>
      </w:r>
      <w:r w:rsidR="00213751">
        <w:rPr>
          <w:rFonts w:cstheme="minorHAnsi"/>
          <w:color w:val="000000" w:themeColor="text1"/>
        </w:rPr>
        <w:fldChar w:fldCharType="begin">
          <w:fldData xml:space="preserve">PEVuZE5vdGU+PENpdGU+PEF1dGhvcj5BYXpoPC9BdXRob3I+PFllYXI+MjAxNzwvWWVhcj48UmVj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</w:fldData>
        </w:fldChar>
      </w:r>
      <w:r w:rsidR="00213751">
        <w:rPr>
          <w:rFonts w:cstheme="minorHAnsi"/>
          <w:color w:val="000000" w:themeColor="text1"/>
        </w:rPr>
        <w:instrText xml:space="preserve"> ADDIN EN.CITE.DATA </w:instrText>
      </w:r>
      <w:r w:rsidR="00213751">
        <w:rPr>
          <w:rFonts w:cstheme="minorHAnsi"/>
          <w:color w:val="000000" w:themeColor="text1"/>
        </w:rPr>
      </w:r>
      <w:r w:rsidR="00213751">
        <w:rPr>
          <w:rFonts w:cstheme="minorHAnsi"/>
          <w:color w:val="000000" w:themeColor="text1"/>
        </w:rPr>
        <w:fldChar w:fldCharType="end"/>
      </w:r>
      <w:r w:rsidR="00213751">
        <w:rPr>
          <w:rFonts w:cstheme="minorHAnsi"/>
          <w:color w:val="000000" w:themeColor="text1"/>
        </w:rPr>
      </w:r>
      <w:r w:rsidR="00213751">
        <w:rPr>
          <w:rFonts w:cstheme="minorHAnsi"/>
          <w:color w:val="000000" w:themeColor="text1"/>
        </w:rPr>
        <w:fldChar w:fldCharType="separate"/>
      </w:r>
      <w:r w:rsidR="00213751">
        <w:rPr>
          <w:rFonts w:cstheme="minorHAnsi"/>
          <w:noProof/>
          <w:color w:val="000000" w:themeColor="text1"/>
        </w:rPr>
        <w:t>(Aazh &amp; Moore, 2017)</w:t>
      </w:r>
      <w:r w:rsidR="00213751">
        <w:rPr>
          <w:rFonts w:cstheme="minorHAnsi"/>
          <w:color w:val="000000" w:themeColor="text1"/>
        </w:rPr>
        <w:fldChar w:fldCharType="end"/>
      </w:r>
      <w:r w:rsidR="00104503" w:rsidRPr="00FC4918">
        <w:rPr>
          <w:rFonts w:cstheme="minorHAnsi"/>
          <w:color w:val="000000" w:themeColor="text1"/>
        </w:rPr>
        <w:t xml:space="preserve">.  </w:t>
      </w:r>
      <w:r w:rsidRPr="00FC4918">
        <w:rPr>
          <w:rFonts w:cstheme="minorHAnsi"/>
          <w:color w:val="000000" w:themeColor="text1"/>
        </w:rPr>
        <w:t xml:space="preserve">Decreased sound tolerance is also a feature of certain neurodevelopmental </w:t>
      </w:r>
      <w:r w:rsidR="00104503" w:rsidRPr="00FC4918">
        <w:rPr>
          <w:rFonts w:cstheme="minorHAnsi"/>
          <w:color w:val="000000" w:themeColor="text1"/>
        </w:rPr>
        <w:t xml:space="preserve">disorders such as autism spectrum disorder </w:t>
      </w:r>
      <w:r w:rsidR="00213751">
        <w:rPr>
          <w:rFonts w:cstheme="minorHAnsi"/>
          <w:color w:val="000000" w:themeColor="text1"/>
        </w:rPr>
        <w:fldChar w:fldCharType="begin"/>
      </w:r>
      <w:r w:rsidR="00213751">
        <w:rPr>
          <w:rFonts w:cstheme="minorHAnsi"/>
          <w:color w:val="000000" w:themeColor="text1"/>
        </w:rPr>
        <w:instrText xml:space="preserve"> ADDIN EN.CITE &lt;EndNote&gt;&lt;Cite&gt;&lt;Author&gt;Williams&lt;/Author&gt;&lt;Year&gt;2021&lt;/Year&gt;&lt;RecNum&gt;7333&lt;/RecNum&gt;&lt;DisplayText&gt;(Williams et al., 2021)&lt;/DisplayText&gt;&lt;record&gt;&lt;rec-number&gt;7333&lt;/rec-number&gt;&lt;foreign-keys&gt;&lt;key app="EN" db-id="95v2wfe5wf9xaoewfv4pfzd705vsse0vetxv" timestamp="1657014410"&gt;7333&lt;/key&gt;&lt;/foreign-keys&gt;&lt;ref-type name="Journal Article"&gt;17&lt;/ref-type&gt;&lt;contributors&gt;&lt;authors&gt;&lt;author&gt;Williams, Z. J.&lt;/author&gt;&lt;author&gt;He, J. L.&lt;/author&gt;&lt;author&gt;Cascio, C. J.&lt;/author&gt;&lt;author&gt;Woynaroski, T. G.&lt;/author&gt;&lt;/authors&gt;&lt;/contributors&gt;&lt;titles&gt;&lt;title&gt;A review of decreased sound tolerance in autism: Definitions, phenomenology, and potential mechanisms&lt;/title&gt;&lt;secondary-title&gt;Neuroscience and Biobehavioral Reviews&lt;/secondary-title&gt;&lt;/titles&gt;&lt;periodical&gt;&lt;full-title&gt;Neuroscience and Biobehavioral Reviews&lt;/full-title&gt;&lt;/periodical&gt;&lt;pages&gt;1-17&lt;/pages&gt;&lt;volume&gt;121&lt;/volume&gt;&lt;dates&gt;&lt;year&gt;2021&lt;/year&gt;&lt;pub-dates&gt;&lt;date&gt;Feb&lt;/date&gt;&lt;/pub-dates&gt;&lt;/dates&gt;&lt;isbn&gt;0149-7634&lt;/isbn&gt;&lt;accession-num&gt;WOS:000611799000002&lt;/accession-num&gt;&lt;urls&gt;&lt;related-urls&gt;&lt;url&gt;&amp;lt;Go to ISI&amp;gt;://WOS:000611799000002&lt;/url&gt;&lt;/related-urls&gt;&lt;/urls&gt;&lt;electronic-resource-num&gt;10.1016/j.neubiorev.2020.11.030&lt;/electronic-resource-num&gt;&lt;/record&gt;&lt;/Cite&gt;&lt;/EndNote&gt;</w:instrText>
      </w:r>
      <w:r w:rsidR="00213751">
        <w:rPr>
          <w:rFonts w:cstheme="minorHAnsi"/>
          <w:color w:val="000000" w:themeColor="text1"/>
        </w:rPr>
        <w:fldChar w:fldCharType="separate"/>
      </w:r>
      <w:r w:rsidR="00213751">
        <w:rPr>
          <w:rFonts w:cstheme="minorHAnsi"/>
          <w:noProof/>
          <w:color w:val="000000" w:themeColor="text1"/>
        </w:rPr>
        <w:t>(Williams et al., 2021)</w:t>
      </w:r>
      <w:r w:rsidR="00213751">
        <w:rPr>
          <w:rFonts w:cstheme="minorHAnsi"/>
          <w:color w:val="000000" w:themeColor="text1"/>
        </w:rPr>
        <w:fldChar w:fldCharType="end"/>
      </w:r>
      <w:r w:rsidR="00104503" w:rsidRPr="00FC4918">
        <w:rPr>
          <w:rFonts w:cstheme="minorHAnsi"/>
          <w:color w:val="000000" w:themeColor="text1"/>
        </w:rPr>
        <w:t xml:space="preserve">.  The extent to which </w:t>
      </w:r>
      <w:r w:rsidR="00E44852">
        <w:rPr>
          <w:rFonts w:cstheme="minorHAnsi"/>
          <w:color w:val="000000" w:themeColor="text1"/>
        </w:rPr>
        <w:t>autism</w:t>
      </w:r>
      <w:r w:rsidR="00104503" w:rsidRPr="00FC4918">
        <w:rPr>
          <w:rFonts w:cstheme="minorHAnsi"/>
          <w:color w:val="000000" w:themeColor="text1"/>
        </w:rPr>
        <w:t xml:space="preserve"> resembles the misophonia of hyperacusis profile (or some third profile) is not well understood, and sound intolerances in autism likely reflect a broader pattern of sensory sensitivity encompassing all senses</w:t>
      </w:r>
      <w:r w:rsidR="001C7AAA">
        <w:rPr>
          <w:rFonts w:cstheme="minorHAnsi"/>
          <w:color w:val="000000" w:themeColor="text1"/>
        </w:rPr>
        <w:t xml:space="preserve"> </w:t>
      </w:r>
      <w:r w:rsidR="00373FDE">
        <w:rPr>
          <w:rFonts w:cstheme="minorHAnsi"/>
          <w:color w:val="000000" w:themeColor="text1"/>
        </w:rPr>
        <w:fldChar w:fldCharType="begin"/>
      </w:r>
      <w:r w:rsidR="00373FDE">
        <w:rPr>
          <w:rFonts w:cstheme="minorHAnsi"/>
          <w:color w:val="000000" w:themeColor="text1"/>
        </w:rPr>
        <w:instrText xml:space="preserve"> ADDIN EN.CITE &lt;EndNote&gt;&lt;Cite&gt;&lt;Author&gt;Robertson&lt;/Author&gt;&lt;Year&gt;2013&lt;/Year&gt;&lt;RecNum&gt;6198&lt;/RecNum&gt;&lt;DisplayText&gt;(Robertson &amp;amp; Simmons, 2013)&lt;/DisplayText&gt;&lt;record&gt;&lt;rec-number&gt;6198&lt;/rec-number&gt;&lt;foreign-keys&gt;&lt;key app="EN" db-id="95v2wfe5wf9xaoewfv4pfzd705vsse0vetxv" timestamp="1463136569"&gt;6198&lt;/key&gt;&lt;/foreign-keys&gt;&lt;ref-type name="Journal Article"&gt;17&lt;/ref-type&gt;&lt;contributors&gt;&lt;authors&gt;&lt;author&gt;Robertson, A. E.&lt;/author&gt;&lt;author&gt;Simmons, D. R.&lt;/author&gt;&lt;/authors&gt;&lt;/contributors&gt;&lt;auth-address&gt;[Robertson, Ashley E.; Simmons, David R.] Univ Glasgow, Sch Psychol, Glasgow G12 8QB, Lanark, Scotland.&amp;#xD;Simmons, DR (reprint author), Univ Glasgow, Sch Psychol, 58 Hillhead St, Glasgow G12 8QB, Lanark, Scotland.&amp;#xD;ashleyerobertson@me.com; David.Simmons@glasgow.ac.uk&lt;/auth-address&gt;&lt;titles&gt;&lt;title&gt;The Relationship between Sensory Sensitivity and Autistic Traits in the General Population&lt;/title&gt;&lt;secondary-title&gt;Journal of Autism and Developmental Disorders&lt;/secondary-title&gt;&lt;/titles&gt;&lt;periodical&gt;&lt;full-title&gt;Journal of Autism and Developmental Disorders&lt;/full-title&gt;&lt;/periodical&gt;&lt;pages&gt;775-784&lt;/pages&gt;&lt;volume&gt;43&lt;/volume&gt;&lt;number&gt;4&lt;/number&gt;&lt;keywords&gt;&lt;keyword&gt;Autism&lt;/keyword&gt;&lt;keyword&gt;Sensory processing&lt;/keyword&gt;&lt;keyword&gt;Autism Spectrum Quotient&lt;/keyword&gt;&lt;keyword&gt;Autistic traits&lt;/keyword&gt;&lt;keyword&gt;spectrum quotient aq&lt;/keyword&gt;&lt;keyword&gt;superior temporal sulcus&lt;/keyword&gt;&lt;keyword&gt;speech-perception&lt;/keyword&gt;&lt;keyword&gt;functioning autism&lt;/keyword&gt;&lt;keyword&gt;disorders&lt;/keyword&gt;&lt;keyword&gt;children&lt;/keyword&gt;&lt;keyword&gt;adults&lt;/keyword&gt;&lt;keyword&gt;questionnaire&lt;/keyword&gt;&lt;keyword&gt;abnormalities&lt;/keyword&gt;&lt;keyword&gt;individuals&lt;/keyword&gt;&lt;/keywords&gt;&lt;dates&gt;&lt;year&gt;2013&lt;/year&gt;&lt;pub-dates&gt;&lt;date&gt;Apr&lt;/date&gt;&lt;/pub-dates&gt;&lt;/dates&gt;&lt;isbn&gt;0162-3257&lt;/isbn&gt;&lt;accession-num&gt;WOS:000316365400003&lt;/accession-num&gt;&lt;work-type&gt;Article&lt;/work-type&gt;&lt;urls&gt;&lt;related-urls&gt;&lt;url&gt;&amp;lt;Go to ISI&amp;gt;://WOS:000316365400003&lt;/url&gt;&lt;/related-urls&gt;&lt;/urls&gt;&lt;electronic-resource-num&gt;10.1007/s10803-012-1608-7&lt;/electronic-resource-num&gt;&lt;language&gt;English&lt;/language&gt;&lt;/record&gt;&lt;/Cite&gt;&lt;/EndNote&gt;</w:instrText>
      </w:r>
      <w:r w:rsidR="00373FDE">
        <w:rPr>
          <w:rFonts w:cstheme="minorHAnsi"/>
          <w:color w:val="000000" w:themeColor="text1"/>
        </w:rPr>
        <w:fldChar w:fldCharType="separate"/>
      </w:r>
      <w:r w:rsidR="00373FDE">
        <w:rPr>
          <w:rFonts w:cstheme="minorHAnsi"/>
          <w:noProof/>
          <w:color w:val="000000" w:themeColor="text1"/>
        </w:rPr>
        <w:t>(Robertson &amp; Simmons, 2013)</w:t>
      </w:r>
      <w:r w:rsidR="00373FDE">
        <w:rPr>
          <w:rFonts w:cstheme="minorHAnsi"/>
          <w:color w:val="000000" w:themeColor="text1"/>
        </w:rPr>
        <w:fldChar w:fldCharType="end"/>
      </w:r>
      <w:r w:rsidR="00104503" w:rsidRPr="00FC4918">
        <w:rPr>
          <w:rFonts w:cstheme="minorHAnsi"/>
          <w:color w:val="000000" w:themeColor="text1"/>
        </w:rPr>
        <w:t xml:space="preserve">.  </w:t>
      </w:r>
    </w:p>
    <w:p w14:paraId="69753A70" w14:textId="28D5A111" w:rsidR="003C6CD7" w:rsidRDefault="00643483" w:rsidP="003C6CD7">
      <w:pPr>
        <w:spacing w:line="276" w:lineRule="auto"/>
        <w:jc w:val="both"/>
        <w:rPr>
          <w:rFonts w:cstheme="minorHAnsi"/>
          <w:color w:val="000000" w:themeColor="text1"/>
        </w:rPr>
      </w:pPr>
      <w:r w:rsidRPr="00FC4918">
        <w:rPr>
          <w:rFonts w:cstheme="minorHAnsi"/>
          <w:color w:val="000000" w:themeColor="text1"/>
        </w:rPr>
        <w:t xml:space="preserve">The present study will elucidate the neurochemistry of decreased sound tolerance using magnetic resonance spectroscopy (MRS) </w:t>
      </w:r>
      <w:r w:rsidR="00C140B3" w:rsidRPr="00FC4918">
        <w:rPr>
          <w:rFonts w:cstheme="minorHAnsi"/>
          <w:color w:val="000000" w:themeColor="text1"/>
        </w:rPr>
        <w:t xml:space="preserve">to </w:t>
      </w:r>
      <w:r w:rsidRPr="00FC4918">
        <w:rPr>
          <w:rFonts w:cstheme="minorHAnsi"/>
          <w:color w:val="000000" w:themeColor="text1"/>
        </w:rPr>
        <w:t xml:space="preserve">measure individual differences in </w:t>
      </w:r>
      <w:r w:rsidR="005F1DCD" w:rsidRPr="00FC4918">
        <w:rPr>
          <w:rFonts w:cstheme="minorHAnsi"/>
          <w:color w:val="000000" w:themeColor="text1"/>
        </w:rPr>
        <w:t xml:space="preserve">the </w:t>
      </w:r>
      <w:r w:rsidRPr="00FC4918">
        <w:rPr>
          <w:rFonts w:cstheme="minorHAnsi"/>
          <w:color w:val="000000" w:themeColor="text1"/>
        </w:rPr>
        <w:t xml:space="preserve">excitatory and inhibitory neurotransmitters, glutamate and GABA respectively.  Put simply, we hypothesise that decreased sound tolerance will be linked to a greater </w:t>
      </w:r>
      <w:r w:rsidR="00201B74">
        <w:rPr>
          <w:rFonts w:cstheme="minorHAnsi"/>
          <w:color w:val="000000" w:themeColor="text1"/>
        </w:rPr>
        <w:t xml:space="preserve">excitability of the relevant cortical regions, underpinned by an </w:t>
      </w:r>
      <w:r w:rsidRPr="00FC4918">
        <w:rPr>
          <w:rFonts w:cstheme="minorHAnsi"/>
          <w:color w:val="000000" w:themeColor="text1"/>
        </w:rPr>
        <w:t xml:space="preserve">imbalance of excitatory and inhibitory neurotransmitters (either more glutamate or less GABA).  </w:t>
      </w:r>
      <w:r w:rsidR="004A117D" w:rsidRPr="00FC4918">
        <w:rPr>
          <w:rFonts w:cstheme="minorHAnsi"/>
          <w:color w:val="000000" w:themeColor="text1"/>
        </w:rPr>
        <w:t>This is related to theories</w:t>
      </w:r>
      <w:r w:rsidR="00AB2E5B" w:rsidRPr="00FC4918">
        <w:rPr>
          <w:rFonts w:cstheme="minorHAnsi"/>
          <w:color w:val="000000" w:themeColor="text1"/>
        </w:rPr>
        <w:t xml:space="preserve"> that postulate enhanced ‘gain’ (amplification of neural activity in ascending neural pathways) in hyperacusis and misophonia </w:t>
      </w:r>
      <w:r w:rsidR="00213751">
        <w:rPr>
          <w:rFonts w:cstheme="minorHAnsi"/>
          <w:color w:val="000000" w:themeColor="text1"/>
        </w:rPr>
        <w:fldChar w:fldCharType="begin">
          <w:fldData xml:space="preserve">PEVuZE5vdGU+PENpdGU+PEF1dGhvcj5SdWJlbnN0ZWluPC9BdXRob3I+PFllYXI+MjAwMzwvWWVh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</w:fldData>
        </w:fldChar>
      </w:r>
      <w:r w:rsidR="00373FDE">
        <w:rPr>
          <w:rFonts w:cstheme="minorHAnsi"/>
          <w:color w:val="000000" w:themeColor="text1"/>
        </w:rPr>
        <w:instrText xml:space="preserve"> ADDIN EN.CITE </w:instrText>
      </w:r>
      <w:r w:rsidR="00373FDE">
        <w:rPr>
          <w:rFonts w:cstheme="minorHAnsi"/>
          <w:color w:val="000000" w:themeColor="text1"/>
        </w:rPr>
        <w:fldChar w:fldCharType="begin">
          <w:fldData xml:space="preserve">PEVuZE5vdGU+PENpdGU+PEF1dGhvcj5SdWJlbnN0ZWluPC9BdXRob3I+PFllYXI+MjAwMzwvWWVh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</w:fldData>
        </w:fldChar>
      </w:r>
      <w:r w:rsidR="00373FDE">
        <w:rPr>
          <w:rFonts w:cstheme="minorHAnsi"/>
          <w:color w:val="000000" w:themeColor="text1"/>
        </w:rPr>
        <w:instrText xml:space="preserve"> ADDIN EN.CITE.DATA </w:instrText>
      </w:r>
      <w:r w:rsidR="00373FDE">
        <w:rPr>
          <w:rFonts w:cstheme="minorHAnsi"/>
          <w:color w:val="000000" w:themeColor="text1"/>
        </w:rPr>
      </w:r>
      <w:r w:rsidR="00373FDE">
        <w:rPr>
          <w:rFonts w:cstheme="minorHAnsi"/>
          <w:color w:val="000000" w:themeColor="text1"/>
        </w:rPr>
        <w:fldChar w:fldCharType="end"/>
      </w:r>
      <w:r w:rsidR="00213751">
        <w:rPr>
          <w:rFonts w:cstheme="minorHAnsi"/>
          <w:color w:val="000000" w:themeColor="text1"/>
        </w:rPr>
      </w:r>
      <w:r w:rsidR="00213751">
        <w:rPr>
          <w:rFonts w:cstheme="minorHAnsi"/>
          <w:color w:val="000000" w:themeColor="text1"/>
        </w:rPr>
        <w:fldChar w:fldCharType="separate"/>
      </w:r>
      <w:r w:rsidR="00373FDE">
        <w:rPr>
          <w:rFonts w:cstheme="minorHAnsi"/>
          <w:noProof/>
          <w:color w:val="000000" w:themeColor="text1"/>
        </w:rPr>
        <w:t>(Auerbach et al., 2014; Rubenstein &amp; Merzenich, 2003)</w:t>
      </w:r>
      <w:r w:rsidR="00213751">
        <w:rPr>
          <w:rFonts w:cstheme="minorHAnsi"/>
          <w:color w:val="000000" w:themeColor="text1"/>
        </w:rPr>
        <w:fldChar w:fldCharType="end"/>
      </w:r>
      <w:r w:rsidR="00AB2E5B" w:rsidRPr="00FC4918">
        <w:rPr>
          <w:rFonts w:cstheme="minorHAnsi"/>
          <w:color w:val="000000" w:themeColor="text1"/>
        </w:rPr>
        <w:t xml:space="preserve"> and </w:t>
      </w:r>
      <w:r w:rsidR="00080820">
        <w:rPr>
          <w:rFonts w:cstheme="minorHAnsi"/>
          <w:color w:val="000000" w:themeColor="text1"/>
        </w:rPr>
        <w:t xml:space="preserve">related </w:t>
      </w:r>
      <w:r w:rsidR="00AB2E5B" w:rsidRPr="00FC4918">
        <w:rPr>
          <w:rFonts w:cstheme="minorHAnsi"/>
          <w:color w:val="000000" w:themeColor="text1"/>
        </w:rPr>
        <w:t xml:space="preserve">theories that postulate that ascending sensory signals are more noisy (less sparse) due to increased </w:t>
      </w:r>
      <w:proofErr w:type="spellStart"/>
      <w:r w:rsidR="00AB2E5B" w:rsidRPr="00FC4918">
        <w:rPr>
          <w:rFonts w:cstheme="minorHAnsi"/>
          <w:color w:val="000000" w:themeColor="text1"/>
        </w:rPr>
        <w:t>excitation:inhibition</w:t>
      </w:r>
      <w:proofErr w:type="spellEnd"/>
      <w:r w:rsidR="00080820">
        <w:rPr>
          <w:rFonts w:cstheme="minorHAnsi"/>
          <w:color w:val="000000" w:themeColor="text1"/>
        </w:rPr>
        <w:t xml:space="preserve"> </w:t>
      </w:r>
      <w:r w:rsidR="00213751">
        <w:rPr>
          <w:rFonts w:cstheme="minorHAnsi"/>
          <w:color w:val="000000" w:themeColor="text1"/>
        </w:rPr>
        <w:fldChar w:fldCharType="begin"/>
      </w:r>
      <w:r w:rsidR="00213751">
        <w:rPr>
          <w:rFonts w:cstheme="minorHAnsi"/>
          <w:color w:val="000000" w:themeColor="text1"/>
        </w:rPr>
        <w:instrText xml:space="preserve"> ADDIN EN.CITE &lt;EndNote&gt;&lt;Cite&gt;&lt;Author&gt;Rubenstein&lt;/Author&gt;&lt;Year&gt;2003&lt;/Year&gt;&lt;RecNum&gt;6360&lt;/RecNum&gt;&lt;DisplayText&gt;(Rubenstein &amp;amp; Merzenich, 2003)&lt;/DisplayText&gt;&lt;record&gt;&lt;rec-number&gt;6360&lt;/rec-number&gt;&lt;foreign-keys&gt;&lt;key app="EN" db-id="95v2wfe5wf9xaoewfv4pfzd705vsse0vetxv" timestamp="1500383697"&gt;6360&lt;/key&gt;&lt;/foreign-keys&gt;&lt;ref-type name="Journal Article"&gt;17&lt;/ref-type&gt;&lt;contributors&gt;&lt;authors&gt;&lt;author&gt;Rubenstein, J. L. R.&lt;/author&gt;&lt;author&gt;Merzenich, M. M.&lt;/author&gt;&lt;/authors&gt;&lt;/contributors&gt;&lt;titles&gt;&lt;title&gt;Model of autism: increased ratio of excitation/inhibition in key neural systems&lt;/title&gt;&lt;secondary-title&gt;Genes Brain and Behavior&lt;/secondary-title&gt;&lt;/titles&gt;&lt;periodical&gt;&lt;full-title&gt;Genes Brain and Behavior&lt;/full-title&gt;&lt;/periodical&gt;&lt;pages&gt;255-267&lt;/pages&gt;&lt;volume&gt;2&lt;/volume&gt;&lt;number&gt;5&lt;/number&gt;&lt;dates&gt;&lt;year&gt;2003&lt;/year&gt;&lt;pub-dates&gt;&lt;date&gt;Oct&lt;/date&gt;&lt;/pub-dates&gt;&lt;/dates&gt;&lt;isbn&gt;1601-1848&lt;/isbn&gt;&lt;accession-num&gt;WOS:000186585400002&lt;/accession-num&gt;&lt;urls&gt;&lt;related-urls&gt;&lt;url&gt;&amp;lt;Go to ISI&amp;gt;://WOS:000186585400002&lt;/url&gt;&lt;/related-urls&gt;&lt;/urls&gt;&lt;electronic-resource-num&gt;10.1046/j.1601-183X.2003.00037.x&lt;/electronic-resource-num&gt;&lt;/record&gt;&lt;/Cite&gt;&lt;/EndNote&gt;</w:instrText>
      </w:r>
      <w:r w:rsidR="00213751">
        <w:rPr>
          <w:rFonts w:cstheme="minorHAnsi"/>
          <w:color w:val="000000" w:themeColor="text1"/>
        </w:rPr>
        <w:fldChar w:fldCharType="separate"/>
      </w:r>
      <w:r w:rsidR="00213751">
        <w:rPr>
          <w:rFonts w:cstheme="minorHAnsi"/>
          <w:noProof/>
          <w:color w:val="000000" w:themeColor="text1"/>
        </w:rPr>
        <w:t>(Rubenstein &amp; Merzenich, 2003)</w:t>
      </w:r>
      <w:r w:rsidR="00213751">
        <w:rPr>
          <w:rFonts w:cstheme="minorHAnsi"/>
          <w:color w:val="000000" w:themeColor="text1"/>
        </w:rPr>
        <w:fldChar w:fldCharType="end"/>
      </w:r>
      <w:r w:rsidR="00AB2E5B" w:rsidRPr="00FC4918">
        <w:rPr>
          <w:rFonts w:cstheme="minorHAnsi"/>
          <w:color w:val="000000" w:themeColor="text1"/>
        </w:rPr>
        <w:t xml:space="preserve">. </w:t>
      </w:r>
      <w:r w:rsidR="003C6CD7">
        <w:rPr>
          <w:rFonts w:cstheme="minorHAnsi"/>
          <w:color w:val="000000" w:themeColor="text1"/>
        </w:rPr>
        <w:t xml:space="preserve">The only genetic study to consider misophonia found a genotypic difference in a region near the gene coding for the GABA receptor </w:t>
      </w:r>
      <w:r w:rsidR="00373FDE">
        <w:rPr>
          <w:rFonts w:cstheme="minorHAnsi"/>
          <w:color w:val="000000" w:themeColor="text1"/>
        </w:rPr>
        <w:fldChar w:fldCharType="begin">
          <w:fldData xml:space="preserve">PEVuZE5vdGU+PENpdGU+PEF1dGhvcj5TbWl0PC9BdXRob3I+PFllYXI+MjAyMjwvWWVhcj48UmVj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LjwvY3VzdG9tMT48Y3VzdG9tMj5QTUM5OTAyODg1PC9jdXN0b20yPjxlbGVjdHJvbmljLXJlc291
cmNlLW51bT4xMC4zMzg5L2ZuaW5zLjIwMjIuOTcxNzUyPC9lbGVjdHJvbmljLXJlc291cmNlLW51
bT48cmVtb3RlLWRhdGFiYXNlLXByb3ZpZGVyPk5MTTwvcmVtb3RlLWRhdGFiYXNlLXByb3ZpZGVy
PjxsYW5ndWFnZT5lbmc8L2xhbmd1YWdlPjwvcmVjb3JkPjwvQ2l0ZT48L0VuZE5vdGU+AG==
</w:fldData>
        </w:fldChar>
      </w:r>
      <w:r w:rsidR="00373FDE">
        <w:rPr>
          <w:rFonts w:cstheme="minorHAnsi"/>
          <w:color w:val="000000" w:themeColor="text1"/>
        </w:rPr>
        <w:instrText xml:space="preserve"> ADDIN EN.CITE </w:instrText>
      </w:r>
      <w:r w:rsidR="00373FDE">
        <w:rPr>
          <w:rFonts w:cstheme="minorHAnsi"/>
          <w:color w:val="000000" w:themeColor="text1"/>
        </w:rPr>
        <w:fldChar w:fldCharType="begin">
          <w:fldData xml:space="preserve">PEVuZE5vdGU+PENpdGU+PEF1dGhvcj5TbWl0PC9BdXRob3I+PFllYXI+MjAyMjwvWWVhcj48UmVj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LjwvY3VzdG9tMT48Y3VzdG9tMj5QTUM5OTAyODg1PC9jdXN0b20yPjxlbGVjdHJvbmljLXJlc291
cmNlLW51bT4xMC4zMzg5L2ZuaW5zLjIwMjIuOTcxNzUyPC9lbGVjdHJvbmljLXJlc291cmNlLW51
bT48cmVtb3RlLWRhdGFiYXNlLXByb3ZpZGVyPk5MTTwvcmVtb3RlLWRhdGFiYXNlLXByb3ZpZGVy
PjxsYW5ndWFnZT5lbmc8L2xhbmd1YWdlPjwvcmVjb3JkPjwvQ2l0ZT48L0VuZE5vdGU+AG==
</w:fldData>
        </w:fldChar>
      </w:r>
      <w:r w:rsidR="00373FDE">
        <w:rPr>
          <w:rFonts w:cstheme="minorHAnsi"/>
          <w:color w:val="000000" w:themeColor="text1"/>
        </w:rPr>
        <w:instrText xml:space="preserve"> ADDIN EN.CITE.DATA </w:instrText>
      </w:r>
      <w:r w:rsidR="00373FDE">
        <w:rPr>
          <w:rFonts w:cstheme="minorHAnsi"/>
          <w:color w:val="000000" w:themeColor="text1"/>
        </w:rPr>
      </w:r>
      <w:r w:rsidR="00373FDE">
        <w:rPr>
          <w:rFonts w:cstheme="minorHAnsi"/>
          <w:color w:val="000000" w:themeColor="text1"/>
        </w:rPr>
        <w:fldChar w:fldCharType="end"/>
      </w:r>
      <w:r w:rsidR="00373FDE">
        <w:rPr>
          <w:rFonts w:cstheme="minorHAnsi"/>
          <w:color w:val="000000" w:themeColor="text1"/>
        </w:rPr>
      </w:r>
      <w:r w:rsidR="00373FDE">
        <w:rPr>
          <w:rFonts w:cstheme="minorHAnsi"/>
          <w:color w:val="000000" w:themeColor="text1"/>
        </w:rPr>
        <w:fldChar w:fldCharType="separate"/>
      </w:r>
      <w:r w:rsidR="00373FDE">
        <w:rPr>
          <w:rFonts w:cstheme="minorHAnsi"/>
          <w:noProof/>
          <w:color w:val="000000" w:themeColor="text1"/>
        </w:rPr>
        <w:t>(Smit et al., 2022)</w:t>
      </w:r>
      <w:r w:rsidR="00373FDE">
        <w:rPr>
          <w:rFonts w:cstheme="minorHAnsi"/>
          <w:color w:val="000000" w:themeColor="text1"/>
        </w:rPr>
        <w:fldChar w:fldCharType="end"/>
      </w:r>
      <w:r w:rsidR="003C6CD7">
        <w:rPr>
          <w:rFonts w:cstheme="minorHAnsi"/>
          <w:color w:val="000000" w:themeColor="text1"/>
        </w:rPr>
        <w:t>.</w:t>
      </w:r>
    </w:p>
    <w:p w14:paraId="03691DAE" w14:textId="17AC093A" w:rsidR="00406FE4" w:rsidRPr="00FC4918" w:rsidRDefault="004D0A09" w:rsidP="003C6CD7">
      <w:pPr>
        <w:spacing w:line="276" w:lineRule="auto"/>
        <w:jc w:val="both"/>
        <w:rPr>
          <w:rStyle w:val="markedcontent"/>
          <w:rFonts w:cstheme="minorHAnsi"/>
          <w:color w:val="000000" w:themeColor="text1"/>
        </w:rPr>
      </w:pPr>
      <w:r w:rsidRPr="00FC4918">
        <w:rPr>
          <w:rStyle w:val="markedcontent"/>
          <w:rFonts w:cstheme="minorHAnsi"/>
          <w:color w:val="000000" w:themeColor="text1"/>
          <w:shd w:val="clear" w:color="auto" w:fill="FFFFFF"/>
        </w:rPr>
        <w:t xml:space="preserve">Previous MRS investigations suggest that the balance between inhibitory and excitatory metabolites is associated with individual differences in perceptual experience in both the auditory and visual domains. </w:t>
      </w:r>
      <w:r w:rsidR="00406FE4" w:rsidRPr="00FC4918">
        <w:rPr>
          <w:rStyle w:val="markedcontent"/>
          <w:rFonts w:cstheme="minorHAnsi"/>
          <w:color w:val="000000" w:themeColor="text1"/>
          <w:shd w:val="clear" w:color="auto" w:fill="FFFFFF"/>
        </w:rPr>
        <w:t>For example</w:t>
      </w:r>
      <w:r w:rsidRPr="00FC4918">
        <w:rPr>
          <w:rStyle w:val="markedcontent"/>
          <w:rFonts w:cstheme="minorHAnsi"/>
          <w:color w:val="000000" w:themeColor="text1"/>
          <w:shd w:val="clear" w:color="auto" w:fill="FFFFFF"/>
        </w:rPr>
        <w:t>, in the auditory condition tinnitus, where individuals experience a persistent tone (ringing) in the ears, Sedley et al.</w:t>
      </w:r>
      <w:r w:rsidR="00080820" w:rsidRPr="00080820">
        <w:t xml:space="preserve"> </w:t>
      </w:r>
      <w:r w:rsidR="00213751">
        <w:rPr>
          <w:rStyle w:val="markedcontent"/>
          <w:rFonts w:cstheme="minorHAnsi"/>
          <w:color w:val="000000" w:themeColor="text1"/>
          <w:shd w:val="clear" w:color="auto" w:fill="FFFFFF"/>
        </w:rPr>
        <w:fldChar w:fldCharType="begin">
          <w:fldData xml:space="preserve">PEVuZE5vdGU+PENpdGUgRXhjbHVkZUF1dGg9IjEiPjxBdXRob3I+U2VkbGV5PC9BdXRob3I+PFll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</w:fldData>
        </w:fldChar>
      </w:r>
      <w:r w:rsidR="00213751">
        <w:rPr>
          <w:rStyle w:val="markedcontent"/>
          <w:rFonts w:cstheme="minorHAnsi"/>
          <w:color w:val="000000" w:themeColor="text1"/>
          <w:shd w:val="clear" w:color="auto" w:fill="FFFFFF"/>
        </w:rPr>
        <w:instrText xml:space="preserve"> ADDIN EN.CITE </w:instrText>
      </w:r>
      <w:r w:rsidR="00213751">
        <w:rPr>
          <w:rStyle w:val="markedcontent"/>
          <w:rFonts w:cstheme="minorHAnsi"/>
          <w:color w:val="000000" w:themeColor="text1"/>
          <w:shd w:val="clear" w:color="auto" w:fill="FFFFFF"/>
        </w:rPr>
        <w:fldChar w:fldCharType="begin">
          <w:fldData xml:space="preserve">PEVuZE5vdGU+PENpdGUgRXhjbHVkZUF1dGg9IjEiPjxBdXRob3I+U2VkbGV5PC9BdXRob3I+PFll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</w:fldData>
        </w:fldChar>
      </w:r>
      <w:r w:rsidR="00213751">
        <w:rPr>
          <w:rStyle w:val="markedcontent"/>
          <w:rFonts w:cstheme="minorHAnsi"/>
          <w:color w:val="000000" w:themeColor="text1"/>
          <w:shd w:val="clear" w:color="auto" w:fill="FFFFFF"/>
        </w:rPr>
        <w:instrText xml:space="preserve"> ADDIN EN.CITE.DATA </w:instrText>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end"/>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(2015)</w:t>
      </w:r>
      <w:r w:rsidR="00213751">
        <w:rPr>
          <w:rStyle w:val="markedcontent"/>
          <w:rFonts w:cstheme="minorHAnsi"/>
          <w:color w:val="000000" w:themeColor="text1"/>
          <w:shd w:val="clear" w:color="auto" w:fill="FFFFFF"/>
        </w:rPr>
        <w:fldChar w:fldCharType="end"/>
      </w:r>
      <w:r w:rsidRPr="00FC4918">
        <w:rPr>
          <w:rStyle w:val="markedcontent"/>
          <w:rFonts w:cstheme="minorHAnsi"/>
          <w:color w:val="000000" w:themeColor="text1"/>
          <w:shd w:val="clear" w:color="auto" w:fill="FFFFFF"/>
        </w:rPr>
        <w:t xml:space="preserve"> found that </w:t>
      </w:r>
      <w:r w:rsidR="00AE56A0" w:rsidRPr="00FC4918">
        <w:rPr>
          <w:rStyle w:val="markedcontent"/>
          <w:rFonts w:cstheme="minorHAnsi"/>
          <w:color w:val="000000" w:themeColor="text1"/>
          <w:shd w:val="clear" w:color="auto" w:fill="FFFFFF"/>
        </w:rPr>
        <w:t>decreased concentrations of</w:t>
      </w:r>
      <w:r w:rsidRPr="00FC4918">
        <w:rPr>
          <w:rStyle w:val="markedcontent"/>
          <w:rFonts w:cstheme="minorHAnsi"/>
          <w:color w:val="000000" w:themeColor="text1"/>
          <w:shd w:val="clear" w:color="auto" w:fill="FFFFFF"/>
        </w:rPr>
        <w:t xml:space="preserve"> inhibitory neurotransmitter GABA in bilateral auditory cortices. A lack of inhibitory neural activity may lead to spontaneous sound-evoked auditory</w:t>
      </w:r>
      <w:r w:rsidR="00080820">
        <w:rPr>
          <w:rStyle w:val="markedcontent"/>
          <w:rFonts w:cstheme="minorHAnsi"/>
          <w:color w:val="000000" w:themeColor="text1"/>
          <w:shd w:val="clear" w:color="auto" w:fill="FFFFFF"/>
        </w:rPr>
        <w:t xml:space="preserve"> activity</w:t>
      </w:r>
      <w:r w:rsidRPr="00FC4918">
        <w:rPr>
          <w:rStyle w:val="markedcontent"/>
          <w:rFonts w:cstheme="minorHAnsi"/>
          <w:color w:val="000000" w:themeColor="text1"/>
          <w:shd w:val="clear" w:color="auto" w:fill="FFFFFF"/>
        </w:rPr>
        <w:t>. In the visual modality, migraines with aura ha</w:t>
      </w:r>
      <w:r w:rsidR="001850E8">
        <w:rPr>
          <w:rStyle w:val="markedcontent"/>
          <w:rFonts w:cstheme="minorHAnsi"/>
          <w:color w:val="000000" w:themeColor="text1"/>
          <w:shd w:val="clear" w:color="auto" w:fill="FFFFFF"/>
        </w:rPr>
        <w:t>ve</w:t>
      </w:r>
      <w:r w:rsidRPr="00FC4918">
        <w:rPr>
          <w:rStyle w:val="markedcontent"/>
          <w:rFonts w:cstheme="minorHAnsi"/>
          <w:color w:val="000000" w:themeColor="text1"/>
          <w:shd w:val="clear" w:color="auto" w:fill="FFFFFF"/>
        </w:rPr>
        <w:t xml:space="preserve"> also been connected to increased excitability of the visual cortex.</w:t>
      </w:r>
      <w:r w:rsidR="629DE591" w:rsidRPr="00FC4918">
        <w:rPr>
          <w:rFonts w:eastAsia="Segoe UI" w:cstheme="minorHAnsi"/>
          <w:color w:val="000000" w:themeColor="text1"/>
        </w:rPr>
        <w:t xml:space="preserve"> </w:t>
      </w:r>
      <w:r w:rsidR="629DE591" w:rsidRPr="00FC4918">
        <w:rPr>
          <w:rFonts w:eastAsia="Times New Roman" w:cstheme="minorHAnsi"/>
          <w:color w:val="000000" w:themeColor="text1"/>
        </w:rPr>
        <w:t xml:space="preserve">For example, a number of studies have found elevate levels of </w:t>
      </w:r>
      <w:r w:rsidR="002E2764" w:rsidRPr="00FC4918">
        <w:rPr>
          <w:rFonts w:eastAsia="Times New Roman" w:cstheme="minorHAnsi"/>
          <w:color w:val="000000" w:themeColor="text1"/>
        </w:rPr>
        <w:t>g</w:t>
      </w:r>
      <w:r w:rsidR="629DE591" w:rsidRPr="00FC4918">
        <w:rPr>
          <w:rFonts w:eastAsia="Times New Roman" w:cstheme="minorHAnsi"/>
          <w:color w:val="000000" w:themeColor="text1"/>
        </w:rPr>
        <w:t>lutamate in migraineurs with aura</w:t>
      </w:r>
      <w:r w:rsidR="00D818F6">
        <w:rPr>
          <w:rFonts w:eastAsia="Times New Roman" w:cstheme="minorHAnsi"/>
          <w:color w:val="000000" w:themeColor="text1"/>
        </w:rPr>
        <w:t xml:space="preserve"> </w:t>
      </w:r>
      <w:r w:rsidR="00213751">
        <w:rPr>
          <w:rFonts w:eastAsia="Times New Roman" w:cstheme="minorHAnsi"/>
          <w:noProof/>
          <w:color w:val="000000" w:themeColor="text1"/>
        </w:rPr>
        <w:fldChar w:fldCharType="begin">
          <w:fldData xml:space="preserve">PEVuZE5vdGU+PENpdGU+PEF1dGhvcj5CcmlkZ2U8L0F1dGhvcj48WWVhcj4yMDE1PC9ZZWFyPjxS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=
</w:fldData>
        </w:fldChar>
      </w:r>
      <w:r w:rsidR="00213751">
        <w:rPr>
          <w:rFonts w:eastAsia="Times New Roman" w:cstheme="minorHAnsi"/>
          <w:noProof/>
          <w:color w:val="000000" w:themeColor="text1"/>
        </w:rPr>
        <w:instrText xml:space="preserve"> ADDIN EN.CITE </w:instrText>
      </w:r>
      <w:r w:rsidR="00213751">
        <w:rPr>
          <w:rFonts w:eastAsia="Times New Roman" w:cstheme="minorHAnsi"/>
          <w:noProof/>
          <w:color w:val="000000" w:themeColor="text1"/>
        </w:rPr>
        <w:fldChar w:fldCharType="begin">
          <w:fldData xml:space="preserve">PEVuZE5vdGU+PENpdGU+PEF1dGhvcj5CcmlkZ2U8L0F1dGhvcj48WWVhcj4yMDE1PC9ZZWFyPjxS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=
</w:fldData>
        </w:fldChar>
      </w:r>
      <w:r w:rsidR="00213751">
        <w:rPr>
          <w:rFonts w:eastAsia="Times New Roman" w:cstheme="minorHAnsi"/>
          <w:noProof/>
          <w:color w:val="000000" w:themeColor="text1"/>
        </w:rPr>
        <w:instrText xml:space="preserve"> ADDIN EN.CITE.DATA </w:instrText>
      </w:r>
      <w:r w:rsidR="00213751">
        <w:rPr>
          <w:rFonts w:eastAsia="Times New Roman" w:cstheme="minorHAnsi"/>
          <w:noProof/>
          <w:color w:val="000000" w:themeColor="text1"/>
        </w:rPr>
      </w:r>
      <w:r w:rsidR="00213751">
        <w:rPr>
          <w:rFonts w:eastAsia="Times New Roman" w:cstheme="minorHAnsi"/>
          <w:noProof/>
          <w:color w:val="000000" w:themeColor="text1"/>
        </w:rPr>
        <w:fldChar w:fldCharType="end"/>
      </w:r>
      <w:r w:rsidR="00213751">
        <w:rPr>
          <w:rFonts w:eastAsia="Times New Roman" w:cstheme="minorHAnsi"/>
          <w:noProof/>
          <w:color w:val="000000" w:themeColor="text1"/>
        </w:rPr>
      </w:r>
      <w:r w:rsidR="00213751">
        <w:rPr>
          <w:rFonts w:eastAsia="Times New Roman" w:cstheme="minorHAnsi"/>
          <w:noProof/>
          <w:color w:val="000000" w:themeColor="text1"/>
        </w:rPr>
        <w:fldChar w:fldCharType="separate"/>
      </w:r>
      <w:r w:rsidR="00213751">
        <w:rPr>
          <w:rFonts w:eastAsia="Times New Roman" w:cstheme="minorHAnsi"/>
          <w:noProof/>
          <w:color w:val="000000" w:themeColor="text1"/>
        </w:rPr>
        <w:t>(Bridge et al., 2015)</w:t>
      </w:r>
      <w:r w:rsidR="00213751">
        <w:rPr>
          <w:rFonts w:eastAsia="Times New Roman" w:cstheme="minorHAnsi"/>
          <w:noProof/>
          <w:color w:val="000000" w:themeColor="text1"/>
        </w:rPr>
        <w:fldChar w:fldCharType="end"/>
      </w:r>
      <w:r w:rsidRPr="00FC4918">
        <w:rPr>
          <w:rStyle w:val="markedcontent"/>
          <w:rFonts w:cstheme="minorHAnsi"/>
          <w:color w:val="000000" w:themeColor="text1"/>
          <w:shd w:val="clear" w:color="auto" w:fill="FFFFFF"/>
        </w:rPr>
        <w:t xml:space="preserve">.   </w:t>
      </w:r>
      <w:r w:rsidR="002E2764" w:rsidRPr="00FC4918">
        <w:rPr>
          <w:rStyle w:val="markedcontent"/>
          <w:rFonts w:cstheme="minorHAnsi"/>
          <w:color w:val="000000" w:themeColor="text1"/>
          <w:shd w:val="clear" w:color="auto" w:fill="FFFFFF"/>
        </w:rPr>
        <w:t xml:space="preserve">Individual differences in GABA concentrations in visual cortex in autism is also linked to differences in perceptual stability of </w:t>
      </w:r>
      <w:r w:rsidR="002E2764" w:rsidRPr="00FC4918">
        <w:rPr>
          <w:rStyle w:val="markedcontent"/>
          <w:rFonts w:cstheme="minorHAnsi"/>
          <w:color w:val="000000" w:themeColor="text1"/>
          <w:shd w:val="clear" w:color="auto" w:fill="FFFFFF"/>
        </w:rPr>
        <w:lastRenderedPageBreak/>
        <w:t xml:space="preserve">ambiguous </w:t>
      </w:r>
      <w:proofErr w:type="spellStart"/>
      <w:r w:rsidR="002E2764" w:rsidRPr="00FC4918">
        <w:rPr>
          <w:rStyle w:val="markedcontent"/>
          <w:rFonts w:cstheme="minorHAnsi"/>
          <w:color w:val="000000" w:themeColor="text1"/>
          <w:shd w:val="clear" w:color="auto" w:fill="FFFFFF"/>
        </w:rPr>
        <w:t>percepts</w:t>
      </w:r>
      <w:proofErr w:type="spellEnd"/>
      <w:r w:rsidR="00080820">
        <w:rPr>
          <w:rStyle w:val="markedcontent"/>
          <w:rFonts w:cstheme="minorHAnsi"/>
          <w:color w:val="000000" w:themeColor="text1"/>
          <w:shd w:val="clear" w:color="auto" w:fill="FFFFFF"/>
        </w:rPr>
        <w:t xml:space="preserve"> </w:t>
      </w:r>
      <w:r w:rsidR="00213751">
        <w:rPr>
          <w:rStyle w:val="markedcontent"/>
          <w:rFonts w:cstheme="minorHAnsi"/>
          <w:color w:val="000000" w:themeColor="text1"/>
          <w:shd w:val="clear" w:color="auto" w:fill="FFFFFF"/>
        </w:rPr>
        <w:fldChar w:fldCharType="begin"/>
      </w:r>
      <w:r w:rsidR="00213751">
        <w:rPr>
          <w:rStyle w:val="markedcontent"/>
          <w:rFonts w:cstheme="minorHAnsi"/>
          <w:color w:val="000000" w:themeColor="text1"/>
          <w:shd w:val="clear" w:color="auto" w:fill="FFFFFF"/>
        </w:rPr>
        <w:instrText xml:space="preserve"> ADDIN EN.CITE &lt;EndNote&gt;&lt;Cite&gt;&lt;Author&gt;Robertson&lt;/Author&gt;&lt;Year&gt;2016&lt;/Year&gt;&lt;RecNum&gt;6495&lt;/RecNum&gt;&lt;DisplayText&gt;(Robertson et al., 2016)&lt;/DisplayText&gt;&lt;record&gt;&lt;rec-number&gt;6495&lt;/rec-number&gt;&lt;foreign-keys&gt;&lt;key app="EN" db-id="95v2wfe5wf9xaoewfv4pfzd705vsse0vetxv" timestamp="1521025838"&gt;6495&lt;/key&gt;&lt;/foreign-keys&gt;&lt;ref-type name="Journal Article"&gt;17&lt;/ref-type&gt;&lt;contributors&gt;&lt;authors&gt;&lt;author&gt;Robertson, C. E.&lt;/author&gt;&lt;author&gt;Ratai, E. M.&lt;/author&gt;&lt;author&gt;Kanwisher, N.&lt;/author&gt;&lt;/authors&gt;&lt;/contributors&gt;&lt;titles&gt;&lt;title&gt;Reduced GABAergic Action in the Autistic Brain&lt;/title&gt;&lt;secondary-title&gt;Current Biology&lt;/secondary-title&gt;&lt;/titles&gt;&lt;periodical&gt;&lt;full-title&gt;Current Biology&lt;/full-title&gt;&lt;/periodical&gt;&lt;pages&gt;80-85&lt;/pages&gt;&lt;volume&gt;26&lt;/volume&gt;&lt;number&gt;1&lt;/number&gt;&lt;dates&gt;&lt;year&gt;2016&lt;/year&gt;&lt;pub-dates&gt;&lt;date&gt;Jan&lt;/date&gt;&lt;/pub-dates&gt;&lt;/dates&gt;&lt;isbn&gt;0960-9822&lt;/isbn&gt;&lt;accession-num&gt;WOS:000368321100025&lt;/accession-num&gt;&lt;urls&gt;&lt;related-urls&gt;&lt;url&gt;&amp;lt;Go to ISI&amp;gt;://WOS:000368321100025&lt;/url&gt;&lt;/related-urls&gt;&lt;/urls&gt;&lt;electronic-resource-num&gt;10.1016/j.cub.2015.11.019&lt;/electronic-resource-num&gt;&lt;/record&gt;&lt;/Cite&gt;&lt;/EndNote&gt;</w:instrText>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(Robertson et al., 2016)</w:t>
      </w:r>
      <w:r w:rsidR="00213751">
        <w:rPr>
          <w:rStyle w:val="markedcontent"/>
          <w:rFonts w:cstheme="minorHAnsi"/>
          <w:color w:val="000000" w:themeColor="text1"/>
          <w:shd w:val="clear" w:color="auto" w:fill="FFFFFF"/>
        </w:rPr>
        <w:fldChar w:fldCharType="end"/>
      </w:r>
      <w:r w:rsidR="00080820">
        <w:rPr>
          <w:rStyle w:val="markedcontent"/>
          <w:rFonts w:cstheme="minorHAnsi"/>
          <w:color w:val="000000" w:themeColor="text1"/>
          <w:shd w:val="clear" w:color="auto" w:fill="FFFFFF"/>
        </w:rPr>
        <w:t xml:space="preserve">, and individual differences in glutamate in visual cortex are linked to phosphene thresholds induced by Transcranial Magnetic Stimulation </w:t>
      </w:r>
      <w:r w:rsidR="00213751">
        <w:rPr>
          <w:rStyle w:val="markedcontent"/>
          <w:rFonts w:cstheme="minorHAnsi"/>
          <w:color w:val="000000" w:themeColor="text1"/>
          <w:shd w:val="clear" w:color="auto" w:fill="FFFFFF"/>
        </w:rPr>
        <w:fldChar w:fldCharType="begin">
          <w:fldData xml:space="preserve">PEVuZE5vdGU+PENpdGU+PEF1dGhvcj5UZXJodW5lPC9BdXRob3I+PFllYXI+MjAxNTwvWWVhcj48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</w:fldData>
        </w:fldChar>
      </w:r>
      <w:r w:rsidR="00213751">
        <w:rPr>
          <w:rStyle w:val="markedcontent"/>
          <w:rFonts w:cstheme="minorHAnsi"/>
          <w:color w:val="000000" w:themeColor="text1"/>
          <w:shd w:val="clear" w:color="auto" w:fill="FFFFFF"/>
        </w:rPr>
        <w:instrText xml:space="preserve"> ADDIN EN.CITE </w:instrText>
      </w:r>
      <w:r w:rsidR="00213751">
        <w:rPr>
          <w:rStyle w:val="markedcontent"/>
          <w:rFonts w:cstheme="minorHAnsi"/>
          <w:color w:val="000000" w:themeColor="text1"/>
          <w:shd w:val="clear" w:color="auto" w:fill="FFFFFF"/>
        </w:rPr>
        <w:fldChar w:fldCharType="begin">
          <w:fldData xml:space="preserve">PEVuZE5vdGU+PENpdGU+PEF1dGhvcj5UZXJodW5lPC9BdXRob3I+PFllYXI+MjAxNTwvWWVhcj48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</w:fldData>
        </w:fldChar>
      </w:r>
      <w:r w:rsidR="00213751">
        <w:rPr>
          <w:rStyle w:val="markedcontent"/>
          <w:rFonts w:cstheme="minorHAnsi"/>
          <w:color w:val="000000" w:themeColor="text1"/>
          <w:shd w:val="clear" w:color="auto" w:fill="FFFFFF"/>
        </w:rPr>
        <w:instrText xml:space="preserve"> ADDIN EN.CITE.DATA </w:instrText>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end"/>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(Terhune et al., 2015)</w:t>
      </w:r>
      <w:r w:rsidR="00213751">
        <w:rPr>
          <w:rStyle w:val="markedcontent"/>
          <w:rFonts w:cstheme="minorHAnsi"/>
          <w:color w:val="000000" w:themeColor="text1"/>
          <w:shd w:val="clear" w:color="auto" w:fill="FFFFFF"/>
        </w:rPr>
        <w:fldChar w:fldCharType="end"/>
      </w:r>
      <w:r w:rsidR="002E2764" w:rsidRPr="00FC4918">
        <w:rPr>
          <w:rStyle w:val="markedcontent"/>
          <w:rFonts w:cstheme="minorHAnsi"/>
          <w:color w:val="000000" w:themeColor="text1"/>
          <w:shd w:val="clear" w:color="auto" w:fill="FFFFFF"/>
        </w:rPr>
        <w:t>.</w:t>
      </w:r>
      <w:r w:rsidR="002A5B9D" w:rsidRPr="00FC4918">
        <w:rPr>
          <w:rStyle w:val="markedcontent"/>
          <w:rFonts w:cstheme="minorHAnsi"/>
          <w:color w:val="000000" w:themeColor="text1"/>
          <w:shd w:val="clear" w:color="auto" w:fill="FFFFFF"/>
        </w:rPr>
        <w:t xml:space="preserve">  </w:t>
      </w:r>
      <w:r w:rsidR="002A5B9D" w:rsidRPr="00FC4918">
        <w:rPr>
          <w:rFonts w:cstheme="minorHAnsi"/>
          <w:color w:val="000000" w:themeColor="text1"/>
        </w:rPr>
        <w:t>GABA is harder to measure with standard MRS sequences (PRESS) because the signal is weaker and partially obscured by other molecules in the spectra, but the modified sequence of MEGA-PRESS improves GABA detection</w:t>
      </w:r>
      <w:r w:rsidR="00D818F6">
        <w:rPr>
          <w:rStyle w:val="markedcontent"/>
          <w:rFonts w:cstheme="minorHAnsi"/>
          <w:color w:val="000000" w:themeColor="text1"/>
          <w:shd w:val="clear" w:color="auto" w:fill="FFFFFF"/>
        </w:rPr>
        <w:t xml:space="preserve"> </w:t>
      </w:r>
      <w:r w:rsidR="00213751">
        <w:rPr>
          <w:rStyle w:val="markedcontent"/>
          <w:rFonts w:cstheme="minorHAnsi"/>
          <w:color w:val="000000" w:themeColor="text1"/>
          <w:shd w:val="clear" w:color="auto" w:fill="FFFFFF"/>
        </w:rPr>
        <w:fldChar w:fldCharType="begin">
          <w:fldData xml:space="preserve">PEVuZE5vdGU+PENpdGU+PEF1dGhvcj5NdWxsaW5zPC9BdXRob3I+PFllYXI+MjAxNDwvWWVhcj48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</w:fldData>
        </w:fldChar>
      </w:r>
      <w:r w:rsidR="00213751">
        <w:rPr>
          <w:rStyle w:val="markedcontent"/>
          <w:rFonts w:cstheme="minorHAnsi"/>
          <w:color w:val="000000" w:themeColor="text1"/>
          <w:shd w:val="clear" w:color="auto" w:fill="FFFFFF"/>
        </w:rPr>
        <w:instrText xml:space="preserve"> ADDIN EN.CITE </w:instrText>
      </w:r>
      <w:r w:rsidR="00213751">
        <w:rPr>
          <w:rStyle w:val="markedcontent"/>
          <w:rFonts w:cstheme="minorHAnsi"/>
          <w:color w:val="000000" w:themeColor="text1"/>
          <w:shd w:val="clear" w:color="auto" w:fill="FFFFFF"/>
        </w:rPr>
        <w:fldChar w:fldCharType="begin">
          <w:fldData xml:space="preserve">PEVuZE5vdGU+PENpdGU+PEF1dGhvcj5NdWxsaW5zPC9BdXRob3I+PFllYXI+MjAxNDwvWWVhcj48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</w:fldData>
        </w:fldChar>
      </w:r>
      <w:r w:rsidR="00213751">
        <w:rPr>
          <w:rStyle w:val="markedcontent"/>
          <w:rFonts w:cstheme="minorHAnsi"/>
          <w:color w:val="000000" w:themeColor="text1"/>
          <w:shd w:val="clear" w:color="auto" w:fill="FFFFFF"/>
        </w:rPr>
        <w:instrText xml:space="preserve"> ADDIN EN.CITE.DATA </w:instrText>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end"/>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(Mullins et al., 2014)</w:t>
      </w:r>
      <w:r w:rsidR="00213751">
        <w:rPr>
          <w:rStyle w:val="markedcontent"/>
          <w:rFonts w:cstheme="minorHAnsi"/>
          <w:color w:val="000000" w:themeColor="text1"/>
          <w:shd w:val="clear" w:color="auto" w:fill="FFFFFF"/>
        </w:rPr>
        <w:fldChar w:fldCharType="end"/>
      </w:r>
      <w:r w:rsidR="002A5B9D" w:rsidRPr="00FC4918">
        <w:rPr>
          <w:rStyle w:val="markedcontent"/>
          <w:rFonts w:cstheme="minorHAnsi"/>
          <w:color w:val="000000" w:themeColor="text1"/>
          <w:shd w:val="clear" w:color="auto" w:fill="FFFFFF"/>
        </w:rPr>
        <w:t>.</w:t>
      </w:r>
    </w:p>
    <w:p w14:paraId="49B50A0F" w14:textId="2EAD6B7D" w:rsidR="004B3BB8" w:rsidRPr="00FC4918" w:rsidRDefault="004D0A09" w:rsidP="00E11B79">
      <w:pPr>
        <w:spacing w:line="276" w:lineRule="auto"/>
        <w:jc w:val="both"/>
        <w:rPr>
          <w:rStyle w:val="markedcontent"/>
          <w:rFonts w:cstheme="minorHAnsi"/>
          <w:color w:val="000000" w:themeColor="text1"/>
          <w:shd w:val="clear" w:color="auto" w:fill="FFFFFF"/>
        </w:rPr>
      </w:pPr>
      <w:r w:rsidRPr="00FC4918">
        <w:rPr>
          <w:rStyle w:val="markedcontent"/>
          <w:rFonts w:cstheme="minorHAnsi"/>
          <w:color w:val="000000" w:themeColor="text1"/>
          <w:shd w:val="clear" w:color="auto" w:fill="FFFFFF"/>
        </w:rPr>
        <w:t xml:space="preserve">There are no previous MRS studies of </w:t>
      </w:r>
      <w:r w:rsidR="00E11B79">
        <w:rPr>
          <w:rStyle w:val="markedcontent"/>
          <w:rFonts w:cstheme="minorHAnsi"/>
          <w:color w:val="000000" w:themeColor="text1"/>
          <w:shd w:val="clear" w:color="auto" w:fill="FFFFFF"/>
        </w:rPr>
        <w:t xml:space="preserve">misophonia, although the study of Sedley et al. (2015) included the HQ (hyperacusis questionnaire) as a secondary measure in their tinnitus </w:t>
      </w:r>
      <w:r w:rsidR="006D7013">
        <w:rPr>
          <w:rStyle w:val="markedcontent"/>
          <w:rFonts w:cstheme="minorHAnsi"/>
          <w:color w:val="000000" w:themeColor="text1"/>
          <w:shd w:val="clear" w:color="auto" w:fill="FFFFFF"/>
        </w:rPr>
        <w:t xml:space="preserve">study.  They did not find a correlation between </w:t>
      </w:r>
      <w:r w:rsidR="00E11B79">
        <w:rPr>
          <w:rStyle w:val="markedcontent"/>
          <w:rFonts w:cstheme="minorHAnsi"/>
          <w:color w:val="000000" w:themeColor="text1"/>
          <w:shd w:val="clear" w:color="auto" w:fill="FFFFFF"/>
        </w:rPr>
        <w:t xml:space="preserve">GABA concentration </w:t>
      </w:r>
      <w:r w:rsidR="006D7013">
        <w:rPr>
          <w:rStyle w:val="markedcontent"/>
          <w:rFonts w:cstheme="minorHAnsi"/>
          <w:color w:val="000000" w:themeColor="text1"/>
          <w:shd w:val="clear" w:color="auto" w:fill="FFFFFF"/>
        </w:rPr>
        <w:t xml:space="preserve">and HQ </w:t>
      </w:r>
      <w:r w:rsidR="00E11B79">
        <w:rPr>
          <w:rStyle w:val="markedcontent"/>
          <w:rFonts w:cstheme="minorHAnsi"/>
          <w:color w:val="000000" w:themeColor="text1"/>
          <w:shd w:val="clear" w:color="auto" w:fill="FFFFFF"/>
        </w:rPr>
        <w:t>in auditory cortices</w:t>
      </w:r>
      <w:r w:rsidR="006D7013">
        <w:rPr>
          <w:rStyle w:val="markedcontent"/>
          <w:rFonts w:cstheme="minorHAnsi"/>
          <w:color w:val="000000" w:themeColor="text1"/>
          <w:shd w:val="clear" w:color="auto" w:fill="FFFFFF"/>
        </w:rPr>
        <w:t xml:space="preserve">, </w:t>
      </w:r>
      <w:r w:rsidR="00E44852">
        <w:rPr>
          <w:rStyle w:val="markedcontent"/>
          <w:rFonts w:cstheme="minorHAnsi"/>
          <w:color w:val="000000" w:themeColor="text1"/>
          <w:shd w:val="clear" w:color="auto" w:fill="FFFFFF"/>
        </w:rPr>
        <w:t>but that</w:t>
      </w:r>
      <w:r w:rsidR="006D7013">
        <w:rPr>
          <w:rStyle w:val="markedcontent"/>
          <w:rFonts w:cstheme="minorHAnsi"/>
          <w:color w:val="000000" w:themeColor="text1"/>
          <w:shd w:val="clear" w:color="auto" w:fill="FFFFFF"/>
        </w:rPr>
        <w:t xml:space="preserve"> study did not specifically recruit people with decreased sound tolerance</w:t>
      </w:r>
      <w:r w:rsidR="00E11B79">
        <w:rPr>
          <w:rStyle w:val="markedcontent"/>
          <w:rFonts w:cstheme="minorHAnsi"/>
          <w:color w:val="000000" w:themeColor="text1"/>
          <w:shd w:val="clear" w:color="auto" w:fill="FFFFFF"/>
        </w:rPr>
        <w:t>.  T</w:t>
      </w:r>
      <w:r w:rsidRPr="00FC4918">
        <w:rPr>
          <w:rStyle w:val="markedcontent"/>
          <w:rFonts w:cstheme="minorHAnsi"/>
          <w:color w:val="000000" w:themeColor="text1"/>
          <w:shd w:val="clear" w:color="auto" w:fill="FFFFFF"/>
        </w:rPr>
        <w:t xml:space="preserve">here are several studies </w:t>
      </w:r>
      <w:r w:rsidR="00E11B79">
        <w:rPr>
          <w:rStyle w:val="markedcontent"/>
          <w:rFonts w:cstheme="minorHAnsi"/>
          <w:color w:val="000000" w:themeColor="text1"/>
          <w:shd w:val="clear" w:color="auto" w:fill="FFFFFF"/>
        </w:rPr>
        <w:t xml:space="preserve">of misophonia </w:t>
      </w:r>
      <w:r w:rsidRPr="00FC4918">
        <w:rPr>
          <w:rStyle w:val="markedcontent"/>
          <w:rFonts w:cstheme="minorHAnsi"/>
          <w:color w:val="000000" w:themeColor="text1"/>
          <w:shd w:val="clear" w:color="auto" w:fill="FFFFFF"/>
        </w:rPr>
        <w:t xml:space="preserve">that have used other imaging modalities.  </w:t>
      </w:r>
      <w:r w:rsidR="00506DC8" w:rsidRPr="00FC4918">
        <w:rPr>
          <w:rStyle w:val="markedcontent"/>
          <w:rFonts w:cstheme="minorHAnsi"/>
          <w:color w:val="000000" w:themeColor="text1"/>
          <w:shd w:val="clear" w:color="auto" w:fill="FFFFFF"/>
        </w:rPr>
        <w:t xml:space="preserve">The fMRI study of </w:t>
      </w:r>
      <w:r w:rsidR="004B3BB8" w:rsidRPr="00FC4918">
        <w:rPr>
          <w:rStyle w:val="markedcontent"/>
          <w:rFonts w:cstheme="minorHAnsi"/>
          <w:color w:val="000000" w:themeColor="text1"/>
          <w:shd w:val="clear" w:color="auto" w:fill="FFFFFF"/>
        </w:rPr>
        <w:t xml:space="preserve">Kumar et al </w:t>
      </w:r>
      <w:r w:rsidR="00213751">
        <w:rPr>
          <w:rStyle w:val="markedcontent"/>
          <w:rFonts w:cstheme="minorHAnsi"/>
          <w:color w:val="000000" w:themeColor="text1"/>
          <w:shd w:val="clear" w:color="auto" w:fill="FFFFFF"/>
        </w:rPr>
        <w:fldChar w:fldCharType="begin">
          <w:fldData xml:space="preserve">PEVuZE5vdGU+PENpdGUgRXhjbHVkZUF1dGg9IjEiPjxBdXRob3I+S3VtYXI8L0F1dGhvcj48WWVh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</w:fldData>
        </w:fldChar>
      </w:r>
      <w:r w:rsidR="00213751">
        <w:rPr>
          <w:rStyle w:val="markedcontent"/>
          <w:rFonts w:cstheme="minorHAnsi"/>
          <w:color w:val="000000" w:themeColor="text1"/>
          <w:shd w:val="clear" w:color="auto" w:fill="FFFFFF"/>
        </w:rPr>
        <w:instrText xml:space="preserve"> ADDIN EN.CITE </w:instrText>
      </w:r>
      <w:r w:rsidR="00213751">
        <w:rPr>
          <w:rStyle w:val="markedcontent"/>
          <w:rFonts w:cstheme="minorHAnsi"/>
          <w:color w:val="000000" w:themeColor="text1"/>
          <w:shd w:val="clear" w:color="auto" w:fill="FFFFFF"/>
        </w:rPr>
        <w:fldChar w:fldCharType="begin">
          <w:fldData xml:space="preserve">PEVuZE5vdGU+PENpdGUgRXhjbHVkZUF1dGg9IjEiPjxBdXRob3I+S3VtYXI8L0F1dGhvcj48WWVh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</w:fldData>
        </w:fldChar>
      </w:r>
      <w:r w:rsidR="00213751">
        <w:rPr>
          <w:rStyle w:val="markedcontent"/>
          <w:rFonts w:cstheme="minorHAnsi"/>
          <w:color w:val="000000" w:themeColor="text1"/>
          <w:shd w:val="clear" w:color="auto" w:fill="FFFFFF"/>
        </w:rPr>
        <w:instrText xml:space="preserve"> ADDIN EN.CITE.DATA </w:instrText>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end"/>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(2017)</w:t>
      </w:r>
      <w:r w:rsidR="00213751">
        <w:rPr>
          <w:rStyle w:val="markedcontent"/>
          <w:rFonts w:cstheme="minorHAnsi"/>
          <w:color w:val="000000" w:themeColor="text1"/>
          <w:shd w:val="clear" w:color="auto" w:fill="FFFFFF"/>
        </w:rPr>
        <w:fldChar w:fldCharType="end"/>
      </w:r>
      <w:r w:rsidR="004B3BB8" w:rsidRPr="00FC4918">
        <w:rPr>
          <w:rStyle w:val="markedcontent"/>
          <w:rFonts w:cstheme="minorHAnsi"/>
          <w:color w:val="000000" w:themeColor="text1"/>
          <w:shd w:val="clear" w:color="auto" w:fill="FFFFFF"/>
        </w:rPr>
        <w:t xml:space="preserve"> presented trigger and non-trigger sounds to misophonic and non-misophonic </w:t>
      </w:r>
      <w:r w:rsidR="006931F0" w:rsidRPr="00FC4918">
        <w:rPr>
          <w:rStyle w:val="markedcontent"/>
          <w:rFonts w:cstheme="minorHAnsi"/>
          <w:color w:val="000000" w:themeColor="text1"/>
          <w:shd w:val="clear" w:color="auto" w:fill="FFFFFF"/>
        </w:rPr>
        <w:t xml:space="preserve">control </w:t>
      </w:r>
      <w:r w:rsidR="004B3BB8" w:rsidRPr="00FC4918">
        <w:rPr>
          <w:rStyle w:val="markedcontent"/>
          <w:rFonts w:cstheme="minorHAnsi"/>
          <w:color w:val="000000" w:themeColor="text1"/>
          <w:shd w:val="clear" w:color="auto" w:fill="FFFFFF"/>
        </w:rPr>
        <w:t xml:space="preserve">participants and found bilateral activity in </w:t>
      </w:r>
      <w:r w:rsidR="006D7013">
        <w:rPr>
          <w:rStyle w:val="markedcontent"/>
          <w:rFonts w:cstheme="minorHAnsi"/>
          <w:color w:val="000000" w:themeColor="text1"/>
          <w:shd w:val="clear" w:color="auto" w:fill="FFFFFF"/>
        </w:rPr>
        <w:t>anterior insula cortex (</w:t>
      </w:r>
      <w:r w:rsidR="004B3BB8" w:rsidRPr="00FC4918">
        <w:rPr>
          <w:rStyle w:val="markedcontent"/>
          <w:rFonts w:cstheme="minorHAnsi"/>
          <w:color w:val="000000" w:themeColor="text1"/>
          <w:shd w:val="clear" w:color="auto" w:fill="FFFFFF"/>
        </w:rPr>
        <w:t>AIC</w:t>
      </w:r>
      <w:r w:rsidR="006D7013">
        <w:rPr>
          <w:rStyle w:val="markedcontent"/>
          <w:rFonts w:cstheme="minorHAnsi"/>
          <w:color w:val="000000" w:themeColor="text1"/>
          <w:shd w:val="clear" w:color="auto" w:fill="FFFFFF"/>
        </w:rPr>
        <w:t>)</w:t>
      </w:r>
      <w:r w:rsidR="004B3BB8" w:rsidRPr="00FC4918">
        <w:rPr>
          <w:rStyle w:val="markedcontent"/>
          <w:rFonts w:cstheme="minorHAnsi"/>
          <w:color w:val="000000" w:themeColor="text1"/>
          <w:shd w:val="clear" w:color="auto" w:fill="FFFFFF"/>
        </w:rPr>
        <w:t xml:space="preserve"> linked specifically to trigger sounds.  This </w:t>
      </w:r>
      <w:r w:rsidR="00313D08" w:rsidRPr="00FC4918">
        <w:rPr>
          <w:rStyle w:val="markedcontent"/>
          <w:rFonts w:cstheme="minorHAnsi"/>
          <w:color w:val="000000" w:themeColor="text1"/>
          <w:shd w:val="clear" w:color="auto" w:fill="FFFFFF"/>
        </w:rPr>
        <w:t xml:space="preserve">AIC </w:t>
      </w:r>
      <w:r w:rsidR="004B3BB8" w:rsidRPr="00FC4918">
        <w:rPr>
          <w:rStyle w:val="markedcontent"/>
          <w:rFonts w:cstheme="minorHAnsi"/>
          <w:color w:val="000000" w:themeColor="text1"/>
          <w:shd w:val="clear" w:color="auto" w:fill="FFFFFF"/>
        </w:rPr>
        <w:t>activity was correlated with psychophysiological arousal (heart rate, skin conductance)</w:t>
      </w:r>
      <w:r w:rsidR="00D47FEC" w:rsidRPr="00FC4918">
        <w:rPr>
          <w:rStyle w:val="markedcontent"/>
          <w:rFonts w:cstheme="minorHAnsi"/>
          <w:color w:val="000000" w:themeColor="text1"/>
          <w:shd w:val="clear" w:color="auto" w:fill="FFFFFF"/>
        </w:rPr>
        <w:t>.  Th</w:t>
      </w:r>
      <w:r w:rsidR="00406FE4" w:rsidRPr="00FC4918">
        <w:rPr>
          <w:rStyle w:val="markedcontent"/>
          <w:rFonts w:cstheme="minorHAnsi"/>
          <w:color w:val="000000" w:themeColor="text1"/>
          <w:shd w:val="clear" w:color="auto" w:fill="FFFFFF"/>
        </w:rPr>
        <w:t>e anterior insula</w:t>
      </w:r>
      <w:r w:rsidR="00D47FEC" w:rsidRPr="00FC4918">
        <w:rPr>
          <w:rStyle w:val="markedcontent"/>
          <w:rFonts w:cstheme="minorHAnsi"/>
          <w:color w:val="000000" w:themeColor="text1"/>
          <w:shd w:val="clear" w:color="auto" w:fill="FFFFFF"/>
        </w:rPr>
        <w:t xml:space="preserve"> </w:t>
      </w:r>
      <w:r w:rsidR="00406FE4" w:rsidRPr="00FC4918">
        <w:rPr>
          <w:rStyle w:val="markedcontent"/>
          <w:rFonts w:cstheme="minorHAnsi"/>
          <w:color w:val="000000" w:themeColor="text1"/>
          <w:shd w:val="clear" w:color="auto" w:fill="FFFFFF"/>
        </w:rPr>
        <w:t>may</w:t>
      </w:r>
      <w:r w:rsidR="00D47FEC" w:rsidRPr="00FC4918">
        <w:rPr>
          <w:rStyle w:val="markedcontent"/>
          <w:rFonts w:cstheme="minorHAnsi"/>
          <w:color w:val="000000" w:themeColor="text1"/>
          <w:shd w:val="clear" w:color="auto" w:fill="FFFFFF"/>
        </w:rPr>
        <w:t xml:space="preserve"> normally</w:t>
      </w:r>
      <w:r w:rsidR="006931F0" w:rsidRPr="00FC4918">
        <w:rPr>
          <w:rStyle w:val="markedcontent"/>
          <w:rFonts w:cstheme="minorHAnsi"/>
          <w:color w:val="000000" w:themeColor="text1"/>
          <w:shd w:val="clear" w:color="auto" w:fill="FFFFFF"/>
        </w:rPr>
        <w:t xml:space="preserve"> function as an alerting mechanism (salience detection)</w:t>
      </w:r>
      <w:r w:rsidR="00406FE4" w:rsidRPr="00FC4918">
        <w:rPr>
          <w:rStyle w:val="markedcontent"/>
          <w:rFonts w:cstheme="minorHAnsi"/>
          <w:color w:val="000000" w:themeColor="text1"/>
          <w:shd w:val="clear" w:color="auto" w:fill="FFFFFF"/>
        </w:rPr>
        <w:t xml:space="preserve"> </w:t>
      </w:r>
      <w:r w:rsidR="00213751">
        <w:rPr>
          <w:rStyle w:val="markedcontent"/>
          <w:rFonts w:cstheme="minorHAnsi"/>
          <w:color w:val="000000" w:themeColor="text1"/>
          <w:shd w:val="clear" w:color="auto" w:fill="FFFFFF"/>
        </w:rPr>
        <w:fldChar w:fldCharType="begin"/>
      </w:r>
      <w:r w:rsidR="00213751">
        <w:rPr>
          <w:rStyle w:val="markedcontent"/>
          <w:rFonts w:cstheme="minorHAnsi"/>
          <w:color w:val="000000" w:themeColor="text1"/>
          <w:shd w:val="clear" w:color="auto" w:fill="FFFFFF"/>
        </w:rPr>
        <w:instrText xml:space="preserve"> ADDIN EN.CITE &lt;EndNote&gt;&lt;Cite&gt;&lt;Author&gt;Uddin&lt;/Author&gt;&lt;Year&gt;2015&lt;/Year&gt;&lt;RecNum&gt;7427&lt;/RecNum&gt;&lt;DisplayText&gt;(Uddin, 2015)&lt;/DisplayText&gt;&lt;record&gt;&lt;rec-number&gt;7427&lt;/rec-number&gt;&lt;foreign-keys&gt;&lt;key app="EN" db-id="95v2wfe5wf9xaoewfv4pfzd705vsse0vetxv" timestamp="1678966356"&gt;7427&lt;/key&gt;&lt;/foreign-keys&gt;&lt;ref-type name="Journal Article"&gt;17&lt;/ref-type&gt;&lt;contributors&gt;&lt;authors&gt;&lt;author&gt;Uddin, L. Q.&lt;/author&gt;&lt;/authors&gt;&lt;/contributors&gt;&lt;auth-address&gt;Department of Psychology, University of Miami, PO Box 248185-0751, Coral Gables, Florida 33124, USA, Neuroscience Program, University of Miami Miller School of Medicine, Miami, Florida 33136, USA.&lt;/auth-address&gt;&lt;titles&gt;&lt;title&gt;Salience processing and insular cortical function and dysfunction&lt;/title&gt;&lt;secondary-title&gt;Nat Rev Neurosci&lt;/secondary-title&gt;&lt;/titles&gt;&lt;periodical&gt;&lt;full-title&gt;Nat Rev Neurosci&lt;/full-title&gt;&lt;/periodical&gt;&lt;pages&gt;55-61&lt;/pages&gt;&lt;volume&gt;16&lt;/volume&gt;&lt;number&gt;1&lt;/number&gt;&lt;edition&gt;20141119&lt;/edition&gt;&lt;keywords&gt;&lt;keyword&gt;Brain Mapping&lt;/keyword&gt;&lt;keyword&gt;Cerebral Cortex/*physiopathology&lt;/keyword&gt;&lt;keyword&gt;Humans&lt;/keyword&gt;&lt;keyword&gt;Mental Disorders/*pathology&lt;/keyword&gt;&lt;keyword&gt;Nerve Net/*physiopathology&lt;/keyword&gt;&lt;keyword&gt;Neural Pathways/*physiology&lt;/keyword&gt;&lt;/keywords&gt;&lt;dates&gt;&lt;year&gt;2015&lt;/year&gt;&lt;pub-dates&gt;&lt;date&gt;Jan&lt;/date&gt;&lt;/pub-dates&gt;&lt;/dates&gt;&lt;isbn&gt;1471-003x&lt;/isbn&gt;&lt;accession-num&gt;25406711&lt;/accession-num&gt;&lt;urls&gt;&lt;/urls&gt;&lt;electronic-resource-num&gt;10.1038/nrn3857&lt;/electronic-resource-num&gt;&lt;remote-database-provider&gt;NLM&lt;/remote-database-provider&gt;&lt;language&gt;eng&lt;/language&gt;&lt;/record&gt;&lt;/Cite&gt;&lt;/EndNote&gt;</w:instrText>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(Uddin, 2015)</w:t>
      </w:r>
      <w:r w:rsidR="00213751">
        <w:rPr>
          <w:rStyle w:val="markedcontent"/>
          <w:rFonts w:cstheme="minorHAnsi"/>
          <w:color w:val="000000" w:themeColor="text1"/>
          <w:shd w:val="clear" w:color="auto" w:fill="FFFFFF"/>
        </w:rPr>
        <w:fldChar w:fldCharType="end"/>
      </w:r>
      <w:r w:rsidR="00D47FEC" w:rsidRPr="00FC4918">
        <w:rPr>
          <w:rStyle w:val="markedcontent"/>
          <w:rFonts w:cstheme="minorHAnsi"/>
          <w:color w:val="000000" w:themeColor="text1"/>
          <w:shd w:val="clear" w:color="auto" w:fill="FFFFFF"/>
        </w:rPr>
        <w:t xml:space="preserve"> but can be considered maladaptive in the case of misophonia given that most trigger sounds are not objectively threatening.</w:t>
      </w:r>
      <w:r w:rsidR="00313D08" w:rsidRPr="00FC4918">
        <w:rPr>
          <w:rStyle w:val="markedcontent"/>
          <w:rFonts w:cstheme="minorHAnsi"/>
          <w:color w:val="000000" w:themeColor="text1"/>
          <w:shd w:val="clear" w:color="auto" w:fill="FFFFFF"/>
        </w:rPr>
        <w:t xml:space="preserve">  </w:t>
      </w:r>
      <w:r w:rsidR="00506DC8" w:rsidRPr="00FC4918">
        <w:rPr>
          <w:rStyle w:val="markedcontent"/>
          <w:rFonts w:cstheme="minorHAnsi"/>
          <w:color w:val="000000" w:themeColor="text1"/>
          <w:shd w:val="clear" w:color="auto" w:fill="FFFFFF"/>
        </w:rPr>
        <w:t>A similar experimental design, using audio</w:t>
      </w:r>
      <w:r w:rsidR="00084C4C" w:rsidRPr="00FC4918">
        <w:rPr>
          <w:rStyle w:val="markedcontent"/>
          <w:rFonts w:cstheme="minorHAnsi"/>
          <w:color w:val="000000" w:themeColor="text1"/>
          <w:shd w:val="clear" w:color="auto" w:fill="FFFFFF"/>
        </w:rPr>
        <w:t>-</w:t>
      </w:r>
      <w:r w:rsidR="00506DC8" w:rsidRPr="00FC4918">
        <w:rPr>
          <w:rStyle w:val="markedcontent"/>
          <w:rFonts w:cstheme="minorHAnsi"/>
          <w:color w:val="000000" w:themeColor="text1"/>
          <w:shd w:val="clear" w:color="auto" w:fill="FFFFFF"/>
        </w:rPr>
        <w:t>visual stimuli, by</w:t>
      </w:r>
      <w:r w:rsidR="00D818F6">
        <w:rPr>
          <w:rStyle w:val="markedcontent"/>
          <w:rFonts w:cstheme="minorHAnsi"/>
          <w:color w:val="000000" w:themeColor="text1"/>
          <w:shd w:val="clear" w:color="auto" w:fill="FFFFFF"/>
        </w:rPr>
        <w:t xml:space="preserve"> </w:t>
      </w:r>
      <w:r w:rsidR="00D818F6" w:rsidRPr="00D818F6">
        <w:rPr>
          <w:rStyle w:val="markedcontent"/>
          <w:rFonts w:cstheme="minorHAnsi"/>
          <w:color w:val="000000" w:themeColor="text1"/>
          <w:shd w:val="clear" w:color="auto" w:fill="FFFFFF"/>
        </w:rPr>
        <w:t>Schröder</w:t>
      </w:r>
      <w:r w:rsidR="00195E17" w:rsidRPr="00FC4918">
        <w:rPr>
          <w:rStyle w:val="markedcontent"/>
          <w:rFonts w:cstheme="minorHAnsi"/>
          <w:color w:val="000000" w:themeColor="text1"/>
          <w:shd w:val="clear" w:color="auto" w:fill="FFFFFF"/>
        </w:rPr>
        <w:t xml:space="preserve"> et al</w:t>
      </w:r>
      <w:r w:rsidR="00D818F6">
        <w:rPr>
          <w:rStyle w:val="markedcontent"/>
          <w:rFonts w:cstheme="minorHAnsi"/>
          <w:color w:val="000000" w:themeColor="text1"/>
          <w:shd w:val="clear" w:color="auto" w:fill="FFFFFF"/>
        </w:rPr>
        <w:t>.</w:t>
      </w:r>
      <w:r w:rsidR="00195E17" w:rsidRPr="00FC4918">
        <w:rPr>
          <w:rStyle w:val="markedcontent"/>
          <w:rFonts w:cstheme="minorHAnsi"/>
          <w:color w:val="000000" w:themeColor="text1"/>
          <w:shd w:val="clear" w:color="auto" w:fill="FFFFFF"/>
        </w:rPr>
        <w:t xml:space="preserve"> </w:t>
      </w:r>
      <w:r w:rsidR="00213751">
        <w:rPr>
          <w:rStyle w:val="markedcontent"/>
          <w:rFonts w:cstheme="minorHAnsi"/>
          <w:color w:val="000000" w:themeColor="text1"/>
          <w:shd w:val="clear" w:color="auto" w:fill="FFFFFF"/>
        </w:rPr>
        <w:fldChar w:fldCharType="begin"/>
      </w:r>
      <w:r w:rsidR="00213751">
        <w:rPr>
          <w:rStyle w:val="markedcontent"/>
          <w:rFonts w:cstheme="minorHAnsi"/>
          <w:color w:val="000000" w:themeColor="text1"/>
          <w:shd w:val="clear" w:color="auto" w:fill="FFFFFF"/>
        </w:rPr>
        <w:instrText xml:space="preserve"> ADDIN EN.CITE &lt;EndNote&gt;&lt;Cite ExcludeAuth="1"&gt;&lt;Author&gt;Schröder&lt;/Author&gt;&lt;Year&gt;2019&lt;/Year&gt;&lt;RecNum&gt;7384&lt;/RecNum&gt;&lt;DisplayText&gt;(2019)&lt;/DisplayText&gt;&lt;record&gt;&lt;rec-number&gt;7384&lt;/rec-number&gt;&lt;foreign-keys&gt;&lt;key app="EN" db-id="95v2wfe5wf9xaoewfv4pfzd705vsse0vetxv" timestamp="1674070772"&gt;7384&lt;/key&gt;&lt;/foreign-keys&gt;&lt;ref-type name="Journal Article"&gt;17&lt;/ref-type&gt;&lt;contributors&gt;&lt;authors&gt;&lt;author&gt;Schröder, A.&lt;/author&gt;&lt;author&gt;van Wingen, G.&lt;/author&gt;&lt;author&gt;Eijsker, N.&lt;/author&gt;&lt;author&gt;San Giorgi, R.&lt;/author&gt;&lt;author&gt;Vulink, N. C.&lt;/author&gt;&lt;author&gt;Turbyne, C.&lt;/author&gt;&lt;author&gt;Denys, D.&lt;/author&gt;&lt;/authors&gt;&lt;/contributors&gt;&lt;titles&gt;&lt;title&gt;Misophonia is associated with altered brain activity in the auditory cortex and salience network&lt;/title&gt;&lt;secondary-title&gt;Scientific Reports&lt;/secondary-title&gt;&lt;/titles&gt;&lt;periodical&gt;&lt;full-title&gt;Scientific Reports&lt;/full-title&gt;&lt;/periodical&gt;&lt;pages&gt;7542&lt;/pages&gt;&lt;volume&gt;9&lt;/volume&gt;&lt;number&gt;1&lt;/number&gt;&lt;dates&gt;&lt;year&gt;2019&lt;/year&gt;&lt;/dates&gt;&lt;urls&gt;&lt;/urls&gt;&lt;electronic-resource-num&gt;doi.org/10.1038/s41598-019-44084-8&lt;/electronic-resource-num&gt;&lt;/record&gt;&lt;/Cite&gt;&lt;/EndNote&gt;</w:instrText>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(2019)</w:t>
      </w:r>
      <w:r w:rsidR="00213751">
        <w:rPr>
          <w:rStyle w:val="markedcontent"/>
          <w:rFonts w:cstheme="minorHAnsi"/>
          <w:color w:val="000000" w:themeColor="text1"/>
          <w:shd w:val="clear" w:color="auto" w:fill="FFFFFF"/>
        </w:rPr>
        <w:fldChar w:fldCharType="end"/>
      </w:r>
      <w:r w:rsidR="00195E17" w:rsidRPr="00FC4918">
        <w:rPr>
          <w:rStyle w:val="markedcontent"/>
          <w:rFonts w:cstheme="minorHAnsi"/>
          <w:color w:val="000000" w:themeColor="text1"/>
          <w:shd w:val="clear" w:color="auto" w:fill="FFFFFF"/>
        </w:rPr>
        <w:t xml:space="preserve"> </w:t>
      </w:r>
      <w:r w:rsidR="00506DC8" w:rsidRPr="00FC4918">
        <w:rPr>
          <w:rStyle w:val="markedcontent"/>
          <w:rFonts w:cstheme="minorHAnsi"/>
          <w:color w:val="000000" w:themeColor="text1"/>
          <w:shd w:val="clear" w:color="auto" w:fill="FFFFFF"/>
        </w:rPr>
        <w:t>found activity in right anterior insula and right auditory (superior temporal) regions linked to misophonia</w:t>
      </w:r>
      <w:r w:rsidR="00421102" w:rsidRPr="00FC4918">
        <w:rPr>
          <w:rStyle w:val="markedcontent"/>
          <w:rFonts w:cstheme="minorHAnsi"/>
          <w:color w:val="000000" w:themeColor="text1"/>
          <w:shd w:val="clear" w:color="auto" w:fill="FFFFFF"/>
        </w:rPr>
        <w:t>.  T</w:t>
      </w:r>
      <w:r w:rsidR="00506DC8" w:rsidRPr="00FC4918">
        <w:rPr>
          <w:rStyle w:val="markedcontent"/>
          <w:rFonts w:cstheme="minorHAnsi"/>
          <w:color w:val="000000" w:themeColor="text1"/>
          <w:shd w:val="clear" w:color="auto" w:fill="FFFFFF"/>
        </w:rPr>
        <w:t xml:space="preserve">hey interpreted </w:t>
      </w:r>
      <w:r w:rsidR="00421102" w:rsidRPr="00FC4918">
        <w:rPr>
          <w:rStyle w:val="markedcontent"/>
          <w:rFonts w:cstheme="minorHAnsi"/>
          <w:color w:val="000000" w:themeColor="text1"/>
          <w:shd w:val="clear" w:color="auto" w:fill="FFFFFF"/>
        </w:rPr>
        <w:t xml:space="preserve">this </w:t>
      </w:r>
      <w:r w:rsidR="00506DC8" w:rsidRPr="00FC4918">
        <w:rPr>
          <w:rStyle w:val="markedcontent"/>
          <w:rFonts w:cstheme="minorHAnsi"/>
          <w:color w:val="000000" w:themeColor="text1"/>
          <w:shd w:val="clear" w:color="auto" w:fill="FFFFFF"/>
        </w:rPr>
        <w:t xml:space="preserve">as “enhanced reactivity of the salience network in combination with hypervigilance, reflected by sensitization of the auditory cortex” (pg. 7).  </w:t>
      </w:r>
      <w:r w:rsidR="00071981" w:rsidRPr="00FC4918">
        <w:rPr>
          <w:rStyle w:val="markedcontent"/>
          <w:rFonts w:cstheme="minorHAnsi"/>
          <w:color w:val="000000" w:themeColor="text1"/>
          <w:shd w:val="clear" w:color="auto" w:fill="FFFFFF"/>
        </w:rPr>
        <w:t xml:space="preserve">fMRI resting state differences were observed in </w:t>
      </w:r>
      <w:proofErr w:type="spellStart"/>
      <w:r w:rsidR="00071981" w:rsidRPr="00FC4918">
        <w:rPr>
          <w:rStyle w:val="markedcontent"/>
          <w:rFonts w:cstheme="minorHAnsi"/>
          <w:color w:val="000000" w:themeColor="text1"/>
          <w:shd w:val="clear" w:color="auto" w:fill="FFFFFF"/>
        </w:rPr>
        <w:t>misophonics</w:t>
      </w:r>
      <w:proofErr w:type="spellEnd"/>
      <w:r w:rsidR="00071981" w:rsidRPr="00FC4918">
        <w:rPr>
          <w:rStyle w:val="markedcontent"/>
          <w:rFonts w:cstheme="minorHAnsi"/>
          <w:color w:val="000000" w:themeColor="text1"/>
          <w:shd w:val="clear" w:color="auto" w:fill="FFFFFF"/>
        </w:rPr>
        <w:t xml:space="preserve"> between auditory and insular cortices and regions linked to orofacial movement</w:t>
      </w:r>
      <w:r w:rsidR="00195E17" w:rsidRPr="00FC4918">
        <w:rPr>
          <w:rStyle w:val="markedcontent"/>
          <w:rFonts w:cstheme="minorHAnsi"/>
          <w:color w:val="000000" w:themeColor="text1"/>
          <w:shd w:val="clear" w:color="auto" w:fill="FFFFFF"/>
        </w:rPr>
        <w:t xml:space="preserve"> </w:t>
      </w:r>
      <w:r w:rsidR="00213751">
        <w:rPr>
          <w:rStyle w:val="markedcontent"/>
          <w:rFonts w:cstheme="minorHAnsi"/>
          <w:color w:val="000000" w:themeColor="text1"/>
          <w:shd w:val="clear" w:color="auto" w:fill="FFFFFF"/>
        </w:rPr>
        <w:fldChar w:fldCharType="begin">
          <w:fldData xml:space="preserve">PEVuZE5vdGU+PENpdGU+PEF1dGhvcj5LdW1hcjwvQXV0aG9yPjxZZWFyPjIwMjE8L1llYXI+PFJl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</w:fldData>
        </w:fldChar>
      </w:r>
      <w:r w:rsidR="00213751">
        <w:rPr>
          <w:rStyle w:val="markedcontent"/>
          <w:rFonts w:cstheme="minorHAnsi"/>
          <w:color w:val="000000" w:themeColor="text1"/>
          <w:shd w:val="clear" w:color="auto" w:fill="FFFFFF"/>
        </w:rPr>
        <w:instrText xml:space="preserve"> ADDIN EN.CITE </w:instrText>
      </w:r>
      <w:r w:rsidR="00213751">
        <w:rPr>
          <w:rStyle w:val="markedcontent"/>
          <w:rFonts w:cstheme="minorHAnsi"/>
          <w:color w:val="000000" w:themeColor="text1"/>
          <w:shd w:val="clear" w:color="auto" w:fill="FFFFFF"/>
        </w:rPr>
        <w:fldChar w:fldCharType="begin">
          <w:fldData xml:space="preserve">PEVuZE5vdGU+PENpdGU+PEF1dGhvcj5LdW1hcjwvQXV0aG9yPjxZZWFyPjIwMjE8L1llYXI+PFJl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</w:fldData>
        </w:fldChar>
      </w:r>
      <w:r w:rsidR="00213751">
        <w:rPr>
          <w:rStyle w:val="markedcontent"/>
          <w:rFonts w:cstheme="minorHAnsi"/>
          <w:color w:val="000000" w:themeColor="text1"/>
          <w:shd w:val="clear" w:color="auto" w:fill="FFFFFF"/>
        </w:rPr>
        <w:instrText xml:space="preserve"> ADDIN EN.CITE.DATA </w:instrText>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end"/>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(Kumar et al., 2021)</w:t>
      </w:r>
      <w:r w:rsidR="00213751">
        <w:rPr>
          <w:rStyle w:val="markedcontent"/>
          <w:rFonts w:cstheme="minorHAnsi"/>
          <w:color w:val="000000" w:themeColor="text1"/>
          <w:shd w:val="clear" w:color="auto" w:fill="FFFFFF"/>
        </w:rPr>
        <w:fldChar w:fldCharType="end"/>
      </w:r>
      <w:r w:rsidR="002A5B9D" w:rsidRPr="00FC4918">
        <w:rPr>
          <w:rStyle w:val="markedcontent"/>
          <w:rFonts w:cstheme="minorHAnsi"/>
          <w:color w:val="000000" w:themeColor="text1"/>
          <w:shd w:val="clear" w:color="auto" w:fill="FFFFFF"/>
        </w:rPr>
        <w:t xml:space="preserve">, and a more recent study pointed to greater right amygdala volume in misophonia </w:t>
      </w:r>
      <w:r w:rsidR="00213751">
        <w:rPr>
          <w:rStyle w:val="markedcontent"/>
          <w:rFonts w:cstheme="minorHAnsi"/>
          <w:color w:val="000000" w:themeColor="text1"/>
          <w:shd w:val="clear" w:color="auto" w:fill="FFFFFF"/>
        </w:rPr>
        <w:fldChar w:fldCharType="begin">
          <w:fldData xml:space="preserve">PEVuZE5vdGU+PENpdGU+PEF1dGhvcj5FaWpza2VyPC9BdXRob3I+PFllYXI+MjAyMTwvWWVhcj48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=
</w:fldData>
        </w:fldChar>
      </w:r>
      <w:r w:rsidR="00213751">
        <w:rPr>
          <w:rStyle w:val="markedcontent"/>
          <w:rFonts w:cstheme="minorHAnsi"/>
          <w:color w:val="000000" w:themeColor="text1"/>
          <w:shd w:val="clear" w:color="auto" w:fill="FFFFFF"/>
        </w:rPr>
        <w:instrText xml:space="preserve"> ADDIN EN.CITE </w:instrText>
      </w:r>
      <w:r w:rsidR="00213751">
        <w:rPr>
          <w:rStyle w:val="markedcontent"/>
          <w:rFonts w:cstheme="minorHAnsi"/>
          <w:color w:val="000000" w:themeColor="text1"/>
          <w:shd w:val="clear" w:color="auto" w:fill="FFFFFF"/>
        </w:rPr>
        <w:fldChar w:fldCharType="begin">
          <w:fldData xml:space="preserve">PEVuZE5vdGU+PENpdGU+PEF1dGhvcj5FaWpza2VyPC9BdXRob3I+PFllYXI+MjAyMTwvWWVhcj48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=
</w:fldData>
        </w:fldChar>
      </w:r>
      <w:r w:rsidR="00213751">
        <w:rPr>
          <w:rStyle w:val="markedcontent"/>
          <w:rFonts w:cstheme="minorHAnsi"/>
          <w:color w:val="000000" w:themeColor="text1"/>
          <w:shd w:val="clear" w:color="auto" w:fill="FFFFFF"/>
        </w:rPr>
        <w:instrText xml:space="preserve"> ADDIN EN.CITE.DATA </w:instrText>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end"/>
      </w:r>
      <w:r w:rsidR="00213751">
        <w:rPr>
          <w:rStyle w:val="markedcontent"/>
          <w:rFonts w:cstheme="minorHAnsi"/>
          <w:color w:val="000000" w:themeColor="text1"/>
          <w:shd w:val="clear" w:color="auto" w:fill="FFFFFF"/>
        </w:rPr>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(Eijsker et al., 2021)</w:t>
      </w:r>
      <w:r w:rsidR="00213751">
        <w:rPr>
          <w:rStyle w:val="markedcontent"/>
          <w:rFonts w:cstheme="minorHAnsi"/>
          <w:color w:val="000000" w:themeColor="text1"/>
          <w:shd w:val="clear" w:color="auto" w:fill="FFFFFF"/>
        </w:rPr>
        <w:fldChar w:fldCharType="end"/>
      </w:r>
      <w:r w:rsidR="00195E17" w:rsidRPr="00FC4918">
        <w:rPr>
          <w:rStyle w:val="markedcontent"/>
          <w:rFonts w:cstheme="minorHAnsi"/>
          <w:color w:val="000000" w:themeColor="text1"/>
          <w:shd w:val="clear" w:color="auto" w:fill="FFFFFF"/>
        </w:rPr>
        <w:t xml:space="preserve">. </w:t>
      </w:r>
      <w:r w:rsidR="00071981" w:rsidRPr="00FC4918">
        <w:rPr>
          <w:rStyle w:val="markedcontent"/>
          <w:rFonts w:cstheme="minorHAnsi"/>
          <w:color w:val="000000" w:themeColor="text1"/>
          <w:shd w:val="clear" w:color="auto" w:fill="FFFFFF"/>
        </w:rPr>
        <w:t xml:space="preserve">In sum, our focus on auditory and anterior insula regions is motivated </w:t>
      </w:r>
      <w:r w:rsidR="00421102" w:rsidRPr="00FC4918">
        <w:rPr>
          <w:rStyle w:val="markedcontent"/>
          <w:rFonts w:cstheme="minorHAnsi"/>
          <w:color w:val="000000" w:themeColor="text1"/>
          <w:shd w:val="clear" w:color="auto" w:fill="FFFFFF"/>
        </w:rPr>
        <w:t xml:space="preserve">both </w:t>
      </w:r>
      <w:r w:rsidR="00071981" w:rsidRPr="00FC4918">
        <w:rPr>
          <w:rStyle w:val="markedcontent"/>
          <w:rFonts w:cstheme="minorHAnsi"/>
          <w:color w:val="000000" w:themeColor="text1"/>
          <w:shd w:val="clear" w:color="auto" w:fill="FFFFFF"/>
        </w:rPr>
        <w:t>theoretically and in terms of prior literature</w:t>
      </w:r>
      <w:r w:rsidR="00421102" w:rsidRPr="00FC4918">
        <w:rPr>
          <w:rStyle w:val="markedcontent"/>
          <w:rFonts w:cstheme="minorHAnsi"/>
          <w:color w:val="000000" w:themeColor="text1"/>
          <w:shd w:val="clear" w:color="auto" w:fill="FFFFFF"/>
        </w:rPr>
        <w:t>.  Our</w:t>
      </w:r>
      <w:r w:rsidR="00071981" w:rsidRPr="00FC4918">
        <w:rPr>
          <w:rStyle w:val="markedcontent"/>
          <w:rFonts w:cstheme="minorHAnsi"/>
          <w:color w:val="000000" w:themeColor="text1"/>
          <w:shd w:val="clear" w:color="auto" w:fill="FFFFFF"/>
        </w:rPr>
        <w:t xml:space="preserve"> focus on right hemisphere </w:t>
      </w:r>
      <w:r w:rsidR="00421102" w:rsidRPr="00FC4918">
        <w:rPr>
          <w:rStyle w:val="markedcontent"/>
          <w:rFonts w:cstheme="minorHAnsi"/>
          <w:color w:val="000000" w:themeColor="text1"/>
          <w:shd w:val="clear" w:color="auto" w:fill="FFFFFF"/>
        </w:rPr>
        <w:t>is</w:t>
      </w:r>
      <w:r w:rsidR="00071981" w:rsidRPr="00FC4918">
        <w:rPr>
          <w:rStyle w:val="markedcontent"/>
          <w:rFonts w:cstheme="minorHAnsi"/>
          <w:color w:val="000000" w:themeColor="text1"/>
          <w:shd w:val="clear" w:color="auto" w:fill="FFFFFF"/>
        </w:rPr>
        <w:t xml:space="preserve"> </w:t>
      </w:r>
      <w:r w:rsidR="006931F0" w:rsidRPr="00FC4918">
        <w:rPr>
          <w:rStyle w:val="markedcontent"/>
          <w:rFonts w:cstheme="minorHAnsi"/>
          <w:color w:val="000000" w:themeColor="text1"/>
          <w:shd w:val="clear" w:color="auto" w:fill="FFFFFF"/>
        </w:rPr>
        <w:t xml:space="preserve">imposed by time limitations and motivated by the study of </w:t>
      </w:r>
      <w:r w:rsidR="00D818F6" w:rsidRPr="00D818F6">
        <w:rPr>
          <w:rStyle w:val="markedcontent"/>
          <w:rFonts w:cstheme="minorHAnsi"/>
          <w:color w:val="000000" w:themeColor="text1"/>
          <w:shd w:val="clear" w:color="auto" w:fill="FFFFFF"/>
        </w:rPr>
        <w:t>Schröder</w:t>
      </w:r>
      <w:r w:rsidR="00D818F6" w:rsidRPr="00FC4918">
        <w:rPr>
          <w:rStyle w:val="markedcontent"/>
          <w:rFonts w:cstheme="minorHAnsi"/>
          <w:color w:val="000000" w:themeColor="text1"/>
          <w:shd w:val="clear" w:color="auto" w:fill="FFFFFF"/>
        </w:rPr>
        <w:t xml:space="preserve"> et al</w:t>
      </w:r>
      <w:r w:rsidR="00D818F6">
        <w:rPr>
          <w:rStyle w:val="markedcontent"/>
          <w:rFonts w:cstheme="minorHAnsi"/>
          <w:color w:val="000000" w:themeColor="text1"/>
          <w:shd w:val="clear" w:color="auto" w:fill="FFFFFF"/>
        </w:rPr>
        <w:t>.</w:t>
      </w:r>
      <w:r w:rsidR="00D818F6" w:rsidRPr="00FC4918">
        <w:rPr>
          <w:rStyle w:val="markedcontent"/>
          <w:rFonts w:cstheme="minorHAnsi"/>
          <w:color w:val="000000" w:themeColor="text1"/>
          <w:shd w:val="clear" w:color="auto" w:fill="FFFFFF"/>
        </w:rPr>
        <w:t xml:space="preserve"> </w:t>
      </w:r>
      <w:r w:rsidR="00213751">
        <w:rPr>
          <w:rStyle w:val="markedcontent"/>
          <w:rFonts w:cstheme="minorHAnsi"/>
          <w:color w:val="000000" w:themeColor="text1"/>
          <w:shd w:val="clear" w:color="auto" w:fill="FFFFFF"/>
        </w:rPr>
        <w:fldChar w:fldCharType="begin"/>
      </w:r>
      <w:r w:rsidR="00213751">
        <w:rPr>
          <w:rStyle w:val="markedcontent"/>
          <w:rFonts w:cstheme="minorHAnsi"/>
          <w:color w:val="000000" w:themeColor="text1"/>
          <w:shd w:val="clear" w:color="auto" w:fill="FFFFFF"/>
        </w:rPr>
        <w:instrText xml:space="preserve"> ADDIN EN.CITE &lt;EndNote&gt;&lt;Cite ExcludeAuth="1"&gt;&lt;Author&gt;Schröder&lt;/Author&gt;&lt;Year&gt;2019&lt;/Year&gt;&lt;RecNum&gt;7384&lt;/RecNum&gt;&lt;DisplayText&gt;(2019)&lt;/DisplayText&gt;&lt;record&gt;&lt;rec-number&gt;7384&lt;/rec-number&gt;&lt;foreign-keys&gt;&lt;key app="EN" db-id="95v2wfe5wf9xaoewfv4pfzd705vsse0vetxv" timestamp="1674070772"&gt;7384&lt;/key&gt;&lt;/foreign-keys&gt;&lt;ref-type name="Journal Article"&gt;17&lt;/ref-type&gt;&lt;contributors&gt;&lt;authors&gt;&lt;author&gt;Schröder, A.&lt;/author&gt;&lt;author&gt;van Wingen, G.&lt;/author&gt;&lt;author&gt;Eijsker, N.&lt;/author&gt;&lt;author&gt;San Giorgi, R.&lt;/author&gt;&lt;author&gt;Vulink, N. C.&lt;/author&gt;&lt;author&gt;Turbyne, C.&lt;/author&gt;&lt;author&gt;Denys, D.&lt;/author&gt;&lt;/authors&gt;&lt;/contributors&gt;&lt;titles&gt;&lt;title&gt;Misophonia is associated with altered brain activity in the auditory cortex and salience network&lt;/title&gt;&lt;secondary-title&gt;Scientific Reports&lt;/secondary-title&gt;&lt;/titles&gt;&lt;periodical&gt;&lt;full-title&gt;Scientific Reports&lt;/full-title&gt;&lt;/periodical&gt;&lt;pages&gt;7542&lt;/pages&gt;&lt;volume&gt;9&lt;/volume&gt;&lt;number&gt;1&lt;/number&gt;&lt;dates&gt;&lt;year&gt;2019&lt;/year&gt;&lt;/dates&gt;&lt;urls&gt;&lt;/urls&gt;&lt;electronic-resource-num&gt;doi.org/10.1038/s41598-019-44084-8&lt;/electronic-resource-num&gt;&lt;/record&gt;&lt;/Cite&gt;&lt;/EndNote&gt;</w:instrText>
      </w:r>
      <w:r w:rsidR="00213751">
        <w:rPr>
          <w:rStyle w:val="markedcontent"/>
          <w:rFonts w:cstheme="minorHAnsi"/>
          <w:color w:val="000000" w:themeColor="text1"/>
          <w:shd w:val="clear" w:color="auto" w:fill="FFFFFF"/>
        </w:rPr>
        <w:fldChar w:fldCharType="separate"/>
      </w:r>
      <w:r w:rsidR="00213751">
        <w:rPr>
          <w:rStyle w:val="markedcontent"/>
          <w:rFonts w:cstheme="minorHAnsi"/>
          <w:noProof/>
          <w:color w:val="000000" w:themeColor="text1"/>
          <w:shd w:val="clear" w:color="auto" w:fill="FFFFFF"/>
        </w:rPr>
        <w:t>(2019)</w:t>
      </w:r>
      <w:r w:rsidR="00213751">
        <w:rPr>
          <w:rStyle w:val="markedcontent"/>
          <w:rFonts w:cstheme="minorHAnsi"/>
          <w:color w:val="000000" w:themeColor="text1"/>
          <w:shd w:val="clear" w:color="auto" w:fill="FFFFFF"/>
        </w:rPr>
        <w:fldChar w:fldCharType="end"/>
      </w:r>
      <w:r w:rsidR="006931F0" w:rsidRPr="00FC4918">
        <w:rPr>
          <w:rStyle w:val="markedcontent"/>
          <w:rFonts w:cstheme="minorHAnsi"/>
          <w:color w:val="000000" w:themeColor="text1"/>
          <w:shd w:val="clear" w:color="auto" w:fill="FFFFFF"/>
        </w:rPr>
        <w:t>.</w:t>
      </w:r>
    </w:p>
    <w:p w14:paraId="0A89ED45" w14:textId="69BD4408" w:rsidR="00871269" w:rsidRPr="00FC4918" w:rsidRDefault="00643483" w:rsidP="002E2764">
      <w:pPr>
        <w:spacing w:line="276" w:lineRule="auto"/>
        <w:jc w:val="both"/>
        <w:rPr>
          <w:rFonts w:cstheme="minorHAnsi"/>
          <w:color w:val="000000" w:themeColor="text1"/>
        </w:rPr>
      </w:pPr>
      <w:r w:rsidRPr="00FC4918">
        <w:rPr>
          <w:rFonts w:cstheme="minorHAnsi"/>
          <w:color w:val="000000" w:themeColor="text1"/>
        </w:rPr>
        <w:t xml:space="preserve">Our study design is optimised to detect group differences linked to misophonia by selecting participants from the two extremes of misophonia </w:t>
      </w:r>
      <w:r w:rsidR="005F1DCD" w:rsidRPr="00FC4918">
        <w:rPr>
          <w:rFonts w:cstheme="minorHAnsi"/>
          <w:color w:val="000000" w:themeColor="text1"/>
        </w:rPr>
        <w:t xml:space="preserve">severity </w:t>
      </w:r>
      <w:r w:rsidRPr="00FC4918">
        <w:rPr>
          <w:rFonts w:cstheme="minorHAnsi"/>
          <w:color w:val="000000" w:themeColor="text1"/>
        </w:rPr>
        <w:t>scores</w:t>
      </w:r>
      <w:r w:rsidR="002A5B9D" w:rsidRPr="00FC4918">
        <w:rPr>
          <w:rFonts w:cstheme="minorHAnsi"/>
          <w:color w:val="000000" w:themeColor="text1"/>
        </w:rPr>
        <w:t xml:space="preserve"> </w:t>
      </w:r>
      <w:r w:rsidR="00213751">
        <w:rPr>
          <w:rFonts w:cstheme="minorHAnsi"/>
          <w:color w:val="000000" w:themeColor="text1"/>
        </w:rPr>
        <w:fldChar w:fldCharType="begin"/>
      </w:r>
      <w:r w:rsidR="00213751">
        <w:rPr>
          <w:rFonts w:cstheme="minorHAnsi"/>
          <w:color w:val="000000" w:themeColor="text1"/>
        </w:rPr>
        <w:instrText xml:space="preserve"> ADDIN EN.CITE &lt;EndNote&gt;&lt;Cite&gt;&lt;Author&gt;Rinaldi&lt;/Author&gt;&lt;Year&gt;2022&lt;/Year&gt;&lt;RecNum&gt;7327&lt;/RecNum&gt;&lt;DisplayText&gt;(Rinaldi et al., 2022)&lt;/DisplayText&gt;&lt;record&gt;&lt;rec-number&gt;7327&lt;/rec-number&gt;&lt;foreign-keys&gt;&lt;key app="EN" db-id="95v2wfe5wf9xaoewfv4pfzd705vsse0vetxv" timestamp="1657012682"&gt;7327&lt;/key&gt;&lt;/foreign-keys&gt;&lt;ref-type name="Journal Article"&gt;17&lt;/ref-type&gt;&lt;contributors&gt;&lt;authors&gt;&lt;author&gt;Rinaldi, L.J.&lt;/author&gt;&lt;author&gt;Ward, J.&lt;/author&gt;&lt;author&gt;Simner, J.&lt;/author&gt;&lt;/authors&gt;&lt;/contributors&gt;&lt;titles&gt;&lt;title&gt; A Factor Structure within Misophonia: The Sussex Misophonia Scale for researchers and clinicians&lt;/title&gt;&lt;/titles&gt;&lt;dates&gt;&lt;year&gt;2022&lt;/year&gt;&lt;/dates&gt;&lt;urls&gt;&lt;/urls&gt;&lt;/record&gt;&lt;/Cite&gt;&lt;/EndNote&gt;</w:instrText>
      </w:r>
      <w:r w:rsidR="00213751">
        <w:rPr>
          <w:rFonts w:cstheme="minorHAnsi"/>
          <w:color w:val="000000" w:themeColor="text1"/>
        </w:rPr>
        <w:fldChar w:fldCharType="separate"/>
      </w:r>
      <w:r w:rsidR="00213751">
        <w:rPr>
          <w:rFonts w:cstheme="minorHAnsi"/>
          <w:noProof/>
          <w:color w:val="000000" w:themeColor="text1"/>
        </w:rPr>
        <w:t>(Rinaldi et al., 2022)</w:t>
      </w:r>
      <w:r w:rsidR="00213751">
        <w:rPr>
          <w:rFonts w:cstheme="minorHAnsi"/>
          <w:color w:val="000000" w:themeColor="text1"/>
        </w:rPr>
        <w:fldChar w:fldCharType="end"/>
      </w:r>
      <w:r w:rsidRPr="00FC4918">
        <w:rPr>
          <w:rFonts w:cstheme="minorHAnsi"/>
          <w:color w:val="000000" w:themeColor="text1"/>
        </w:rPr>
        <w:t xml:space="preserve">. However, we also include standard measures of hyperacusis </w:t>
      </w:r>
      <w:r w:rsidR="00213751">
        <w:rPr>
          <w:rFonts w:cstheme="minorHAnsi"/>
          <w:color w:val="000000" w:themeColor="text1"/>
        </w:rPr>
        <w:fldChar w:fldCharType="begin">
          <w:fldData xml:space="preserve">PEVuZE5vdGU+PENpdGU+PEF1dGhvcj5LaGFsZmE8L0F1dGhvcj48WWVhcj4yMDAyPC9ZZWFyPjxS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</w:fldData>
        </w:fldChar>
      </w:r>
      <w:r w:rsidR="00213751">
        <w:rPr>
          <w:rFonts w:cstheme="minorHAnsi"/>
          <w:color w:val="000000" w:themeColor="text1"/>
        </w:rPr>
        <w:instrText xml:space="preserve"> ADDIN EN.CITE </w:instrText>
      </w:r>
      <w:r w:rsidR="00213751">
        <w:rPr>
          <w:rFonts w:cstheme="minorHAnsi"/>
          <w:color w:val="000000" w:themeColor="text1"/>
        </w:rPr>
        <w:fldChar w:fldCharType="begin">
          <w:fldData xml:space="preserve">PEVuZE5vdGU+PENpdGU+PEF1dGhvcj5LaGFsZmE8L0F1dGhvcj48WWVhcj4yMDAyPC9ZZWFyPjxS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</w:fldData>
        </w:fldChar>
      </w:r>
      <w:r w:rsidR="00213751">
        <w:rPr>
          <w:rFonts w:cstheme="minorHAnsi"/>
          <w:color w:val="000000" w:themeColor="text1"/>
        </w:rPr>
        <w:instrText xml:space="preserve"> ADDIN EN.CITE.DATA </w:instrText>
      </w:r>
      <w:r w:rsidR="00213751">
        <w:rPr>
          <w:rFonts w:cstheme="minorHAnsi"/>
          <w:color w:val="000000" w:themeColor="text1"/>
        </w:rPr>
      </w:r>
      <w:r w:rsidR="00213751">
        <w:rPr>
          <w:rFonts w:cstheme="minorHAnsi"/>
          <w:color w:val="000000" w:themeColor="text1"/>
        </w:rPr>
        <w:fldChar w:fldCharType="end"/>
      </w:r>
      <w:r w:rsidR="00213751">
        <w:rPr>
          <w:rFonts w:cstheme="minorHAnsi"/>
          <w:color w:val="000000" w:themeColor="text1"/>
        </w:rPr>
      </w:r>
      <w:r w:rsidR="00213751">
        <w:rPr>
          <w:rFonts w:cstheme="minorHAnsi"/>
          <w:color w:val="000000" w:themeColor="text1"/>
        </w:rPr>
        <w:fldChar w:fldCharType="separate"/>
      </w:r>
      <w:r w:rsidR="00213751">
        <w:rPr>
          <w:rFonts w:cstheme="minorHAnsi"/>
          <w:noProof/>
          <w:color w:val="000000" w:themeColor="text1"/>
        </w:rPr>
        <w:t>(Aazh &amp; Moore, 2017; Khalfa et al., 2002)</w:t>
      </w:r>
      <w:r w:rsidR="00213751">
        <w:rPr>
          <w:rFonts w:cstheme="minorHAnsi"/>
          <w:color w:val="000000" w:themeColor="text1"/>
        </w:rPr>
        <w:fldChar w:fldCharType="end"/>
      </w:r>
      <w:r w:rsidR="002A5B9D" w:rsidRPr="00FC4918">
        <w:rPr>
          <w:rFonts w:cstheme="minorHAnsi"/>
          <w:color w:val="000000" w:themeColor="text1"/>
        </w:rPr>
        <w:t xml:space="preserve"> </w:t>
      </w:r>
      <w:r w:rsidRPr="00FC4918">
        <w:rPr>
          <w:rFonts w:cstheme="minorHAnsi"/>
          <w:color w:val="000000" w:themeColor="text1"/>
        </w:rPr>
        <w:t xml:space="preserve">to determine whether </w:t>
      </w:r>
      <w:r w:rsidR="005F1DCD" w:rsidRPr="00FC4918">
        <w:rPr>
          <w:rFonts w:cstheme="minorHAnsi"/>
          <w:color w:val="000000" w:themeColor="text1"/>
        </w:rPr>
        <w:t xml:space="preserve">misophonic </w:t>
      </w:r>
      <w:r w:rsidRPr="00FC4918">
        <w:rPr>
          <w:rFonts w:cstheme="minorHAnsi"/>
          <w:color w:val="000000" w:themeColor="text1"/>
        </w:rPr>
        <w:t xml:space="preserve">group differences are better explained by </w:t>
      </w:r>
      <w:r w:rsidR="00784B1B" w:rsidRPr="00FC4918">
        <w:rPr>
          <w:rFonts w:cstheme="minorHAnsi"/>
          <w:color w:val="000000" w:themeColor="text1"/>
        </w:rPr>
        <w:t xml:space="preserve">hyperacusis as </w:t>
      </w:r>
      <w:r w:rsidRPr="00FC4918">
        <w:rPr>
          <w:rFonts w:cstheme="minorHAnsi"/>
          <w:color w:val="000000" w:themeColor="text1"/>
        </w:rPr>
        <w:t xml:space="preserve">a co-morbid condition or, indeed, </w:t>
      </w:r>
      <w:r w:rsidR="004D0A09" w:rsidRPr="00FC4918">
        <w:rPr>
          <w:rFonts w:cstheme="minorHAnsi"/>
          <w:color w:val="000000" w:themeColor="text1"/>
        </w:rPr>
        <w:t xml:space="preserve">to establish </w:t>
      </w:r>
      <w:r w:rsidRPr="00FC4918">
        <w:rPr>
          <w:rFonts w:cstheme="minorHAnsi"/>
          <w:color w:val="000000" w:themeColor="text1"/>
        </w:rPr>
        <w:t>whether hyperacusis has a different neurochemical signature</w:t>
      </w:r>
      <w:r w:rsidR="005F1DCD" w:rsidRPr="00FC4918">
        <w:rPr>
          <w:rFonts w:cstheme="minorHAnsi"/>
          <w:color w:val="000000" w:themeColor="text1"/>
        </w:rPr>
        <w:t xml:space="preserve"> to misophonia</w:t>
      </w:r>
      <w:r w:rsidRPr="00FC4918">
        <w:rPr>
          <w:rFonts w:cstheme="minorHAnsi"/>
          <w:color w:val="000000" w:themeColor="text1"/>
        </w:rPr>
        <w:t>.</w:t>
      </w:r>
      <w:r w:rsidR="005F1DCD" w:rsidRPr="00FC4918">
        <w:rPr>
          <w:rFonts w:cstheme="minorHAnsi"/>
          <w:color w:val="000000" w:themeColor="text1"/>
        </w:rPr>
        <w:t xml:space="preserve">  We minimise differences linked to autism by matching groups on the AQ,</w:t>
      </w:r>
      <w:r w:rsidRPr="00FC4918">
        <w:rPr>
          <w:rFonts w:cstheme="minorHAnsi"/>
          <w:color w:val="000000" w:themeColor="text1"/>
        </w:rPr>
        <w:t xml:space="preserve"> </w:t>
      </w:r>
      <w:r w:rsidR="005F1DCD" w:rsidRPr="00FC4918">
        <w:rPr>
          <w:rFonts w:cstheme="minorHAnsi"/>
          <w:color w:val="000000" w:themeColor="text1"/>
        </w:rPr>
        <w:t>autism-spectrum questionnaire</w:t>
      </w:r>
      <w:r w:rsidR="00CD3AD4">
        <w:rPr>
          <w:rFonts w:cstheme="minorHAnsi"/>
          <w:color w:val="000000" w:themeColor="text1"/>
        </w:rPr>
        <w:t xml:space="preserve"> </w:t>
      </w:r>
      <w:r w:rsidR="00213751">
        <w:rPr>
          <w:rFonts w:cstheme="minorHAnsi"/>
          <w:color w:val="000000" w:themeColor="text1"/>
        </w:rPr>
        <w:fldChar w:fldCharType="begin"/>
      </w:r>
      <w:r w:rsidR="00213751">
        <w:rPr>
          <w:rFonts w:cstheme="minorHAnsi"/>
          <w:color w:val="000000" w:themeColor="text1"/>
        </w:rPr>
        <w:instrText xml:space="preserve"> ADDIN EN.CITE &lt;EndNote&gt;&lt;Cite&gt;&lt;Author&gt;Baron-Cohen&lt;/Author&gt;&lt;Year&gt;2001&lt;/Year&gt;&lt;RecNum&gt;6195&lt;/RecNum&gt;&lt;DisplayText&gt;(Baron-Cohen et al., 2001)&lt;/DisplayText&gt;&lt;record&gt;&lt;rec-number&gt;6195&lt;/rec-number&gt;&lt;foreign-keys&gt;&lt;key app="EN" db-id="95v2wfe5wf9xaoewfv4pfzd705vsse0vetxv" timestamp="1463136033"&gt;6195&lt;/key&gt;&lt;/foreign-keys&gt;&lt;ref-type name="Journal Article"&gt;17&lt;/ref-type&gt;&lt;contributors&gt;&lt;authors&gt;&lt;author&gt;Baron-Cohen, S.&lt;/author&gt;&lt;author&gt;Wheelwright, S.&lt;/author&gt;&lt;author&gt;Skinner, R.&lt;/author&gt;&lt;author&gt;Martin, J.&lt;/author&gt;&lt;author&gt;Clubley, E.&lt;/author&gt;&lt;/authors&gt;&lt;/contributors&gt;&lt;titles&gt;&lt;title&gt;The Autism-Spectrum Quotient (AQ): Evidence from Asperger syndrome/high-functioning autism, males and females, scientists and mathematicians&lt;/title&gt;&lt;secondary-title&gt;Journal of Autism and Developmental Disorders&lt;/secondary-title&gt;&lt;/titles&gt;&lt;periodical&gt;&lt;full-title&gt;Journal of Autism and Developmental Disorders&lt;/full-title&gt;&lt;/periodical&gt;&lt;pages&gt;5-17&lt;/pages&gt;&lt;volume&gt;31&lt;/volume&gt;&lt;number&gt;1&lt;/number&gt;&lt;dates&gt;&lt;year&gt;2001&lt;/year&gt;&lt;pub-dates&gt;&lt;date&gt;Feb&lt;/date&gt;&lt;/pub-dates&gt;&lt;/dates&gt;&lt;isbn&gt;0162-3257&lt;/isbn&gt;&lt;accession-num&gt;WOS:000169480700002&lt;/accession-num&gt;&lt;urls&gt;&lt;related-urls&gt;&lt;url&gt;&amp;lt;Go to ISI&amp;gt;://WOS:000169480700002&lt;/url&gt;&lt;/related-urls&gt;&lt;/urls&gt;&lt;electronic-resource-num&gt;10.1023/a:1005653411471&lt;/electronic-resource-num&gt;&lt;/record&gt;&lt;/Cite&gt;&lt;/EndNote&gt;</w:instrText>
      </w:r>
      <w:r w:rsidR="00213751">
        <w:rPr>
          <w:rFonts w:cstheme="minorHAnsi"/>
          <w:color w:val="000000" w:themeColor="text1"/>
        </w:rPr>
        <w:fldChar w:fldCharType="separate"/>
      </w:r>
      <w:r w:rsidR="00213751">
        <w:rPr>
          <w:rFonts w:cstheme="minorHAnsi"/>
          <w:noProof/>
          <w:color w:val="000000" w:themeColor="text1"/>
        </w:rPr>
        <w:t>(Baron-Cohen et al., 2001)</w:t>
      </w:r>
      <w:r w:rsidR="00213751">
        <w:rPr>
          <w:rFonts w:cstheme="minorHAnsi"/>
          <w:color w:val="000000" w:themeColor="text1"/>
        </w:rPr>
        <w:fldChar w:fldCharType="end"/>
      </w:r>
      <w:r w:rsidR="005F1DCD" w:rsidRPr="00FC4918">
        <w:rPr>
          <w:rFonts w:cstheme="minorHAnsi"/>
          <w:color w:val="000000" w:themeColor="text1"/>
        </w:rPr>
        <w:t xml:space="preserve">, and excluding </w:t>
      </w:r>
      <w:r w:rsidR="003C6CD7">
        <w:rPr>
          <w:rFonts w:cstheme="minorHAnsi"/>
          <w:color w:val="000000" w:themeColor="text1"/>
        </w:rPr>
        <w:t>anyone with a formal diagnosis of autism</w:t>
      </w:r>
      <w:r w:rsidR="005F1DCD" w:rsidRPr="00FC4918">
        <w:rPr>
          <w:rFonts w:cstheme="minorHAnsi"/>
          <w:color w:val="000000" w:themeColor="text1"/>
        </w:rPr>
        <w:t xml:space="preserve">.  We </w:t>
      </w:r>
      <w:r w:rsidR="00784B1B" w:rsidRPr="00FC4918">
        <w:rPr>
          <w:rFonts w:cstheme="minorHAnsi"/>
          <w:color w:val="000000" w:themeColor="text1"/>
        </w:rPr>
        <w:t>consider</w:t>
      </w:r>
      <w:r w:rsidR="005F1DCD" w:rsidRPr="00FC4918">
        <w:rPr>
          <w:rFonts w:cstheme="minorHAnsi"/>
          <w:color w:val="000000" w:themeColor="text1"/>
        </w:rPr>
        <w:t>, as a secondary measure, multisensory sensory sensitivity by administering the GSQ</w:t>
      </w:r>
      <w:r w:rsidR="002A5B9D" w:rsidRPr="00FC4918">
        <w:rPr>
          <w:rFonts w:cstheme="minorHAnsi"/>
          <w:color w:val="000000" w:themeColor="text1"/>
        </w:rPr>
        <w:t xml:space="preserve"> </w:t>
      </w:r>
      <w:r w:rsidR="00213751">
        <w:rPr>
          <w:rFonts w:cstheme="minorHAnsi"/>
          <w:color w:val="000000" w:themeColor="text1"/>
        </w:rPr>
        <w:fldChar w:fldCharType="begin"/>
      </w:r>
      <w:r w:rsidR="00213751">
        <w:rPr>
          <w:rFonts w:cstheme="minorHAnsi"/>
          <w:color w:val="000000" w:themeColor="text1"/>
        </w:rPr>
        <w:instrText xml:space="preserve"> ADDIN EN.CITE &lt;EndNote&gt;&lt;Cite&gt;&lt;Author&gt;Robertson&lt;/Author&gt;&lt;Year&gt;2013&lt;/Year&gt;&lt;RecNum&gt;6198&lt;/RecNum&gt;&lt;DisplayText&gt;(Robertson &amp;amp; Simmons, 2013)&lt;/DisplayText&gt;&lt;record&gt;&lt;rec-number&gt;6198&lt;/rec-number&gt;&lt;foreign-keys&gt;&lt;key app="EN" db-id="95v2wfe5wf9xaoewfv4pfzd705vsse0vetxv" timestamp="1463136569"&gt;6198&lt;/key&gt;&lt;/foreign-keys&gt;&lt;ref-type name="Journal Article"&gt;17&lt;/ref-type&gt;&lt;contributors&gt;&lt;authors&gt;&lt;author&gt;Robertson, A. E.&lt;/author&gt;&lt;author&gt;Simmons, D. R.&lt;/author&gt;&lt;/authors&gt;&lt;/contributors&gt;&lt;auth-address&gt;[Robertson, Ashley E.; Simmons, David R.] Univ Glasgow, Sch Psychol, Glasgow G12 8QB, Lanark, Scotland.&amp;#xD;Simmons, DR (reprint author), Univ Glasgow, Sch Psychol, 58 Hillhead St, Glasgow G12 8QB, Lanark, Scotland.&amp;#xD;ashleyerobertson@me.com; David.Simmons@glasgow.ac.uk&lt;/auth-address&gt;&lt;titles&gt;&lt;title&gt;The Relationship between Sensory Sensitivity and Autistic Traits in the General Population&lt;/title&gt;&lt;secondary-title&gt;Journal of Autism and Developmental Disorders&lt;/secondary-title&gt;&lt;/titles&gt;&lt;periodical&gt;&lt;full-title&gt;Journal of Autism and Developmental Disorders&lt;/full-title&gt;&lt;/periodical&gt;&lt;pages&gt;775-784&lt;/pages&gt;&lt;volume&gt;43&lt;/volume&gt;&lt;number&gt;4&lt;/number&gt;&lt;keywords&gt;&lt;keyword&gt;Autism&lt;/keyword&gt;&lt;keyword&gt;Sensory processing&lt;/keyword&gt;&lt;keyword&gt;Autism Spectrum Quotient&lt;/keyword&gt;&lt;keyword&gt;Autistic traits&lt;/keyword&gt;&lt;keyword&gt;spectrum quotient aq&lt;/keyword&gt;&lt;keyword&gt;superior temporal sulcus&lt;/keyword&gt;&lt;keyword&gt;speech-perception&lt;/keyword&gt;&lt;keyword&gt;functioning autism&lt;/keyword&gt;&lt;keyword&gt;disorders&lt;/keyword&gt;&lt;keyword&gt;children&lt;/keyword&gt;&lt;keyword&gt;adults&lt;/keyword&gt;&lt;keyword&gt;questionnaire&lt;/keyword&gt;&lt;keyword&gt;abnormalities&lt;/keyword&gt;&lt;keyword&gt;individuals&lt;/keyword&gt;&lt;/keywords&gt;&lt;dates&gt;&lt;year&gt;2013&lt;/year&gt;&lt;pub-dates&gt;&lt;date&gt;Apr&lt;/date&gt;&lt;/pub-dates&gt;&lt;/dates&gt;&lt;isbn&gt;0162-3257&lt;/isbn&gt;&lt;accession-num&gt;WOS:000316365400003&lt;/accession-num&gt;&lt;work-type&gt;Article&lt;/work-type&gt;&lt;urls&gt;&lt;related-urls&gt;&lt;url&gt;&amp;lt;Go to ISI&amp;gt;://WOS:000316365400003&lt;/url&gt;&lt;/related-urls&gt;&lt;/urls&gt;&lt;electronic-resource-num&gt;10.1007/s10803-012-1608-7&lt;/electronic-resource-num&gt;&lt;language&gt;English&lt;/language&gt;&lt;/record&gt;&lt;/Cite&gt;&lt;/EndNote&gt;</w:instrText>
      </w:r>
      <w:r w:rsidR="00213751">
        <w:rPr>
          <w:rFonts w:cstheme="minorHAnsi"/>
          <w:color w:val="000000" w:themeColor="text1"/>
        </w:rPr>
        <w:fldChar w:fldCharType="separate"/>
      </w:r>
      <w:r w:rsidR="00213751">
        <w:rPr>
          <w:rFonts w:cstheme="minorHAnsi"/>
          <w:noProof/>
          <w:color w:val="000000" w:themeColor="text1"/>
        </w:rPr>
        <w:t>(Robertson &amp; Simmons, 2013)</w:t>
      </w:r>
      <w:r w:rsidR="00213751">
        <w:rPr>
          <w:rFonts w:cstheme="minorHAnsi"/>
          <w:color w:val="000000" w:themeColor="text1"/>
        </w:rPr>
        <w:fldChar w:fldCharType="end"/>
      </w:r>
      <w:r w:rsidR="005F1DCD" w:rsidRPr="00FC4918">
        <w:rPr>
          <w:rFonts w:cstheme="minorHAnsi"/>
          <w:color w:val="000000" w:themeColor="text1"/>
        </w:rPr>
        <w:t>.</w:t>
      </w:r>
      <w:r w:rsidR="00871269" w:rsidRPr="00FC4918">
        <w:rPr>
          <w:rFonts w:cstheme="minorHAnsi"/>
          <w:color w:val="000000" w:themeColor="text1"/>
        </w:rPr>
        <w:t xml:space="preserve">  Based on the previous misophonia fMRI literature we focus on two regions of interest: auditory cortex and the anterior insular cortex.  We hypothesise that </w:t>
      </w:r>
      <w:proofErr w:type="spellStart"/>
      <w:r w:rsidR="00871269" w:rsidRPr="00FC4918">
        <w:rPr>
          <w:rFonts w:cstheme="minorHAnsi"/>
          <w:color w:val="000000" w:themeColor="text1"/>
        </w:rPr>
        <w:t>misophonics</w:t>
      </w:r>
      <w:proofErr w:type="spellEnd"/>
      <w:r w:rsidR="00871269" w:rsidRPr="00FC4918">
        <w:rPr>
          <w:rFonts w:cstheme="minorHAnsi"/>
          <w:color w:val="000000" w:themeColor="text1"/>
        </w:rPr>
        <w:t xml:space="preserve"> will have more </w:t>
      </w:r>
      <w:r w:rsidR="00FC1E09" w:rsidRPr="00FC4918">
        <w:rPr>
          <w:rFonts w:cstheme="minorHAnsi"/>
          <w:color w:val="000000" w:themeColor="text1"/>
        </w:rPr>
        <w:t xml:space="preserve">resting </w:t>
      </w:r>
      <w:r w:rsidR="00871269" w:rsidRPr="00FC4918">
        <w:rPr>
          <w:rFonts w:cstheme="minorHAnsi"/>
          <w:color w:val="000000" w:themeColor="text1"/>
        </w:rPr>
        <w:t>glutamate and/or less GABA in one or both of these regions</w:t>
      </w:r>
      <w:r w:rsidR="00784B1B" w:rsidRPr="00FC4918">
        <w:rPr>
          <w:rFonts w:cstheme="minorHAnsi"/>
          <w:color w:val="000000" w:themeColor="text1"/>
        </w:rPr>
        <w:t xml:space="preserve">, leading to greater </w:t>
      </w:r>
      <w:r w:rsidR="00FC1E09" w:rsidRPr="00FC4918">
        <w:rPr>
          <w:rFonts w:cstheme="minorHAnsi"/>
          <w:color w:val="000000" w:themeColor="text1"/>
        </w:rPr>
        <w:t xml:space="preserve">stimulus-evoked </w:t>
      </w:r>
      <w:r w:rsidR="00784B1B" w:rsidRPr="00FC4918">
        <w:rPr>
          <w:rFonts w:cstheme="minorHAnsi"/>
          <w:color w:val="000000" w:themeColor="text1"/>
        </w:rPr>
        <w:t>excitability</w:t>
      </w:r>
      <w:r w:rsidR="00871269" w:rsidRPr="00FC4918">
        <w:rPr>
          <w:rFonts w:cstheme="minorHAnsi"/>
          <w:color w:val="000000" w:themeColor="text1"/>
        </w:rPr>
        <w:t>. A more specific (albeit speculative) hypothesis is that hyperacusis will be linked to neurochemi</w:t>
      </w:r>
      <w:r w:rsidR="006D31EA" w:rsidRPr="00FC4918">
        <w:rPr>
          <w:rFonts w:cstheme="minorHAnsi"/>
          <w:color w:val="000000" w:themeColor="text1"/>
        </w:rPr>
        <w:t>cal</w:t>
      </w:r>
      <w:r w:rsidR="00871269" w:rsidRPr="00FC4918">
        <w:rPr>
          <w:rFonts w:cstheme="minorHAnsi"/>
          <w:color w:val="000000" w:themeColor="text1"/>
        </w:rPr>
        <w:t xml:space="preserve"> differences </w:t>
      </w:r>
      <w:r w:rsidR="00A2555B" w:rsidRPr="00FC4918">
        <w:rPr>
          <w:rFonts w:cstheme="minorHAnsi"/>
          <w:color w:val="000000" w:themeColor="text1"/>
        </w:rPr>
        <w:t xml:space="preserve">(more glutamate and/or less GABA) </w:t>
      </w:r>
      <w:r w:rsidR="00871269" w:rsidRPr="00FC4918">
        <w:rPr>
          <w:rFonts w:cstheme="minorHAnsi"/>
          <w:color w:val="000000" w:themeColor="text1"/>
        </w:rPr>
        <w:t xml:space="preserve">in the auditory cortex and misophonia to the insular cortex.  This is motivated by the claim that hyperacusis is elicited by most sounds </w:t>
      </w:r>
      <w:r w:rsidR="006D31EA" w:rsidRPr="00FC4918">
        <w:rPr>
          <w:rFonts w:cstheme="minorHAnsi"/>
          <w:color w:val="000000" w:themeColor="text1"/>
        </w:rPr>
        <w:t>whereas</w:t>
      </w:r>
      <w:r w:rsidR="00871269" w:rsidRPr="00FC4918">
        <w:rPr>
          <w:rFonts w:cstheme="minorHAnsi"/>
          <w:color w:val="000000" w:themeColor="text1"/>
        </w:rPr>
        <w:t xml:space="preserve"> misophonia </w:t>
      </w:r>
      <w:r w:rsidR="006D31EA" w:rsidRPr="00FC4918">
        <w:rPr>
          <w:rFonts w:cstheme="minorHAnsi"/>
          <w:color w:val="000000" w:themeColor="text1"/>
        </w:rPr>
        <w:t xml:space="preserve">is </w:t>
      </w:r>
      <w:r w:rsidR="00A2555B" w:rsidRPr="00FC4918">
        <w:rPr>
          <w:rFonts w:cstheme="minorHAnsi"/>
          <w:color w:val="000000" w:themeColor="text1"/>
        </w:rPr>
        <w:t xml:space="preserve">often accompanied by </w:t>
      </w:r>
      <w:r w:rsidR="006D31EA" w:rsidRPr="00FC4918">
        <w:rPr>
          <w:rFonts w:cstheme="minorHAnsi"/>
          <w:color w:val="000000" w:themeColor="text1"/>
        </w:rPr>
        <w:t>a bodily response</w:t>
      </w:r>
      <w:r w:rsidR="00871269" w:rsidRPr="00FC4918">
        <w:rPr>
          <w:rFonts w:cstheme="minorHAnsi"/>
          <w:color w:val="000000" w:themeColor="text1"/>
        </w:rPr>
        <w:t>.</w:t>
      </w:r>
      <w:r w:rsidR="006D31EA" w:rsidRPr="00FC4918">
        <w:rPr>
          <w:rFonts w:cstheme="minorHAnsi"/>
          <w:color w:val="000000" w:themeColor="text1"/>
        </w:rPr>
        <w:t xml:space="preserve"> A third region, visual cortex, </w:t>
      </w:r>
      <w:r w:rsidR="00A2555B" w:rsidRPr="00FC4918">
        <w:rPr>
          <w:rFonts w:cstheme="minorHAnsi"/>
          <w:color w:val="000000" w:themeColor="text1"/>
        </w:rPr>
        <w:t>acts</w:t>
      </w:r>
      <w:r w:rsidR="006D31EA" w:rsidRPr="00FC4918">
        <w:rPr>
          <w:rFonts w:cstheme="minorHAnsi"/>
          <w:color w:val="000000" w:themeColor="text1"/>
        </w:rPr>
        <w:t xml:space="preserve"> as a control in that we do not expect misophonia or hyperacusis to be linked to differences here.  The GSQ, as a measure of multisensory sensory sensitivity, is hypothesised to correlate with both visual and auditory cortices </w:t>
      </w:r>
      <w:r w:rsidR="00A2555B" w:rsidRPr="00FC4918">
        <w:rPr>
          <w:rFonts w:cstheme="minorHAnsi"/>
          <w:color w:val="000000" w:themeColor="text1"/>
        </w:rPr>
        <w:t>independently</w:t>
      </w:r>
      <w:r w:rsidR="006D31EA" w:rsidRPr="00FC4918">
        <w:rPr>
          <w:rFonts w:cstheme="minorHAnsi"/>
          <w:color w:val="000000" w:themeColor="text1"/>
        </w:rPr>
        <w:t xml:space="preserve"> from misophonia and hyperacusis status.</w:t>
      </w:r>
      <w:r w:rsidR="007C050A" w:rsidRPr="00FC4918">
        <w:rPr>
          <w:rFonts w:cstheme="minorHAnsi"/>
          <w:color w:val="000000" w:themeColor="text1"/>
        </w:rPr>
        <w:t xml:space="preserve">  </w:t>
      </w:r>
    </w:p>
    <w:p w14:paraId="74E1255A" w14:textId="206298AA" w:rsidR="00A81A00" w:rsidRPr="00FC4918" w:rsidRDefault="00A81A00" w:rsidP="007B6574">
      <w:pPr>
        <w:spacing w:line="276" w:lineRule="auto"/>
        <w:ind w:firstLine="720"/>
        <w:jc w:val="both"/>
        <w:rPr>
          <w:rFonts w:cstheme="minorHAnsi"/>
          <w:color w:val="000000" w:themeColor="text1"/>
          <w:shd w:val="clear" w:color="auto" w:fill="FFFFFF"/>
        </w:rPr>
      </w:pPr>
    </w:p>
    <w:p w14:paraId="03EC7B3F" w14:textId="35BB9A30" w:rsidR="00937655" w:rsidRPr="00FC4918" w:rsidRDefault="00DB326A" w:rsidP="00E1232C">
      <w:pPr>
        <w:spacing w:line="276" w:lineRule="auto"/>
        <w:rPr>
          <w:rFonts w:cstheme="minorHAnsi"/>
          <w:b/>
          <w:bCs/>
          <w:color w:val="000000" w:themeColor="text1"/>
          <w:shd w:val="clear" w:color="auto" w:fill="FFFFFF"/>
        </w:rPr>
      </w:pPr>
      <w:r w:rsidRPr="00FC4918">
        <w:rPr>
          <w:rFonts w:cstheme="minorHAnsi"/>
          <w:b/>
          <w:bCs/>
          <w:color w:val="000000" w:themeColor="text1"/>
          <w:shd w:val="clear" w:color="auto" w:fill="FFFFFF"/>
        </w:rPr>
        <w:lastRenderedPageBreak/>
        <w:t xml:space="preserve">Hypotheses </w:t>
      </w:r>
    </w:p>
    <w:p w14:paraId="45515D4B" w14:textId="2B13C9DF" w:rsidR="00A2555B" w:rsidRPr="00FC4918" w:rsidRDefault="434082CA" w:rsidP="434082CA">
      <w:pPr>
        <w:spacing w:line="276" w:lineRule="auto"/>
        <w:rPr>
          <w:rFonts w:cstheme="minorHAnsi"/>
          <w:color w:val="0D0D0D" w:themeColor="text1" w:themeTint="F2"/>
        </w:rPr>
      </w:pPr>
      <w:r w:rsidRPr="00FC4918">
        <w:rPr>
          <w:rFonts w:cstheme="minorHAnsi"/>
          <w:color w:val="0D0D0D" w:themeColor="text1" w:themeTint="F2"/>
          <w:u w:val="single"/>
        </w:rPr>
        <w:t>Hypothesis 1</w:t>
      </w:r>
      <w:r w:rsidRPr="00FC4918">
        <w:rPr>
          <w:rFonts w:cstheme="minorHAnsi"/>
          <w:color w:val="0D0D0D" w:themeColor="text1" w:themeTint="F2"/>
        </w:rPr>
        <w:t xml:space="preserve">.   </w:t>
      </w:r>
      <w:proofErr w:type="spellStart"/>
      <w:r w:rsidRPr="00FC4918">
        <w:rPr>
          <w:rFonts w:cstheme="minorHAnsi"/>
          <w:color w:val="0D0D0D" w:themeColor="text1" w:themeTint="F2"/>
        </w:rPr>
        <w:t>Misophonics</w:t>
      </w:r>
      <w:proofErr w:type="spellEnd"/>
      <w:r w:rsidRPr="00FC4918">
        <w:rPr>
          <w:rFonts w:cstheme="minorHAnsi"/>
          <w:color w:val="0D0D0D" w:themeColor="text1" w:themeTint="F2"/>
        </w:rPr>
        <w:t xml:space="preserve"> will have greater cortical excitability </w:t>
      </w:r>
      <w:r w:rsidRPr="00FC4918">
        <w:rPr>
          <w:rFonts w:cstheme="minorHAnsi"/>
          <w:color w:val="000000" w:themeColor="text1"/>
        </w:rPr>
        <w:t xml:space="preserve">(more glutamate and/or less GABA) </w:t>
      </w:r>
      <w:r w:rsidRPr="00FC4918">
        <w:rPr>
          <w:rFonts w:cstheme="minorHAnsi"/>
          <w:color w:val="0D0D0D" w:themeColor="text1" w:themeTint="F2"/>
        </w:rPr>
        <w:t>in the auditory cortex and/or anterior insula cortex.</w:t>
      </w:r>
    </w:p>
    <w:p w14:paraId="76709AAA" w14:textId="68CF36C8" w:rsidR="00A2555B" w:rsidRPr="00FC4918" w:rsidRDefault="19EC9F03" w:rsidP="26E058F1">
      <w:pPr>
        <w:spacing w:line="276" w:lineRule="auto"/>
        <w:rPr>
          <w:rFonts w:cstheme="minorHAnsi"/>
          <w:color w:val="0D0D0D" w:themeColor="text1" w:themeTint="F2"/>
        </w:rPr>
      </w:pPr>
      <w:r w:rsidRPr="00FC4918">
        <w:rPr>
          <w:rFonts w:cstheme="minorHAnsi"/>
          <w:color w:val="000000" w:themeColor="text1"/>
          <w:u w:val="single"/>
        </w:rPr>
        <w:t>Hypothesis 2</w:t>
      </w:r>
      <w:r w:rsidRPr="00FC4918">
        <w:rPr>
          <w:rFonts w:cstheme="minorHAnsi"/>
          <w:color w:val="000000" w:themeColor="text1"/>
        </w:rPr>
        <w:t>.  Hyperacusis will be linked to greater cortical excitability (more glutamate and/or less GABA) in the auditory cortex.</w:t>
      </w:r>
    </w:p>
    <w:p w14:paraId="57F48AAA" w14:textId="02315B59" w:rsidR="00A2555B" w:rsidRPr="00FC4918" w:rsidRDefault="4515FA5B" w:rsidP="00DB326A">
      <w:pPr>
        <w:spacing w:line="276" w:lineRule="auto"/>
        <w:rPr>
          <w:rFonts w:cstheme="minorHAnsi"/>
          <w:bCs/>
          <w:color w:val="0D0D0D" w:themeColor="text1" w:themeTint="F2"/>
        </w:rPr>
      </w:pPr>
      <w:r w:rsidRPr="00FC4918">
        <w:rPr>
          <w:rFonts w:cstheme="minorHAnsi"/>
          <w:color w:val="0D0D0D" w:themeColor="text1" w:themeTint="F2"/>
          <w:u w:val="single"/>
        </w:rPr>
        <w:t>Hypothesis 3</w:t>
      </w:r>
      <w:r w:rsidRPr="00FC4918">
        <w:rPr>
          <w:rFonts w:cstheme="minorHAnsi"/>
          <w:color w:val="0D0D0D" w:themeColor="text1" w:themeTint="F2"/>
        </w:rPr>
        <w:t>.  Neither misophonia or hyperacusis will be linked to greater cortical excitability</w:t>
      </w:r>
      <w:r w:rsidRPr="00FC4918">
        <w:rPr>
          <w:rFonts w:cstheme="minorHAnsi"/>
          <w:color w:val="000000" w:themeColor="text1"/>
        </w:rPr>
        <w:t xml:space="preserve"> (more glutamate and/or less GABA) in the visual cortex, although scores on the GSQ will be.</w:t>
      </w:r>
    </w:p>
    <w:p w14:paraId="66F695E3" w14:textId="0EAE3ED0" w:rsidR="00A2555B" w:rsidRPr="00FC4918" w:rsidRDefault="00A2555B" w:rsidP="00DB326A">
      <w:pPr>
        <w:spacing w:line="276" w:lineRule="auto"/>
        <w:rPr>
          <w:rFonts w:cstheme="minorHAnsi"/>
          <w:b/>
          <w:color w:val="0D0D0D" w:themeColor="text1" w:themeTint="F2"/>
        </w:rPr>
      </w:pPr>
    </w:p>
    <w:p w14:paraId="3359B762" w14:textId="77777777" w:rsidR="00E1232C" w:rsidRPr="00FC4918" w:rsidRDefault="00E1232C" w:rsidP="002A5B9D">
      <w:pPr>
        <w:shd w:val="clear" w:color="auto" w:fill="FFFFFF"/>
        <w:spacing w:after="0" w:line="276" w:lineRule="auto"/>
        <w:rPr>
          <w:rFonts w:eastAsia="Times New Roman" w:cstheme="minorHAnsi"/>
          <w:b/>
          <w:color w:val="000000" w:themeColor="text1"/>
          <w:lang w:eastAsia="en-GB"/>
        </w:rPr>
      </w:pPr>
      <w:r w:rsidRPr="00FC4918">
        <w:rPr>
          <w:rFonts w:eastAsia="Times New Roman" w:cstheme="minorHAnsi"/>
          <w:b/>
          <w:color w:val="000000" w:themeColor="text1"/>
          <w:lang w:eastAsia="en-GB"/>
        </w:rPr>
        <w:t>Methods</w:t>
      </w:r>
    </w:p>
    <w:p w14:paraId="11F077BE" w14:textId="77777777" w:rsidR="002A5B9D" w:rsidRPr="00FC4918" w:rsidRDefault="002A5B9D" w:rsidP="00E1232C">
      <w:pPr>
        <w:shd w:val="clear" w:color="auto" w:fill="FFFFFF" w:themeFill="background1"/>
        <w:spacing w:after="0" w:line="276" w:lineRule="auto"/>
        <w:rPr>
          <w:rFonts w:eastAsia="Times New Roman" w:cstheme="minorHAnsi"/>
          <w:color w:val="0D0D0D" w:themeColor="text1" w:themeTint="F2"/>
          <w:u w:val="single"/>
          <w:lang w:eastAsia="en-GB"/>
        </w:rPr>
      </w:pPr>
    </w:p>
    <w:p w14:paraId="13DD07AA" w14:textId="30BE5C87" w:rsidR="00E1232C" w:rsidRPr="00FC4918" w:rsidRDefault="002A5B9D" w:rsidP="00E1232C">
      <w:pPr>
        <w:shd w:val="clear" w:color="auto" w:fill="FFFFFF" w:themeFill="background1"/>
        <w:spacing w:after="0" w:line="276" w:lineRule="auto"/>
        <w:rPr>
          <w:rFonts w:eastAsia="Times New Roman" w:cstheme="minorHAnsi"/>
          <w:color w:val="0D0D0D" w:themeColor="text1" w:themeTint="F2"/>
          <w:u w:val="single"/>
          <w:lang w:eastAsia="en-GB"/>
        </w:rPr>
      </w:pPr>
      <w:r w:rsidRPr="00FC4918">
        <w:rPr>
          <w:rFonts w:eastAsia="Times New Roman" w:cstheme="minorHAnsi"/>
          <w:color w:val="0D0D0D" w:themeColor="text1" w:themeTint="F2"/>
          <w:u w:val="single"/>
          <w:lang w:eastAsia="en-GB"/>
        </w:rPr>
        <w:t>Participants</w:t>
      </w:r>
    </w:p>
    <w:p w14:paraId="217BCF2A" w14:textId="32DBBE46" w:rsidR="00E1232C" w:rsidRPr="00FC4918" w:rsidRDefault="00E1232C" w:rsidP="00E1232C">
      <w:pPr>
        <w:shd w:val="clear" w:color="auto" w:fill="FFFFFF" w:themeFill="background1"/>
        <w:spacing w:after="0" w:line="276" w:lineRule="auto"/>
        <w:jc w:val="both"/>
        <w:rPr>
          <w:rFonts w:eastAsia="Times New Roman" w:cstheme="minorHAnsi"/>
          <w:color w:val="0D0D0D" w:themeColor="text1" w:themeTint="F2"/>
          <w:lang w:eastAsia="en-GB"/>
        </w:rPr>
      </w:pPr>
      <w:r w:rsidRPr="00FC4918">
        <w:rPr>
          <w:rFonts w:eastAsia="Times New Roman" w:cstheme="minorHAnsi"/>
          <w:color w:val="0D0D0D" w:themeColor="text1" w:themeTint="F2"/>
          <w:lang w:eastAsia="en-GB"/>
        </w:rPr>
        <w:t xml:space="preserve">Thirty </w:t>
      </w:r>
      <w:proofErr w:type="spellStart"/>
      <w:r w:rsidRPr="00FC4918">
        <w:rPr>
          <w:rFonts w:eastAsia="Times New Roman" w:cstheme="minorHAnsi"/>
          <w:color w:val="0D0D0D" w:themeColor="text1" w:themeTint="F2"/>
          <w:lang w:eastAsia="en-GB"/>
        </w:rPr>
        <w:t>misophonics</w:t>
      </w:r>
      <w:proofErr w:type="spellEnd"/>
      <w:r w:rsidRPr="00FC4918">
        <w:rPr>
          <w:rFonts w:eastAsia="Times New Roman" w:cstheme="minorHAnsi"/>
          <w:color w:val="0D0D0D" w:themeColor="text1" w:themeTint="F2"/>
          <w:lang w:eastAsia="en-GB"/>
        </w:rPr>
        <w:t xml:space="preserve"> will be recruited from a database of participants at the University of Sussex, who have completed various screening measures (http://www.misophonia-hub.org/).  Thirty non-</w:t>
      </w:r>
      <w:proofErr w:type="spellStart"/>
      <w:r w:rsidRPr="00FC4918">
        <w:rPr>
          <w:rFonts w:eastAsia="Times New Roman" w:cstheme="minorHAnsi"/>
          <w:color w:val="0D0D0D" w:themeColor="text1" w:themeTint="F2"/>
          <w:lang w:eastAsia="en-GB"/>
        </w:rPr>
        <w:t>misophonics</w:t>
      </w:r>
      <w:proofErr w:type="spellEnd"/>
      <w:r w:rsidRPr="00FC4918">
        <w:rPr>
          <w:rFonts w:eastAsia="Times New Roman" w:cstheme="minorHAnsi"/>
          <w:color w:val="0D0D0D" w:themeColor="text1" w:themeTint="F2"/>
          <w:lang w:eastAsia="en-GB"/>
        </w:rPr>
        <w:t xml:space="preserve"> will be recruited from a local opportunity sample including staff and students at the University.  Participants will be assigned into groups based on their total score on the Sussex Misophonia Scale</w:t>
      </w:r>
      <w:r w:rsidR="00A42AE0">
        <w:rPr>
          <w:rFonts w:eastAsia="Times New Roman" w:cstheme="minorHAnsi"/>
          <w:color w:val="0D0D0D" w:themeColor="text1" w:themeTint="F2"/>
          <w:lang w:eastAsia="en-GB"/>
        </w:rPr>
        <w:t>, SMS</w:t>
      </w:r>
      <w:r w:rsidRPr="00FC4918">
        <w:rPr>
          <w:rFonts w:eastAsia="Times New Roman" w:cstheme="minorHAnsi"/>
          <w:color w:val="0D0D0D" w:themeColor="text1" w:themeTint="F2"/>
          <w:lang w:eastAsia="en-GB"/>
        </w:rPr>
        <w:t xml:space="preserve"> </w:t>
      </w:r>
      <w:r w:rsidR="00213751">
        <w:rPr>
          <w:rFonts w:cstheme="minorHAnsi"/>
          <w:color w:val="000000" w:themeColor="text1"/>
        </w:rPr>
        <w:fldChar w:fldCharType="begin"/>
      </w:r>
      <w:r w:rsidR="00213751">
        <w:rPr>
          <w:rFonts w:cstheme="minorHAnsi"/>
          <w:color w:val="000000" w:themeColor="text1"/>
        </w:rPr>
        <w:instrText xml:space="preserve"> ADDIN EN.CITE &lt;EndNote&gt;&lt;Cite&gt;&lt;Author&gt;Rinaldi&lt;/Author&gt;&lt;Year&gt;2022&lt;/Year&gt;&lt;RecNum&gt;7327&lt;/RecNum&gt;&lt;DisplayText&gt;(Rinaldi et al., 2022)&lt;/DisplayText&gt;&lt;record&gt;&lt;rec-number&gt;7327&lt;/rec-number&gt;&lt;foreign-keys&gt;&lt;key app="EN" db-id="95v2wfe5wf9xaoewfv4pfzd705vsse0vetxv" timestamp="1657012682"&gt;7327&lt;/key&gt;&lt;/foreign-keys&gt;&lt;ref-type name="Journal Article"&gt;17&lt;/ref-type&gt;&lt;contributors&gt;&lt;authors&gt;&lt;author&gt;Rinaldi, L.J.&lt;/author&gt;&lt;author&gt;Ward, J.&lt;/author&gt;&lt;author&gt;Simner, J.&lt;/author&gt;&lt;/authors&gt;&lt;/contributors&gt;&lt;titles&gt;&lt;title&gt; A Factor Structure within Misophonia: The Sussex Misophonia Scale for researchers and clinicians&lt;/title&gt;&lt;/titles&gt;&lt;dates&gt;&lt;year&gt;2022&lt;/year&gt;&lt;/dates&gt;&lt;urls&gt;&lt;/urls&gt;&lt;/record&gt;&lt;/Cite&gt;&lt;/EndNote&gt;</w:instrText>
      </w:r>
      <w:r w:rsidR="00213751">
        <w:rPr>
          <w:rFonts w:cstheme="minorHAnsi"/>
          <w:color w:val="000000" w:themeColor="text1"/>
        </w:rPr>
        <w:fldChar w:fldCharType="separate"/>
      </w:r>
      <w:r w:rsidR="00213751">
        <w:rPr>
          <w:rFonts w:cstheme="minorHAnsi"/>
          <w:noProof/>
          <w:color w:val="000000" w:themeColor="text1"/>
        </w:rPr>
        <w:t>(Rinaldi et al., 2022)</w:t>
      </w:r>
      <w:r w:rsidR="00213751">
        <w:rPr>
          <w:rFonts w:cstheme="minorHAnsi"/>
          <w:color w:val="000000" w:themeColor="text1"/>
        </w:rPr>
        <w:fldChar w:fldCharType="end"/>
      </w:r>
      <w:r w:rsidRPr="00FC4918">
        <w:rPr>
          <w:rFonts w:eastAsia="Times New Roman" w:cstheme="minorHAnsi"/>
          <w:color w:val="0D0D0D" w:themeColor="text1" w:themeTint="F2"/>
          <w:lang w:eastAsia="en-GB"/>
        </w:rPr>
        <w:t>. A score &gt; 50.5 is indicative of misophonia (excellent AUC = 0.914 against self-report of misophonia) and this cut-off has excellent convergent validity against another commonly used measure (MQ</w:t>
      </w:r>
      <w:r w:rsidR="00A42AE0">
        <w:rPr>
          <w:rFonts w:eastAsia="Times New Roman" w:cstheme="minorHAnsi"/>
          <w:color w:val="0D0D0D" w:themeColor="text1" w:themeTint="F2"/>
          <w:lang w:eastAsia="en-GB"/>
        </w:rPr>
        <w:t xml:space="preserve"> severity item</w:t>
      </w:r>
      <w:r w:rsidRPr="00FC4918">
        <w:rPr>
          <w:rFonts w:eastAsia="Times New Roman" w:cstheme="minorHAnsi"/>
          <w:color w:val="0D0D0D" w:themeColor="text1" w:themeTint="F2"/>
          <w:lang w:eastAsia="en-GB"/>
        </w:rPr>
        <w:t xml:space="preserve">) where scores of 7 and above are indicative of moderate misophonia (excellent AUC = 0.891).   Here we use a higher cut-off of &gt; </w:t>
      </w:r>
      <w:r w:rsidR="003C6CD7">
        <w:rPr>
          <w:rFonts w:eastAsia="Times New Roman" w:cstheme="minorHAnsi"/>
          <w:color w:val="0D0D0D" w:themeColor="text1" w:themeTint="F2"/>
          <w:lang w:eastAsia="en-GB"/>
        </w:rPr>
        <w:t>75</w:t>
      </w:r>
      <w:r w:rsidRPr="00FC4918">
        <w:rPr>
          <w:rFonts w:eastAsia="Times New Roman" w:cstheme="minorHAnsi"/>
          <w:color w:val="0D0D0D" w:themeColor="text1" w:themeTint="F2"/>
          <w:lang w:eastAsia="en-GB"/>
        </w:rPr>
        <w:t xml:space="preserve"> on this measure which corresponds approximately to the ‘severe misophonia’ category used on other measures </w:t>
      </w:r>
      <w:r w:rsidR="00373FDE">
        <w:rPr>
          <w:rFonts w:eastAsia="Times New Roman" w:cstheme="minorHAnsi"/>
          <w:color w:val="0D0D0D" w:themeColor="text1" w:themeTint="F2"/>
          <w:lang w:eastAsia="en-GB"/>
        </w:rPr>
        <w:fldChar w:fldCharType="begin"/>
      </w:r>
      <w:r w:rsidR="00373FDE">
        <w:rPr>
          <w:rFonts w:eastAsia="Times New Roman" w:cstheme="minorHAnsi"/>
          <w:color w:val="0D0D0D" w:themeColor="text1" w:themeTint="F2"/>
          <w:lang w:eastAsia="en-GB"/>
        </w:rPr>
        <w:instrText xml:space="preserve"> ADDIN EN.CITE &lt;EndNote&gt;&lt;Cite&gt;&lt;Author&gt;Wu&lt;/Author&gt;&lt;Year&gt;2014&lt;/Year&gt;&lt;RecNum&gt;6577&lt;/RecNum&gt;&lt;DisplayText&gt;(Wu et al., 2014)&lt;/DisplayText&gt;&lt;record&gt;&lt;rec-number&gt;6577&lt;/rec-number&gt;&lt;foreign-keys&gt;&lt;key app="EN" db-id="95v2wfe5wf9xaoewfv4pfzd705vsse0vetxv" timestamp="1523648471"&gt;6577&lt;/key&gt;&lt;/foreign-keys&gt;&lt;ref-type name="Journal Article"&gt;17&lt;/ref-type&gt;&lt;contributors&gt;&lt;authors&gt;&lt;author&gt;Wu, M. S.&lt;/author&gt;&lt;author&gt;Lewin, A. B.&lt;/author&gt;&lt;author&gt;Murphy, T. K.&lt;/author&gt;&lt;author&gt;Storch, E. A.&lt;/author&gt;&lt;/authors&gt;&lt;/contributors&gt;&lt;titles&gt;&lt;title&gt;Misophonia: Incidence, Phenomenology, and Clinical Correlates in an Undergraduate Student Sample&lt;/title&gt;&lt;secondary-title&gt;Journal of Clinical Psychology&lt;/secondary-title&gt;&lt;/titles&gt;&lt;periodical&gt;&lt;full-title&gt;Journal of Clinical Psychology&lt;/full-title&gt;&lt;/periodical&gt;&lt;pages&gt;994-1007&lt;/pages&gt;&lt;volume&gt;70&lt;/volume&gt;&lt;number&gt;10&lt;/number&gt;&lt;dates&gt;&lt;year&gt;2014&lt;/year&gt;&lt;pub-dates&gt;&lt;date&gt;Oct&lt;/date&gt;&lt;/pub-dates&gt;&lt;/dates&gt;&lt;isbn&gt;0021-9762&lt;/isbn&gt;&lt;accession-num&gt;WOS:000342235900009&lt;/accession-num&gt;&lt;urls&gt;&lt;related-urls&gt;&lt;url&gt;&amp;lt;Go to ISI&amp;gt;://WOS:000342235900009&lt;/url&gt;&lt;/related-urls&gt;&lt;/urls&gt;&lt;electronic-resource-num&gt;10.1002/jclp.22098&lt;/electronic-resource-num&gt;&lt;/record&gt;&lt;/Cite&gt;&lt;/EndNote&gt;</w:instrText>
      </w:r>
      <w:r w:rsidR="00373FDE">
        <w:rPr>
          <w:rFonts w:eastAsia="Times New Roman" w:cstheme="minorHAnsi"/>
          <w:color w:val="0D0D0D" w:themeColor="text1" w:themeTint="F2"/>
          <w:lang w:eastAsia="en-GB"/>
        </w:rPr>
        <w:fldChar w:fldCharType="separate"/>
      </w:r>
      <w:r w:rsidR="00373FDE">
        <w:rPr>
          <w:rFonts w:eastAsia="Times New Roman" w:cstheme="minorHAnsi"/>
          <w:noProof/>
          <w:color w:val="0D0D0D" w:themeColor="text1" w:themeTint="F2"/>
          <w:lang w:eastAsia="en-GB"/>
        </w:rPr>
        <w:t>(Wu et al., 2014)</w:t>
      </w:r>
      <w:r w:rsidR="00373FDE">
        <w:rPr>
          <w:rFonts w:eastAsia="Times New Roman" w:cstheme="minorHAnsi"/>
          <w:color w:val="0D0D0D" w:themeColor="text1" w:themeTint="F2"/>
          <w:lang w:eastAsia="en-GB"/>
        </w:rPr>
        <w:fldChar w:fldCharType="end"/>
      </w:r>
      <w:r w:rsidR="001C7AAA">
        <w:rPr>
          <w:rFonts w:eastAsia="Times New Roman" w:cstheme="minorHAnsi"/>
          <w:color w:val="0D0D0D" w:themeColor="text1" w:themeTint="F2"/>
          <w:lang w:eastAsia="en-GB"/>
        </w:rPr>
        <w:t xml:space="preserve"> </w:t>
      </w:r>
      <w:r w:rsidRPr="00FC4918">
        <w:rPr>
          <w:rFonts w:eastAsia="Times New Roman" w:cstheme="minorHAnsi"/>
          <w:color w:val="0D0D0D" w:themeColor="text1" w:themeTint="F2"/>
          <w:lang w:eastAsia="en-GB"/>
        </w:rPr>
        <w:t>and, to avoid recruiting controls just below the cut-off, we recruit only from scores of 3</w:t>
      </w:r>
      <w:r w:rsidR="003C6CD7">
        <w:rPr>
          <w:rFonts w:eastAsia="Times New Roman" w:cstheme="minorHAnsi"/>
          <w:color w:val="0D0D0D" w:themeColor="text1" w:themeTint="F2"/>
          <w:lang w:eastAsia="en-GB"/>
        </w:rPr>
        <w:t>5</w:t>
      </w:r>
      <w:r w:rsidRPr="00FC4918">
        <w:rPr>
          <w:rFonts w:eastAsia="Times New Roman" w:cstheme="minorHAnsi"/>
          <w:color w:val="0D0D0D" w:themeColor="text1" w:themeTint="F2"/>
          <w:lang w:eastAsia="en-GB"/>
        </w:rPr>
        <w:t xml:space="preserve"> and below.  In this way, we maximise the likely effect size.  </w:t>
      </w:r>
      <w:r w:rsidRPr="00FC4918">
        <w:rPr>
          <w:rFonts w:cstheme="minorHAnsi"/>
          <w:color w:val="0D0D0D" w:themeColor="text1" w:themeTint="F2"/>
          <w:shd w:val="clear" w:color="auto" w:fill="FFFFFF"/>
        </w:rPr>
        <w:t>Participants initially recruited as controls but found to have misophonia will be reassigned.</w:t>
      </w:r>
      <w:r w:rsidRPr="00FC4918">
        <w:rPr>
          <w:rFonts w:eastAsia="Times New Roman" w:cstheme="minorHAnsi"/>
          <w:color w:val="0D0D0D" w:themeColor="text1" w:themeTint="F2"/>
          <w:lang w:eastAsia="en-GB"/>
        </w:rPr>
        <w:t xml:space="preserve"> Both groups (i.e., misophonic, control) will take part in the online self-report measures, complete the in-person behavioural assessment, and the MRS study. </w:t>
      </w:r>
    </w:p>
    <w:p w14:paraId="25C73FE6" w14:textId="77777777" w:rsidR="00E1232C" w:rsidRDefault="00E1232C" w:rsidP="00E1232C">
      <w:pPr>
        <w:shd w:val="clear" w:color="auto" w:fill="FFFFFF"/>
        <w:spacing w:after="0" w:line="276" w:lineRule="auto"/>
        <w:jc w:val="both"/>
        <w:rPr>
          <w:rFonts w:eastAsia="Times New Roman" w:cstheme="minorHAnsi"/>
          <w:color w:val="0D0D0D" w:themeColor="text1" w:themeTint="F2"/>
          <w:lang w:eastAsia="en-GB"/>
        </w:rPr>
      </w:pPr>
    </w:p>
    <w:p w14:paraId="50DBFA44" w14:textId="55DAE407" w:rsidR="00642D74" w:rsidRDefault="00642D74" w:rsidP="00E1232C">
      <w:pPr>
        <w:shd w:val="clear" w:color="auto" w:fill="FFFFFF"/>
        <w:spacing w:after="0" w:line="276" w:lineRule="auto"/>
        <w:jc w:val="both"/>
        <w:rPr>
          <w:rFonts w:eastAsia="Times New Roman" w:cstheme="minorHAnsi"/>
          <w:color w:val="0D0D0D" w:themeColor="text1" w:themeTint="F2"/>
          <w:lang w:eastAsia="en-GB"/>
        </w:rPr>
      </w:pPr>
      <w:r>
        <w:rPr>
          <w:rFonts w:eastAsia="Times New Roman" w:cstheme="minorHAnsi"/>
          <w:color w:val="0D0D0D" w:themeColor="text1" w:themeTint="F2"/>
          <w:lang w:eastAsia="en-GB"/>
        </w:rPr>
        <w:t>A small amount of data has already been collected (~10 participants) to check the protocol and for quality control purposes.  No data has been analysed with respect to the hypotheses.</w:t>
      </w:r>
    </w:p>
    <w:p w14:paraId="47655C41" w14:textId="77777777" w:rsidR="00642D74" w:rsidRPr="00FC4918" w:rsidRDefault="00642D74" w:rsidP="00E1232C">
      <w:pPr>
        <w:shd w:val="clear" w:color="auto" w:fill="FFFFFF"/>
        <w:spacing w:after="0" w:line="276" w:lineRule="auto"/>
        <w:jc w:val="both"/>
        <w:rPr>
          <w:rFonts w:eastAsia="Times New Roman" w:cstheme="minorHAnsi"/>
          <w:color w:val="0D0D0D" w:themeColor="text1" w:themeTint="F2"/>
          <w:lang w:eastAsia="en-GB"/>
        </w:rPr>
      </w:pPr>
    </w:p>
    <w:p w14:paraId="67EB1286" w14:textId="77777777" w:rsidR="00E1232C" w:rsidRPr="00FC4918" w:rsidRDefault="00E1232C" w:rsidP="00E1232C">
      <w:pPr>
        <w:shd w:val="clear" w:color="auto" w:fill="FFFFFF"/>
        <w:spacing w:after="0" w:line="276" w:lineRule="auto"/>
        <w:rPr>
          <w:rFonts w:eastAsia="Times New Roman" w:cstheme="minorHAnsi"/>
          <w:bCs/>
          <w:i/>
          <w:iCs/>
          <w:color w:val="0D0D0D" w:themeColor="text1" w:themeTint="F2"/>
          <w:lang w:eastAsia="en-GB"/>
        </w:rPr>
      </w:pPr>
      <w:r w:rsidRPr="00FC4918">
        <w:rPr>
          <w:rFonts w:eastAsia="Times New Roman" w:cstheme="minorHAnsi"/>
          <w:bCs/>
          <w:i/>
          <w:iCs/>
          <w:color w:val="0D0D0D" w:themeColor="text1" w:themeTint="F2"/>
          <w:lang w:eastAsia="en-GB"/>
        </w:rPr>
        <w:t>Inclusion criteria</w:t>
      </w:r>
      <w:r w:rsidRPr="00FC4918">
        <w:rPr>
          <w:rFonts w:eastAsia="Times New Roman" w:cstheme="minorHAnsi"/>
          <w:color w:val="0D0D0D" w:themeColor="text1" w:themeTint="F2"/>
          <w:lang w:eastAsia="en-GB"/>
        </w:rPr>
        <w:t>:</w:t>
      </w:r>
    </w:p>
    <w:p w14:paraId="403292D2" w14:textId="3D287F7F" w:rsidR="00E1232C" w:rsidRPr="00FC4918" w:rsidRDefault="00E1232C" w:rsidP="00E1232C">
      <w:pPr>
        <w:pStyle w:val="ListParagraph"/>
        <w:numPr>
          <w:ilvl w:val="0"/>
          <w:numId w:val="11"/>
        </w:numPr>
        <w:shd w:val="clear" w:color="auto" w:fill="FFFFFF"/>
        <w:spacing w:after="0" w:line="276" w:lineRule="auto"/>
        <w:rPr>
          <w:rFonts w:eastAsia="Times New Roman" w:cstheme="minorHAnsi"/>
          <w:color w:val="0D0D0D" w:themeColor="text1" w:themeTint="F2"/>
          <w:lang w:eastAsia="en-GB"/>
        </w:rPr>
      </w:pPr>
      <w:r w:rsidRPr="00FC4918">
        <w:rPr>
          <w:rFonts w:eastAsia="Times New Roman" w:cstheme="minorHAnsi"/>
          <w:color w:val="0D0D0D" w:themeColor="text1" w:themeTint="F2"/>
          <w:lang w:eastAsia="en-GB"/>
        </w:rPr>
        <w:t xml:space="preserve">Scores above </w:t>
      </w:r>
      <w:r w:rsidR="003C6CD7">
        <w:rPr>
          <w:rFonts w:eastAsia="Times New Roman" w:cstheme="minorHAnsi"/>
          <w:color w:val="0D0D0D" w:themeColor="text1" w:themeTint="F2"/>
          <w:lang w:eastAsia="en-GB"/>
        </w:rPr>
        <w:t>75</w:t>
      </w:r>
      <w:r w:rsidRPr="00FC4918">
        <w:rPr>
          <w:rFonts w:eastAsia="Times New Roman" w:cstheme="minorHAnsi"/>
          <w:color w:val="0D0D0D" w:themeColor="text1" w:themeTint="F2"/>
          <w:lang w:eastAsia="en-GB"/>
        </w:rPr>
        <w:t xml:space="preserve"> (severe misophonia) or below 3</w:t>
      </w:r>
      <w:r w:rsidR="003C6CD7">
        <w:rPr>
          <w:rFonts w:eastAsia="Times New Roman" w:cstheme="minorHAnsi"/>
          <w:color w:val="0D0D0D" w:themeColor="text1" w:themeTint="F2"/>
          <w:lang w:eastAsia="en-GB"/>
        </w:rPr>
        <w:t>5</w:t>
      </w:r>
      <w:r w:rsidRPr="00FC4918">
        <w:rPr>
          <w:rFonts w:eastAsia="Times New Roman" w:cstheme="minorHAnsi"/>
          <w:color w:val="0D0D0D" w:themeColor="text1" w:themeTint="F2"/>
          <w:lang w:eastAsia="en-GB"/>
        </w:rPr>
        <w:t xml:space="preserve"> (controls with no misophonia) on the SMS</w:t>
      </w:r>
    </w:p>
    <w:p w14:paraId="6F374A98" w14:textId="1925BD72" w:rsidR="00E1232C" w:rsidRPr="00FC4918" w:rsidRDefault="00E1232C" w:rsidP="00E1232C">
      <w:pPr>
        <w:pStyle w:val="ListParagraph"/>
        <w:numPr>
          <w:ilvl w:val="0"/>
          <w:numId w:val="11"/>
        </w:numPr>
        <w:shd w:val="clear" w:color="auto" w:fill="FFFFFF"/>
        <w:spacing w:after="0" w:line="276" w:lineRule="auto"/>
        <w:rPr>
          <w:rFonts w:eastAsia="Times New Roman" w:cstheme="minorHAnsi"/>
          <w:color w:val="0D0D0D" w:themeColor="text1" w:themeTint="F2"/>
          <w:lang w:eastAsia="en-GB"/>
        </w:rPr>
      </w:pPr>
      <w:r w:rsidRPr="00FC4918">
        <w:rPr>
          <w:rFonts w:eastAsia="Times New Roman" w:cstheme="minorHAnsi"/>
          <w:color w:val="0D0D0D" w:themeColor="text1" w:themeTint="F2"/>
          <w:lang w:eastAsia="en-GB"/>
        </w:rPr>
        <w:t>Within 18-</w:t>
      </w:r>
      <w:r w:rsidR="003C6CD7">
        <w:rPr>
          <w:rFonts w:eastAsia="Times New Roman" w:cstheme="minorHAnsi"/>
          <w:color w:val="0D0D0D" w:themeColor="text1" w:themeTint="F2"/>
          <w:lang w:eastAsia="en-GB"/>
        </w:rPr>
        <w:t>65</w:t>
      </w:r>
      <w:r w:rsidRPr="00FC4918">
        <w:rPr>
          <w:rFonts w:eastAsia="Times New Roman" w:cstheme="minorHAnsi"/>
          <w:color w:val="0D0D0D" w:themeColor="text1" w:themeTint="F2"/>
          <w:lang w:eastAsia="en-GB"/>
        </w:rPr>
        <w:t xml:space="preserve"> years of age and groups matched by mean age (non-significant difference and Cohen’s d effect size &lt; .5)</w:t>
      </w:r>
      <w:r w:rsidR="000F719A">
        <w:rPr>
          <w:rFonts w:eastAsia="Times New Roman" w:cstheme="minorHAnsi"/>
          <w:color w:val="0D0D0D" w:themeColor="text1" w:themeTint="F2"/>
          <w:lang w:eastAsia="en-GB"/>
        </w:rPr>
        <w:t xml:space="preserve">, mean AQ score </w:t>
      </w:r>
      <w:r w:rsidR="000F719A" w:rsidRPr="00FC4918">
        <w:rPr>
          <w:rFonts w:eastAsia="Times New Roman" w:cstheme="minorHAnsi"/>
          <w:color w:val="0D0D0D" w:themeColor="text1" w:themeTint="F2"/>
          <w:lang w:eastAsia="en-GB"/>
        </w:rPr>
        <w:t>(non-significant difference and Cohen’s d effect size &lt; .5)</w:t>
      </w:r>
      <w:r w:rsidR="000F719A">
        <w:rPr>
          <w:rFonts w:eastAsia="Times New Roman" w:cstheme="minorHAnsi"/>
          <w:color w:val="0D0D0D" w:themeColor="text1" w:themeTint="F2"/>
          <w:lang w:eastAsia="en-GB"/>
        </w:rPr>
        <w:t>,</w:t>
      </w:r>
      <w:r w:rsidRPr="00FC4918">
        <w:rPr>
          <w:rFonts w:eastAsia="Times New Roman" w:cstheme="minorHAnsi"/>
          <w:color w:val="0D0D0D" w:themeColor="text1" w:themeTint="F2"/>
          <w:lang w:eastAsia="en-GB"/>
        </w:rPr>
        <w:t xml:space="preserve"> and gender (non-significant difference established by chi-square) </w:t>
      </w:r>
    </w:p>
    <w:p w14:paraId="37358DEC" w14:textId="77777777" w:rsidR="00E1232C" w:rsidRPr="00FC4918" w:rsidRDefault="00E1232C" w:rsidP="00E1232C">
      <w:pPr>
        <w:pStyle w:val="ListParagraph"/>
        <w:numPr>
          <w:ilvl w:val="0"/>
          <w:numId w:val="11"/>
        </w:numPr>
        <w:shd w:val="clear" w:color="auto" w:fill="FFFFFF"/>
        <w:spacing w:after="0" w:line="276" w:lineRule="auto"/>
        <w:rPr>
          <w:rFonts w:eastAsia="Times New Roman" w:cstheme="minorHAnsi"/>
          <w:color w:val="0D0D0D" w:themeColor="text1" w:themeTint="F2"/>
          <w:lang w:eastAsia="en-GB"/>
        </w:rPr>
      </w:pPr>
      <w:r w:rsidRPr="00FC4918">
        <w:rPr>
          <w:rFonts w:eastAsia="Times New Roman" w:cstheme="minorHAnsi"/>
          <w:color w:val="0D0D0D" w:themeColor="text1" w:themeTint="F2"/>
          <w:lang w:eastAsia="en-GB"/>
        </w:rPr>
        <w:t>Availability to travel to the University of Sussex</w:t>
      </w:r>
    </w:p>
    <w:p w14:paraId="1C92755F" w14:textId="77777777" w:rsidR="00E1232C" w:rsidRPr="00FC4918" w:rsidRDefault="00E1232C" w:rsidP="00E1232C">
      <w:pPr>
        <w:shd w:val="clear" w:color="auto" w:fill="FFFFFF"/>
        <w:spacing w:after="0" w:line="276" w:lineRule="auto"/>
        <w:rPr>
          <w:rFonts w:eastAsia="Times New Roman" w:cstheme="minorHAnsi"/>
          <w:color w:val="0D0D0D" w:themeColor="text1" w:themeTint="F2"/>
          <w:lang w:eastAsia="en-GB"/>
        </w:rPr>
      </w:pPr>
    </w:p>
    <w:p w14:paraId="39AD80CC" w14:textId="77777777" w:rsidR="00E1232C" w:rsidRPr="00FC4918" w:rsidRDefault="00E1232C" w:rsidP="00E1232C">
      <w:pPr>
        <w:spacing w:after="0" w:line="276" w:lineRule="auto"/>
        <w:rPr>
          <w:rFonts w:eastAsia="Times New Roman" w:cstheme="minorHAnsi"/>
          <w:color w:val="0D0D0D" w:themeColor="text1" w:themeTint="F2"/>
          <w:lang w:eastAsia="en-GB"/>
        </w:rPr>
      </w:pPr>
      <w:r w:rsidRPr="00FC4918">
        <w:rPr>
          <w:rFonts w:eastAsia="Times New Roman" w:cstheme="minorHAnsi"/>
          <w:i/>
          <w:iCs/>
          <w:color w:val="0D0D0D" w:themeColor="text1" w:themeTint="F2"/>
          <w:lang w:eastAsia="en-GB"/>
        </w:rPr>
        <w:t>Exclusion criteria (prior to scanning)</w:t>
      </w:r>
      <w:r w:rsidRPr="00FC4918">
        <w:rPr>
          <w:rFonts w:eastAsia="Times New Roman" w:cstheme="minorHAnsi"/>
          <w:color w:val="0D0D0D" w:themeColor="text1" w:themeTint="F2"/>
          <w:lang w:eastAsia="en-GB"/>
        </w:rPr>
        <w:t xml:space="preserve">: </w:t>
      </w:r>
    </w:p>
    <w:p w14:paraId="5032F04B" w14:textId="74D57519" w:rsidR="00E1232C" w:rsidRPr="00FC4918" w:rsidRDefault="00E1232C" w:rsidP="00E1232C">
      <w:pPr>
        <w:pStyle w:val="ListParagraph"/>
        <w:numPr>
          <w:ilvl w:val="0"/>
          <w:numId w:val="4"/>
        </w:numPr>
        <w:spacing w:line="276" w:lineRule="auto"/>
        <w:jc w:val="both"/>
        <w:rPr>
          <w:rFonts w:eastAsia="Times New Roman" w:cstheme="minorHAnsi"/>
          <w:color w:val="0D0D0D" w:themeColor="text1" w:themeTint="F2"/>
          <w:lang w:eastAsia="en-GB"/>
        </w:rPr>
      </w:pPr>
      <w:r w:rsidRPr="00FC4918">
        <w:rPr>
          <w:rFonts w:eastAsia="Times New Roman" w:cstheme="minorHAnsi"/>
          <w:color w:val="0D0D0D" w:themeColor="text1" w:themeTint="F2"/>
          <w:lang w:eastAsia="en-GB"/>
        </w:rPr>
        <w:t xml:space="preserve">Hearing loss </w:t>
      </w:r>
      <w:r w:rsidR="000F719A">
        <w:rPr>
          <w:rFonts w:eastAsia="Times New Roman" w:cstheme="minorHAnsi"/>
          <w:color w:val="0D0D0D" w:themeColor="text1" w:themeTint="F2"/>
          <w:lang w:eastAsia="en-GB"/>
        </w:rPr>
        <w:t xml:space="preserve">(self-reported) </w:t>
      </w:r>
      <w:r w:rsidRPr="00FC4918">
        <w:rPr>
          <w:rFonts w:eastAsia="Times New Roman" w:cstheme="minorHAnsi"/>
          <w:color w:val="0D0D0D" w:themeColor="text1" w:themeTint="F2"/>
          <w:lang w:eastAsia="en-GB"/>
        </w:rPr>
        <w:t xml:space="preserve">or tinnitus </w:t>
      </w:r>
      <w:r w:rsidR="000F719A">
        <w:rPr>
          <w:rFonts w:eastAsia="Times New Roman" w:cstheme="minorHAnsi"/>
          <w:color w:val="0D0D0D" w:themeColor="text1" w:themeTint="F2"/>
          <w:lang w:eastAsia="en-GB"/>
        </w:rPr>
        <w:t>(by selecting ‘Definitely does apply to me’</w:t>
      </w:r>
      <w:r w:rsidRPr="00FC4918">
        <w:rPr>
          <w:rFonts w:eastAsia="Times New Roman" w:cstheme="minorHAnsi"/>
          <w:color w:val="0D0D0D" w:themeColor="text1" w:themeTint="F2"/>
          <w:lang w:eastAsia="en-GB"/>
        </w:rPr>
        <w:t xml:space="preserve"> </w:t>
      </w:r>
      <w:r w:rsidR="000F719A">
        <w:rPr>
          <w:rFonts w:eastAsia="Times New Roman" w:cstheme="minorHAnsi"/>
          <w:color w:val="0D0D0D" w:themeColor="text1" w:themeTint="F2"/>
          <w:lang w:eastAsia="en-GB"/>
        </w:rPr>
        <w:t>in the hearing questionnaire)</w:t>
      </w:r>
    </w:p>
    <w:p w14:paraId="4D395373" w14:textId="77777777" w:rsidR="00E1232C" w:rsidRPr="00FC4918" w:rsidRDefault="00E1232C" w:rsidP="00E1232C">
      <w:pPr>
        <w:pStyle w:val="ListParagraph"/>
        <w:numPr>
          <w:ilvl w:val="0"/>
          <w:numId w:val="4"/>
        </w:numPr>
        <w:spacing w:line="276" w:lineRule="auto"/>
        <w:jc w:val="both"/>
        <w:rPr>
          <w:rFonts w:cstheme="minorHAnsi"/>
          <w:color w:val="0D0D0D" w:themeColor="text1" w:themeTint="F2"/>
          <w:shd w:val="clear" w:color="auto" w:fill="FFFFFF"/>
        </w:rPr>
      </w:pPr>
      <w:r w:rsidRPr="00FC4918">
        <w:rPr>
          <w:rFonts w:cstheme="minorHAnsi"/>
          <w:color w:val="0D0D0D" w:themeColor="text1" w:themeTint="F2"/>
          <w:shd w:val="clear" w:color="auto" w:fill="FFFFFF"/>
        </w:rPr>
        <w:t xml:space="preserve">Uncorrected visual impairment </w:t>
      </w:r>
      <w:r w:rsidRPr="00FC4918">
        <w:rPr>
          <w:rFonts w:eastAsia="Times New Roman" w:cstheme="minorHAnsi"/>
          <w:color w:val="0D0D0D" w:themeColor="text1" w:themeTint="F2"/>
          <w:lang w:eastAsia="en-GB"/>
        </w:rPr>
        <w:t>(wearing glasses or contact lenses is acceptable)</w:t>
      </w:r>
    </w:p>
    <w:p w14:paraId="2B433354" w14:textId="15648D19" w:rsidR="00E1232C" w:rsidRPr="00FC4918" w:rsidRDefault="00E1232C" w:rsidP="00E1232C">
      <w:pPr>
        <w:pStyle w:val="ListParagraph"/>
        <w:numPr>
          <w:ilvl w:val="0"/>
          <w:numId w:val="4"/>
        </w:numPr>
        <w:spacing w:line="276" w:lineRule="auto"/>
        <w:jc w:val="both"/>
        <w:rPr>
          <w:rFonts w:cstheme="minorHAnsi"/>
          <w:color w:val="0D0D0D" w:themeColor="text1" w:themeTint="F2"/>
          <w:shd w:val="clear" w:color="auto" w:fill="FFFFFF"/>
        </w:rPr>
      </w:pPr>
      <w:r w:rsidRPr="00FC4918">
        <w:rPr>
          <w:rFonts w:cstheme="minorHAnsi"/>
          <w:color w:val="0D0D0D" w:themeColor="text1" w:themeTint="F2"/>
          <w:shd w:val="clear" w:color="auto" w:fill="FFFFFF"/>
        </w:rPr>
        <w:t xml:space="preserve">Neurological condition (e.g., epilepsy, </w:t>
      </w:r>
      <w:r w:rsidR="000F719A">
        <w:rPr>
          <w:rFonts w:cstheme="minorHAnsi"/>
          <w:color w:val="0D0D0D" w:themeColor="text1" w:themeTint="F2"/>
          <w:shd w:val="clear" w:color="auto" w:fill="FFFFFF"/>
        </w:rPr>
        <w:t xml:space="preserve">stroke, </w:t>
      </w:r>
      <w:r w:rsidRPr="00FC4918">
        <w:rPr>
          <w:rFonts w:cstheme="minorHAnsi"/>
          <w:color w:val="0D0D0D" w:themeColor="text1" w:themeTint="F2"/>
          <w:shd w:val="clear" w:color="auto" w:fill="FFFFFF"/>
        </w:rPr>
        <w:t>dementia)</w:t>
      </w:r>
    </w:p>
    <w:p w14:paraId="4C14DB1B" w14:textId="35F7E0EE" w:rsidR="00E1232C" w:rsidRPr="00FC4918" w:rsidRDefault="00E1232C" w:rsidP="00E1232C">
      <w:pPr>
        <w:pStyle w:val="ListParagraph"/>
        <w:numPr>
          <w:ilvl w:val="0"/>
          <w:numId w:val="4"/>
        </w:numPr>
        <w:spacing w:line="276" w:lineRule="auto"/>
        <w:jc w:val="both"/>
        <w:rPr>
          <w:rFonts w:cstheme="minorHAnsi"/>
          <w:color w:val="0D0D0D" w:themeColor="text1" w:themeTint="F2"/>
        </w:rPr>
      </w:pPr>
      <w:r w:rsidRPr="00FC4918">
        <w:rPr>
          <w:rFonts w:eastAsia="Times New Roman" w:cstheme="minorHAnsi"/>
          <w:color w:val="0D0D0D" w:themeColor="text1" w:themeTint="F2"/>
          <w:lang w:eastAsia="en-GB"/>
        </w:rPr>
        <w:t>History of migraine</w:t>
      </w:r>
      <w:r w:rsidR="000F719A">
        <w:rPr>
          <w:rFonts w:eastAsia="Times New Roman" w:cstheme="minorHAnsi"/>
          <w:color w:val="0D0D0D" w:themeColor="text1" w:themeTint="F2"/>
          <w:lang w:eastAsia="en-GB"/>
        </w:rPr>
        <w:t xml:space="preserve"> </w:t>
      </w:r>
    </w:p>
    <w:p w14:paraId="5726807C" w14:textId="3BFA2F34" w:rsidR="00E1232C" w:rsidRPr="00FC4918" w:rsidRDefault="00E1232C" w:rsidP="00E1232C">
      <w:pPr>
        <w:pStyle w:val="ListParagraph"/>
        <w:numPr>
          <w:ilvl w:val="0"/>
          <w:numId w:val="4"/>
        </w:numPr>
        <w:spacing w:line="276" w:lineRule="auto"/>
        <w:jc w:val="both"/>
        <w:rPr>
          <w:rFonts w:cstheme="minorHAnsi"/>
          <w:color w:val="0D0D0D" w:themeColor="text1" w:themeTint="F2"/>
        </w:rPr>
      </w:pPr>
      <w:r w:rsidRPr="00FC4918">
        <w:rPr>
          <w:rFonts w:eastAsia="Times New Roman" w:cstheme="minorHAnsi"/>
          <w:color w:val="0D0D0D" w:themeColor="text1" w:themeTint="F2"/>
          <w:lang w:eastAsia="en-GB"/>
        </w:rPr>
        <w:lastRenderedPageBreak/>
        <w:t>A diagnosis of autism</w:t>
      </w:r>
    </w:p>
    <w:p w14:paraId="7B1C018A" w14:textId="60C51698" w:rsidR="00E1232C" w:rsidRPr="00FC4918" w:rsidRDefault="00E1232C" w:rsidP="00E1232C">
      <w:pPr>
        <w:pStyle w:val="ListParagraph"/>
        <w:numPr>
          <w:ilvl w:val="0"/>
          <w:numId w:val="4"/>
        </w:numPr>
        <w:spacing w:line="276" w:lineRule="auto"/>
        <w:jc w:val="both"/>
        <w:rPr>
          <w:rFonts w:cstheme="minorHAnsi"/>
          <w:color w:val="0D0D0D" w:themeColor="text1" w:themeTint="F2"/>
        </w:rPr>
      </w:pPr>
      <w:r w:rsidRPr="00FC4918">
        <w:rPr>
          <w:rFonts w:cstheme="minorHAnsi"/>
          <w:color w:val="0D0D0D" w:themeColor="text1" w:themeTint="F2"/>
        </w:rPr>
        <w:t>S</w:t>
      </w:r>
      <w:r w:rsidRPr="00FC4918">
        <w:rPr>
          <w:rFonts w:cstheme="minorHAnsi"/>
          <w:color w:val="0D0D0D" w:themeColor="text1" w:themeTint="F2"/>
          <w:shd w:val="clear" w:color="auto" w:fill="FFFFFF"/>
        </w:rPr>
        <w:t>tandard exclusion criteria for MRI</w:t>
      </w:r>
      <w:r w:rsidR="002A5B9D" w:rsidRPr="00FC4918">
        <w:rPr>
          <w:rFonts w:cstheme="minorHAnsi"/>
          <w:color w:val="0D0D0D" w:themeColor="text1" w:themeTint="F2"/>
          <w:shd w:val="clear" w:color="auto" w:fill="FFFFFF"/>
        </w:rPr>
        <w:t xml:space="preserve"> including pacemakers, permanent piercings, or claustrophobia</w:t>
      </w:r>
      <w:r w:rsidR="00A42AE0">
        <w:rPr>
          <w:rFonts w:cstheme="minorHAnsi"/>
          <w:color w:val="0D0D0D" w:themeColor="text1" w:themeTint="F2"/>
          <w:shd w:val="clear" w:color="auto" w:fill="FFFFFF"/>
        </w:rPr>
        <w:t>.</w:t>
      </w:r>
    </w:p>
    <w:p w14:paraId="7C740BEE" w14:textId="77777777" w:rsidR="00E1232C" w:rsidRPr="00FC4918" w:rsidRDefault="00E1232C" w:rsidP="00E1232C">
      <w:pPr>
        <w:spacing w:after="0" w:line="276" w:lineRule="auto"/>
        <w:rPr>
          <w:rFonts w:eastAsia="Times New Roman" w:cstheme="minorHAnsi"/>
          <w:color w:val="0D0D0D" w:themeColor="text1" w:themeTint="F2"/>
          <w:lang w:eastAsia="en-GB"/>
        </w:rPr>
      </w:pPr>
      <w:r w:rsidRPr="00FC4918">
        <w:rPr>
          <w:rFonts w:eastAsia="Times New Roman" w:cstheme="minorHAnsi"/>
          <w:i/>
          <w:iCs/>
          <w:color w:val="0D0D0D" w:themeColor="text1" w:themeTint="F2"/>
          <w:lang w:eastAsia="en-GB"/>
        </w:rPr>
        <w:t>Exclusion criteria (after scanning; outliers and quality control)</w:t>
      </w:r>
      <w:r w:rsidRPr="00FC4918">
        <w:rPr>
          <w:rFonts w:eastAsia="Times New Roman" w:cstheme="minorHAnsi"/>
          <w:color w:val="0D0D0D" w:themeColor="text1" w:themeTint="F2"/>
          <w:lang w:eastAsia="en-GB"/>
        </w:rPr>
        <w:t xml:space="preserve">: </w:t>
      </w:r>
    </w:p>
    <w:p w14:paraId="37FA9EF4" w14:textId="3AF97F5D" w:rsidR="00E1232C" w:rsidRPr="00201B74" w:rsidRDefault="00CF7CC0" w:rsidP="00E1232C">
      <w:pPr>
        <w:pStyle w:val="ListParagraph"/>
        <w:numPr>
          <w:ilvl w:val="0"/>
          <w:numId w:val="4"/>
        </w:numPr>
        <w:spacing w:line="276" w:lineRule="auto"/>
        <w:jc w:val="both"/>
        <w:rPr>
          <w:rFonts w:eastAsia="Times New Roman" w:cstheme="minorHAnsi"/>
          <w:lang w:eastAsia="en-GB"/>
        </w:rPr>
      </w:pPr>
      <w:r w:rsidRPr="00201B74">
        <w:rPr>
          <w:rFonts w:eastAsiaTheme="minorEastAsia" w:cstheme="minorHAnsi"/>
          <w:lang w:eastAsia="zh-CN"/>
        </w:rPr>
        <w:t xml:space="preserve">Missing/incomplete metabolite concentrations due to scan termination or failure to detect a peak </w:t>
      </w:r>
    </w:p>
    <w:p w14:paraId="198FECDB" w14:textId="0913C48D" w:rsidR="00201B74" w:rsidRDefault="00CF7CC0" w:rsidP="00E1232C">
      <w:pPr>
        <w:pStyle w:val="ListParagraph"/>
        <w:numPr>
          <w:ilvl w:val="0"/>
          <w:numId w:val="4"/>
        </w:numPr>
        <w:spacing w:line="276" w:lineRule="auto"/>
        <w:jc w:val="both"/>
        <w:rPr>
          <w:rFonts w:eastAsia="Times New Roman" w:cstheme="minorHAnsi"/>
          <w:color w:val="0D0D0D" w:themeColor="text1" w:themeTint="F2"/>
          <w:lang w:eastAsia="en-GB"/>
        </w:rPr>
      </w:pPr>
      <w:r w:rsidRPr="00201B74">
        <w:rPr>
          <w:rFonts w:eastAsia="Times New Roman" w:cstheme="minorHAnsi"/>
          <w:color w:val="0D0D0D" w:themeColor="text1" w:themeTint="F2"/>
          <w:lang w:eastAsia="en-GB"/>
        </w:rPr>
        <w:t>Data that are more th</w:t>
      </w:r>
      <w:r w:rsidR="002662B8">
        <w:rPr>
          <w:rFonts w:eastAsia="Times New Roman" w:cstheme="minorHAnsi"/>
          <w:color w:val="0D0D0D" w:themeColor="text1" w:themeTint="F2"/>
          <w:lang w:eastAsia="en-GB"/>
        </w:rPr>
        <w:t>a</w:t>
      </w:r>
      <w:r w:rsidRPr="00201B74">
        <w:rPr>
          <w:rFonts w:eastAsia="Times New Roman" w:cstheme="minorHAnsi"/>
          <w:color w:val="0D0D0D" w:themeColor="text1" w:themeTint="F2"/>
          <w:lang w:eastAsia="en-GB"/>
        </w:rPr>
        <w:t xml:space="preserve">n 2 SDs away from the mean across groups (within each voxel) for linewidth of NAA </w:t>
      </w:r>
      <w:r w:rsidR="00201B74" w:rsidRPr="00201B74">
        <w:rPr>
          <w:rFonts w:eastAsia="Times New Roman" w:cstheme="minorHAnsi"/>
          <w:color w:val="0D0D0D" w:themeColor="text1" w:themeTint="F2"/>
          <w:lang w:eastAsia="en-GB"/>
        </w:rPr>
        <w:t>(given by the FWHM)</w:t>
      </w:r>
    </w:p>
    <w:p w14:paraId="4BEF5327" w14:textId="7AC0D500" w:rsidR="00760061" w:rsidRPr="00201B74" w:rsidRDefault="00760061" w:rsidP="00760061">
      <w:pPr>
        <w:pStyle w:val="ListParagraph"/>
        <w:numPr>
          <w:ilvl w:val="0"/>
          <w:numId w:val="4"/>
        </w:numPr>
        <w:spacing w:line="276" w:lineRule="auto"/>
        <w:jc w:val="both"/>
        <w:rPr>
          <w:rFonts w:eastAsia="Times New Roman" w:cstheme="minorHAnsi"/>
          <w:color w:val="0D0D0D" w:themeColor="text1" w:themeTint="F2"/>
          <w:lang w:eastAsia="en-GB"/>
        </w:rPr>
      </w:pPr>
      <w:r w:rsidRPr="00201B74">
        <w:rPr>
          <w:rFonts w:eastAsia="Times New Roman" w:cstheme="minorHAnsi"/>
          <w:color w:val="0D0D0D" w:themeColor="text1" w:themeTint="F2"/>
          <w:lang w:eastAsia="en-GB"/>
        </w:rPr>
        <w:t>Data that are more th</w:t>
      </w:r>
      <w:r w:rsidR="002662B8">
        <w:rPr>
          <w:rFonts w:eastAsia="Times New Roman" w:cstheme="minorHAnsi"/>
          <w:color w:val="0D0D0D" w:themeColor="text1" w:themeTint="F2"/>
          <w:lang w:eastAsia="en-GB"/>
        </w:rPr>
        <w:t>a</w:t>
      </w:r>
      <w:r w:rsidRPr="00201B74">
        <w:rPr>
          <w:rFonts w:eastAsia="Times New Roman" w:cstheme="minorHAnsi"/>
          <w:color w:val="0D0D0D" w:themeColor="text1" w:themeTint="F2"/>
          <w:lang w:eastAsia="en-GB"/>
        </w:rPr>
        <w:t>n 2 SDs away from the mean across groups (within each voxel) for</w:t>
      </w:r>
      <w:r>
        <w:rPr>
          <w:rFonts w:eastAsia="Times New Roman" w:cstheme="minorHAnsi"/>
          <w:color w:val="0D0D0D" w:themeColor="text1" w:themeTint="F2"/>
          <w:lang w:eastAsia="en-GB"/>
        </w:rPr>
        <w:t xml:space="preserve"> signal-noise ratio</w:t>
      </w:r>
      <w:r w:rsidR="002662B8">
        <w:rPr>
          <w:rFonts w:eastAsia="Times New Roman" w:cstheme="minorHAnsi"/>
          <w:color w:val="0D0D0D" w:themeColor="text1" w:themeTint="F2"/>
          <w:lang w:eastAsia="en-GB"/>
        </w:rPr>
        <w:t xml:space="preserve"> (SNR)</w:t>
      </w:r>
    </w:p>
    <w:p w14:paraId="24B0DA72" w14:textId="04B7C1C1" w:rsidR="00E1232C" w:rsidRPr="00FC4918" w:rsidRDefault="00E1232C" w:rsidP="00E1232C">
      <w:pPr>
        <w:spacing w:line="276" w:lineRule="auto"/>
        <w:jc w:val="both"/>
        <w:rPr>
          <w:rFonts w:eastAsia="Times New Roman" w:cstheme="minorHAnsi"/>
          <w:color w:val="0D0D0D" w:themeColor="text1" w:themeTint="F2"/>
          <w:lang w:eastAsia="en-GB"/>
        </w:rPr>
      </w:pPr>
      <w:r w:rsidRPr="00FC4918">
        <w:rPr>
          <w:rFonts w:eastAsia="Times New Roman" w:cstheme="minorHAnsi"/>
          <w:color w:val="0D0D0D" w:themeColor="text1" w:themeTint="F2"/>
          <w:lang w:eastAsia="en-GB"/>
        </w:rPr>
        <w:t xml:space="preserve">Note: </w:t>
      </w:r>
      <w:r w:rsidR="000F719A">
        <w:rPr>
          <w:rFonts w:eastAsia="Times New Roman" w:cstheme="minorHAnsi"/>
          <w:color w:val="0D0D0D" w:themeColor="text1" w:themeTint="F2"/>
          <w:lang w:eastAsia="en-GB"/>
        </w:rPr>
        <w:t xml:space="preserve">the </w:t>
      </w:r>
      <w:r w:rsidRPr="00FC4918">
        <w:rPr>
          <w:rFonts w:eastAsia="Times New Roman" w:cstheme="minorHAnsi"/>
          <w:color w:val="0D0D0D" w:themeColor="text1" w:themeTint="F2"/>
          <w:lang w:eastAsia="en-GB"/>
        </w:rPr>
        <w:t>application of the post-scanning exclusion criteria could result in different Ns in different analyses</w:t>
      </w:r>
    </w:p>
    <w:p w14:paraId="11830BCA" w14:textId="77777777" w:rsidR="00CF7CC0" w:rsidRDefault="00CF7CC0" w:rsidP="00DB326A">
      <w:pPr>
        <w:spacing w:line="276" w:lineRule="auto"/>
        <w:rPr>
          <w:rFonts w:cstheme="minorHAnsi"/>
          <w:bCs/>
          <w:i/>
          <w:iCs/>
          <w:color w:val="0D0D0D" w:themeColor="text1" w:themeTint="F2"/>
        </w:rPr>
      </w:pPr>
    </w:p>
    <w:p w14:paraId="440DB839" w14:textId="73A81037" w:rsidR="00D71B98" w:rsidRPr="00FC4918" w:rsidRDefault="00D71B98" w:rsidP="00DB326A">
      <w:pPr>
        <w:spacing w:line="276" w:lineRule="auto"/>
        <w:rPr>
          <w:rFonts w:cstheme="minorHAnsi"/>
          <w:bCs/>
          <w:i/>
          <w:iCs/>
          <w:color w:val="0D0D0D" w:themeColor="text1" w:themeTint="F2"/>
        </w:rPr>
      </w:pPr>
      <w:r w:rsidRPr="00FC4918">
        <w:rPr>
          <w:rFonts w:cstheme="minorHAnsi"/>
          <w:bCs/>
          <w:i/>
          <w:iCs/>
          <w:color w:val="0D0D0D" w:themeColor="text1" w:themeTint="F2"/>
        </w:rPr>
        <w:t>Sample size justification</w:t>
      </w:r>
    </w:p>
    <w:p w14:paraId="13761077" w14:textId="5A6A0DAD" w:rsidR="00D71B98" w:rsidRPr="00FC4918" w:rsidRDefault="00D71B98" w:rsidP="00D71B98">
      <w:pPr>
        <w:spacing w:line="276" w:lineRule="auto"/>
        <w:jc w:val="both"/>
        <w:rPr>
          <w:rFonts w:eastAsia="Times New Roman" w:cstheme="minorHAnsi"/>
          <w:color w:val="0D0D0D" w:themeColor="text1" w:themeTint="F2"/>
          <w:lang w:eastAsia="en-GB"/>
        </w:rPr>
      </w:pPr>
      <w:r w:rsidRPr="00FC4918">
        <w:rPr>
          <w:rFonts w:eastAsia="Times New Roman" w:cstheme="minorHAnsi"/>
          <w:color w:val="0D0D0D" w:themeColor="text1" w:themeTint="F2"/>
          <w:lang w:eastAsia="en-GB"/>
        </w:rPr>
        <w:t xml:space="preserve">A </w:t>
      </w:r>
      <w:r w:rsidRPr="00FC4918">
        <w:rPr>
          <w:rFonts w:cstheme="minorHAnsi"/>
          <w:color w:val="0D0D0D" w:themeColor="text1" w:themeTint="F2"/>
          <w:shd w:val="clear" w:color="auto" w:fill="FFFFFF"/>
        </w:rPr>
        <w:t>sensitivity analysis</w:t>
      </w:r>
      <w:r w:rsidRPr="00FC4918">
        <w:rPr>
          <w:rFonts w:eastAsia="Times New Roman" w:cstheme="minorHAnsi"/>
          <w:color w:val="0D0D0D" w:themeColor="text1" w:themeTint="F2"/>
          <w:lang w:eastAsia="en-GB"/>
        </w:rPr>
        <w:t xml:space="preserve"> was run using G*Power</w:t>
      </w:r>
      <w:r w:rsidRPr="00FC4918">
        <w:rPr>
          <w:rFonts w:cstheme="minorHAnsi"/>
          <w:color w:val="0D0D0D" w:themeColor="text1" w:themeTint="F2"/>
          <w:shd w:val="clear" w:color="auto" w:fill="FFFFFF"/>
        </w:rPr>
        <w:t xml:space="preserve"> (alpha = 0.05, power = 0.8, N1 &amp; N2 = 30) which shows that a medium effect size (Cohens d) of 0.65 would be required for analyses of group differences. We find that behavioural measures related to misophonia (e.g., sensory hyper-sensitivity on the GSQ questionnaire) are at least this order of magnitude</w:t>
      </w:r>
      <w:r w:rsidR="001C7AAA">
        <w:rPr>
          <w:rFonts w:cstheme="minorHAnsi"/>
          <w:color w:val="0D0D0D" w:themeColor="text1" w:themeTint="F2"/>
          <w:shd w:val="clear" w:color="auto" w:fill="FFFFFF"/>
        </w:rPr>
        <w:t xml:space="preserve"> </w:t>
      </w:r>
      <w:r w:rsidR="00373FDE">
        <w:rPr>
          <w:rFonts w:cstheme="minorHAnsi"/>
          <w:color w:val="0D0D0D" w:themeColor="text1" w:themeTint="F2"/>
          <w:shd w:val="clear" w:color="auto" w:fill="FFFFFF"/>
        </w:rPr>
        <w:fldChar w:fldCharType="begin"/>
      </w:r>
      <w:r w:rsidR="00373FDE">
        <w:rPr>
          <w:rFonts w:cstheme="minorHAnsi"/>
          <w:color w:val="0D0D0D" w:themeColor="text1" w:themeTint="F2"/>
          <w:shd w:val="clear" w:color="auto" w:fill="FFFFFF"/>
        </w:rPr>
        <w:instrText xml:space="preserve"> ADDIN EN.CITE &lt;EndNote&gt;&lt;Cite&gt;&lt;Author&gt;Andermane&lt;/Author&gt;&lt;Year&gt;2023&lt;/Year&gt;&lt;RecNum&gt;7367&lt;/RecNum&gt;&lt;DisplayText&gt;(Andermane et al., 2023)&lt;/DisplayText&gt;&lt;record&gt;&lt;rec-number&gt;7367&lt;/rec-number&gt;&lt;foreign-keys&gt;&lt;key app="EN" db-id="95v2wfe5wf9xaoewfv4pfzd705vsse0vetxv" timestamp="1666102695"&gt;7367&lt;/key&gt;&lt;/foreign-keys&gt;&lt;ref-type name="Journal Article"&gt;17&lt;/ref-type&gt;&lt;contributors&gt;&lt;authors&gt;&lt;author&gt;Andermane, N.&lt;/author&gt;&lt;author&gt;Bauer, M.&lt;/author&gt;&lt;author&gt;Simner, J.&lt;/author&gt;&lt;author&gt;Ward, J.&lt;/author&gt;&lt;/authors&gt;&lt;/contributors&gt;&lt;titles&gt;&lt;title&gt;A symptom network model of misophonia: From heightened sensory sensitivity to clinical comorbidity&lt;/title&gt;&lt;secondary-title&gt;Journal of Clinical Psychology&lt;/secondary-title&gt;&lt;/titles&gt;&lt;periodical&gt;&lt;full-title&gt;Journal of Clinical Psychology&lt;/full-title&gt;&lt;/periodical&gt;&lt;dates&gt;&lt;year&gt;2023&lt;/year&gt;&lt;/dates&gt;&lt;urls&gt;&lt;/urls&gt;&lt;electronic-resource-num&gt;https://psyarxiv.com/t96wz/&lt;/electronic-resource-num&gt;&lt;/record&gt;&lt;/Cite&gt;&lt;/EndNote&gt;</w:instrText>
      </w:r>
      <w:r w:rsidR="00373FDE">
        <w:rPr>
          <w:rFonts w:cstheme="minorHAnsi"/>
          <w:color w:val="0D0D0D" w:themeColor="text1" w:themeTint="F2"/>
          <w:shd w:val="clear" w:color="auto" w:fill="FFFFFF"/>
        </w:rPr>
        <w:fldChar w:fldCharType="separate"/>
      </w:r>
      <w:r w:rsidR="00373FDE">
        <w:rPr>
          <w:rFonts w:cstheme="minorHAnsi"/>
          <w:noProof/>
          <w:color w:val="0D0D0D" w:themeColor="text1" w:themeTint="F2"/>
          <w:shd w:val="clear" w:color="auto" w:fill="FFFFFF"/>
        </w:rPr>
        <w:t>(Andermane et al., 2023)</w:t>
      </w:r>
      <w:r w:rsidR="00373FDE">
        <w:rPr>
          <w:rFonts w:cstheme="minorHAnsi"/>
          <w:color w:val="0D0D0D" w:themeColor="text1" w:themeTint="F2"/>
          <w:shd w:val="clear" w:color="auto" w:fill="FFFFFF"/>
        </w:rPr>
        <w:fldChar w:fldCharType="end"/>
      </w:r>
      <w:r w:rsidRPr="00FC4918">
        <w:rPr>
          <w:rFonts w:cstheme="minorHAnsi"/>
          <w:color w:val="0D0D0D" w:themeColor="text1" w:themeTint="F2"/>
          <w:shd w:val="clear" w:color="auto" w:fill="FFFFFF"/>
        </w:rPr>
        <w:t>, and we maximise power by recruiting from the two ends of the scale.</w:t>
      </w:r>
    </w:p>
    <w:p w14:paraId="33626393" w14:textId="6688FBB7" w:rsidR="00D71B98" w:rsidRDefault="00D71B98" w:rsidP="00D71B98">
      <w:pPr>
        <w:pStyle w:val="Heading1"/>
        <w:spacing w:line="276" w:lineRule="auto"/>
        <w:jc w:val="both"/>
        <w:rPr>
          <w:rFonts w:asciiTheme="minorHAnsi" w:hAnsiTheme="minorHAnsi" w:cstheme="minorHAnsi"/>
          <w:b w:val="0"/>
          <w:bCs w:val="0"/>
          <w:color w:val="000000" w:themeColor="text1"/>
          <w:sz w:val="22"/>
          <w:szCs w:val="22"/>
        </w:rPr>
      </w:pPr>
      <w:r w:rsidRPr="00FC4918">
        <w:rPr>
          <w:rFonts w:asciiTheme="minorHAnsi" w:hAnsiTheme="minorHAnsi" w:cstheme="minorHAnsi"/>
          <w:b w:val="0"/>
          <w:bCs w:val="0"/>
          <w:color w:val="000000" w:themeColor="text1"/>
          <w:sz w:val="22"/>
          <w:szCs w:val="22"/>
        </w:rPr>
        <w:t>Similarly, a sensitivity analysis was run using G*Power (alpha = 0.05, power = 0.8, N</w:t>
      </w:r>
      <w:r w:rsidR="000F719A">
        <w:rPr>
          <w:rFonts w:asciiTheme="minorHAnsi" w:hAnsiTheme="minorHAnsi" w:cstheme="minorHAnsi"/>
          <w:b w:val="0"/>
          <w:bCs w:val="0"/>
          <w:color w:val="000000" w:themeColor="text1"/>
          <w:sz w:val="22"/>
          <w:szCs w:val="22"/>
        </w:rPr>
        <w:t xml:space="preserve"> = </w:t>
      </w:r>
      <w:r w:rsidRPr="00FC4918">
        <w:rPr>
          <w:rFonts w:asciiTheme="minorHAnsi" w:hAnsiTheme="minorHAnsi" w:cstheme="minorHAnsi"/>
          <w:b w:val="0"/>
          <w:bCs w:val="0"/>
          <w:color w:val="000000" w:themeColor="text1"/>
          <w:sz w:val="22"/>
          <w:szCs w:val="22"/>
        </w:rPr>
        <w:t xml:space="preserve">60) which shows that a medium effect size (Cohen’s </w:t>
      </w:r>
      <w:r w:rsidRPr="00FC4918">
        <w:rPr>
          <w:rFonts w:asciiTheme="minorHAnsi" w:hAnsiTheme="minorHAnsi" w:cstheme="minorHAnsi"/>
          <w:b w:val="0"/>
          <w:bCs w:val="0"/>
          <w:i/>
          <w:iCs/>
          <w:color w:val="000000" w:themeColor="text1"/>
          <w:sz w:val="22"/>
          <w:szCs w:val="22"/>
        </w:rPr>
        <w:t>f</w:t>
      </w:r>
      <w:r w:rsidRPr="00FC4918">
        <w:rPr>
          <w:rFonts w:asciiTheme="minorHAnsi" w:hAnsiTheme="minorHAnsi" w:cstheme="minorHAnsi"/>
          <w:b w:val="0"/>
          <w:bCs w:val="0"/>
          <w:color w:val="000000" w:themeColor="text1"/>
          <w:sz w:val="22"/>
          <w:szCs w:val="22"/>
          <w:vertAlign w:val="superscript"/>
        </w:rPr>
        <w:t>2</w:t>
      </w:r>
      <w:r w:rsidRPr="00FC4918">
        <w:rPr>
          <w:rFonts w:asciiTheme="minorHAnsi" w:hAnsiTheme="minorHAnsi" w:cstheme="minorHAnsi"/>
          <w:b w:val="0"/>
          <w:bCs w:val="0"/>
          <w:color w:val="000000" w:themeColor="text1"/>
          <w:sz w:val="22"/>
          <w:szCs w:val="22"/>
        </w:rPr>
        <w:t>) of 0.</w:t>
      </w:r>
      <w:r w:rsidR="002A5B9D" w:rsidRPr="00FC4918">
        <w:rPr>
          <w:rFonts w:asciiTheme="minorHAnsi" w:hAnsiTheme="minorHAnsi" w:cstheme="minorHAnsi"/>
          <w:b w:val="0"/>
          <w:bCs w:val="0"/>
          <w:color w:val="000000" w:themeColor="text1"/>
          <w:sz w:val="22"/>
          <w:szCs w:val="22"/>
        </w:rPr>
        <w:t>19</w:t>
      </w:r>
      <w:r w:rsidRPr="00FC4918">
        <w:rPr>
          <w:rFonts w:asciiTheme="minorHAnsi" w:hAnsiTheme="minorHAnsi" w:cstheme="minorHAnsi"/>
          <w:b w:val="0"/>
          <w:bCs w:val="0"/>
          <w:color w:val="000000" w:themeColor="text1"/>
          <w:sz w:val="22"/>
          <w:szCs w:val="22"/>
        </w:rPr>
        <w:t xml:space="preserve"> would be required for the variance explained within the model by the predictors to be different than zero.</w:t>
      </w:r>
    </w:p>
    <w:p w14:paraId="302D8B93" w14:textId="6F405F26" w:rsidR="00E326D2" w:rsidRPr="00FC4918" w:rsidRDefault="00E326D2" w:rsidP="00D71B98">
      <w:pPr>
        <w:pStyle w:val="Heading1"/>
        <w:spacing w:line="276" w:lineRule="auto"/>
        <w:jc w:val="both"/>
        <w:rPr>
          <w:rFonts w:asciiTheme="minorHAnsi" w:hAnsiTheme="minorHAnsi" w:cstheme="minorHAnsi"/>
          <w:color w:val="000000" w:themeColor="text1"/>
          <w:sz w:val="22"/>
          <w:szCs w:val="22"/>
        </w:rPr>
      </w:pPr>
      <w:r>
        <w:rPr>
          <w:rFonts w:asciiTheme="minorHAnsi" w:hAnsiTheme="minorHAnsi" w:cstheme="minorHAnsi"/>
          <w:b w:val="0"/>
          <w:bCs w:val="0"/>
          <w:color w:val="000000" w:themeColor="text1"/>
          <w:sz w:val="22"/>
          <w:szCs w:val="22"/>
        </w:rPr>
        <w:t>Bayes factors will be computed to determine whether the observed effects (whether significant or null) are sensitive, as outlined below.</w:t>
      </w:r>
    </w:p>
    <w:p w14:paraId="55A691A1" w14:textId="77777777" w:rsidR="00D71B98" w:rsidRPr="00FC4918" w:rsidRDefault="00D71B98" w:rsidP="00E1232C">
      <w:pPr>
        <w:shd w:val="clear" w:color="auto" w:fill="FFFFFF"/>
        <w:spacing w:after="0" w:line="276" w:lineRule="auto"/>
        <w:rPr>
          <w:rFonts w:eastAsia="Times New Roman" w:cstheme="minorHAnsi"/>
          <w:b/>
          <w:color w:val="000000" w:themeColor="text1"/>
          <w:lang w:eastAsia="en-GB"/>
        </w:rPr>
      </w:pPr>
    </w:p>
    <w:p w14:paraId="03850DA6" w14:textId="1F09CA67" w:rsidR="00E1232C" w:rsidRPr="00FC4918" w:rsidRDefault="00E1232C" w:rsidP="00E1232C">
      <w:pPr>
        <w:shd w:val="clear" w:color="auto" w:fill="FFFFFF"/>
        <w:spacing w:after="0" w:line="276" w:lineRule="auto"/>
        <w:rPr>
          <w:rFonts w:eastAsia="Times New Roman" w:cstheme="minorHAnsi"/>
          <w:bCs/>
          <w:color w:val="000000" w:themeColor="text1"/>
          <w:u w:val="single"/>
          <w:lang w:eastAsia="en-GB"/>
        </w:rPr>
      </w:pPr>
      <w:r w:rsidRPr="00FC4918">
        <w:rPr>
          <w:rFonts w:eastAsia="Times New Roman" w:cstheme="minorHAnsi"/>
          <w:bCs/>
          <w:color w:val="000000" w:themeColor="text1"/>
          <w:u w:val="single"/>
          <w:lang w:eastAsia="en-GB"/>
        </w:rPr>
        <w:t>Materials: Behavioural Measures</w:t>
      </w:r>
    </w:p>
    <w:p w14:paraId="49C34601" w14:textId="77777777" w:rsidR="00E1232C" w:rsidRPr="00FC4918" w:rsidRDefault="00E1232C" w:rsidP="00E1232C">
      <w:pPr>
        <w:shd w:val="clear" w:color="auto" w:fill="FFFFFF"/>
        <w:spacing w:after="0" w:line="276" w:lineRule="auto"/>
        <w:rPr>
          <w:rFonts w:eastAsia="Times New Roman" w:cstheme="minorHAnsi"/>
          <w:color w:val="000000" w:themeColor="text1"/>
          <w:lang w:eastAsia="en-GB"/>
        </w:rPr>
      </w:pPr>
    </w:p>
    <w:p w14:paraId="226951E1" w14:textId="77821386" w:rsidR="00E1232C" w:rsidRPr="00FC4918" w:rsidRDefault="00E1232C" w:rsidP="00E1232C">
      <w:pPr>
        <w:shd w:val="clear" w:color="auto" w:fill="FFFFFF"/>
        <w:spacing w:after="0" w:line="276" w:lineRule="auto"/>
        <w:rPr>
          <w:rFonts w:eastAsia="Times New Roman" w:cstheme="minorHAnsi"/>
          <w:color w:val="000000" w:themeColor="text1"/>
          <w:lang w:eastAsia="en-GB"/>
        </w:rPr>
      </w:pPr>
      <w:r w:rsidRPr="00FC4918">
        <w:rPr>
          <w:rFonts w:eastAsia="Times New Roman" w:cstheme="minorHAnsi"/>
          <w:color w:val="000000" w:themeColor="text1"/>
          <w:lang w:eastAsia="en-GB"/>
        </w:rPr>
        <w:t xml:space="preserve">A summary of the list of </w:t>
      </w:r>
      <w:r w:rsidR="002A5B9D" w:rsidRPr="00FC4918">
        <w:rPr>
          <w:rFonts w:eastAsia="Times New Roman" w:cstheme="minorHAnsi"/>
          <w:color w:val="000000" w:themeColor="text1"/>
          <w:lang w:eastAsia="en-GB"/>
        </w:rPr>
        <w:t>behavioural</w:t>
      </w:r>
      <w:r w:rsidRPr="00FC4918">
        <w:rPr>
          <w:rFonts w:eastAsia="Times New Roman" w:cstheme="minorHAnsi"/>
          <w:color w:val="000000" w:themeColor="text1"/>
          <w:lang w:eastAsia="en-GB"/>
        </w:rPr>
        <w:t xml:space="preserve"> m</w:t>
      </w:r>
      <w:r w:rsidR="002A5B9D" w:rsidRPr="00FC4918">
        <w:rPr>
          <w:rFonts w:eastAsia="Times New Roman" w:cstheme="minorHAnsi"/>
          <w:color w:val="000000" w:themeColor="text1"/>
          <w:lang w:eastAsia="en-GB"/>
        </w:rPr>
        <w:t>easures</w:t>
      </w:r>
      <w:r w:rsidRPr="00FC4918">
        <w:rPr>
          <w:rFonts w:eastAsia="Times New Roman" w:cstheme="minorHAnsi"/>
          <w:color w:val="000000" w:themeColor="text1"/>
          <w:lang w:eastAsia="en-GB"/>
        </w:rPr>
        <w:t xml:space="preserve"> is given in Table 1 and this corresponds to the order in which they are completed by participants.  Each measure is described in turn below, and the stimuli and questionnaires are included in a separate folder in this OSF.</w:t>
      </w:r>
    </w:p>
    <w:p w14:paraId="141D9E79" w14:textId="77777777" w:rsidR="00E1232C" w:rsidRPr="00FC4918" w:rsidRDefault="00E1232C" w:rsidP="00E1232C">
      <w:pPr>
        <w:shd w:val="clear" w:color="auto" w:fill="FFFFFF"/>
        <w:spacing w:after="0" w:line="276" w:lineRule="auto"/>
        <w:rPr>
          <w:rFonts w:eastAsia="Times New Roman" w:cstheme="minorHAnsi"/>
          <w:color w:val="FF0000"/>
          <w:lang w:eastAsia="en-GB"/>
        </w:rPr>
      </w:pPr>
    </w:p>
    <w:p w14:paraId="4F55494B" w14:textId="77777777" w:rsidR="00E1232C" w:rsidRPr="00FC4918" w:rsidRDefault="00E1232C" w:rsidP="00E1232C">
      <w:pPr>
        <w:shd w:val="clear" w:color="auto" w:fill="FFFFFF"/>
        <w:spacing w:after="0" w:line="276" w:lineRule="auto"/>
        <w:rPr>
          <w:rFonts w:eastAsia="Times New Roman" w:cstheme="minorHAnsi"/>
          <w:i/>
          <w:iCs/>
          <w:color w:val="FF0000"/>
          <w:lang w:eastAsia="en-GB"/>
        </w:rPr>
      </w:pPr>
      <w:r w:rsidRPr="00FC4918">
        <w:rPr>
          <w:rFonts w:eastAsia="Times New Roman" w:cstheme="minorHAnsi"/>
          <w:i/>
          <w:iCs/>
          <w:color w:val="000000" w:themeColor="text1"/>
          <w:lang w:eastAsia="en-GB"/>
        </w:rPr>
        <w:t>Table 1: Questionnaires and behavioural measures</w:t>
      </w:r>
    </w:p>
    <w:tbl>
      <w:tblPr>
        <w:tblStyle w:val="TableGrid"/>
        <w:tblW w:w="9242" w:type="dxa"/>
        <w:tblLayout w:type="fixed"/>
        <w:tblLook w:val="04A0" w:firstRow="1" w:lastRow="0" w:firstColumn="1" w:lastColumn="0" w:noHBand="0" w:noVBand="1"/>
      </w:tblPr>
      <w:tblGrid>
        <w:gridCol w:w="1557"/>
        <w:gridCol w:w="2520"/>
        <w:gridCol w:w="1588"/>
        <w:gridCol w:w="1276"/>
        <w:gridCol w:w="905"/>
        <w:gridCol w:w="1396"/>
      </w:tblGrid>
      <w:tr w:rsidR="00E1232C" w:rsidRPr="00FC4918" w14:paraId="4054AFCD" w14:textId="77777777" w:rsidTr="003709BA">
        <w:trPr>
          <w:trHeight w:val="347"/>
        </w:trPr>
        <w:tc>
          <w:tcPr>
            <w:tcW w:w="9242" w:type="dxa"/>
            <w:gridSpan w:val="6"/>
          </w:tcPr>
          <w:p w14:paraId="15E9AB13" w14:textId="77777777" w:rsidR="00E1232C" w:rsidRPr="00FC4918" w:rsidRDefault="00E1232C" w:rsidP="003709BA">
            <w:pPr>
              <w:rPr>
                <w:rFonts w:eastAsia="Times New Roman" w:cstheme="minorHAnsi"/>
                <w:b/>
                <w:bCs/>
                <w:color w:val="000000" w:themeColor="text1"/>
                <w:lang w:eastAsia="en-GB"/>
              </w:rPr>
            </w:pPr>
            <w:r w:rsidRPr="00FC4918">
              <w:rPr>
                <w:rFonts w:eastAsia="Times New Roman" w:cstheme="minorHAnsi"/>
                <w:b/>
                <w:bCs/>
                <w:color w:val="000000" w:themeColor="text1"/>
                <w:lang w:eastAsia="en-GB"/>
              </w:rPr>
              <w:t>Completed online prior to being invited to the scanning session</w:t>
            </w:r>
          </w:p>
        </w:tc>
      </w:tr>
      <w:tr w:rsidR="00E1232C" w:rsidRPr="00FC4918" w14:paraId="47E4E5B2" w14:textId="77777777" w:rsidTr="003709BA">
        <w:trPr>
          <w:trHeight w:val="347"/>
        </w:trPr>
        <w:tc>
          <w:tcPr>
            <w:tcW w:w="1557" w:type="dxa"/>
          </w:tcPr>
          <w:p w14:paraId="0BE91249" w14:textId="77777777" w:rsidR="00E1232C" w:rsidRPr="00FC4918" w:rsidRDefault="00E1232C" w:rsidP="003709BA">
            <w:pPr>
              <w:rPr>
                <w:rFonts w:eastAsia="Times New Roman" w:cstheme="minorHAnsi"/>
                <w:b/>
                <w:bCs/>
                <w:color w:val="000000" w:themeColor="text1"/>
                <w:lang w:eastAsia="en-GB"/>
              </w:rPr>
            </w:pPr>
            <w:r w:rsidRPr="00FC4918">
              <w:rPr>
                <w:rFonts w:eastAsia="Times New Roman" w:cstheme="minorHAnsi"/>
                <w:b/>
                <w:bCs/>
                <w:color w:val="000000" w:themeColor="text1"/>
                <w:lang w:eastAsia="en-GB"/>
              </w:rPr>
              <w:t>Construct</w:t>
            </w:r>
          </w:p>
        </w:tc>
        <w:tc>
          <w:tcPr>
            <w:tcW w:w="2520" w:type="dxa"/>
          </w:tcPr>
          <w:p w14:paraId="076F2096" w14:textId="77777777" w:rsidR="00E1232C" w:rsidRPr="00FC4918" w:rsidRDefault="00E1232C" w:rsidP="003709BA">
            <w:pPr>
              <w:rPr>
                <w:rFonts w:eastAsia="Times New Roman" w:cstheme="minorHAnsi"/>
                <w:b/>
                <w:bCs/>
                <w:color w:val="000000" w:themeColor="text1"/>
                <w:lang w:eastAsia="en-GB"/>
              </w:rPr>
            </w:pPr>
            <w:r w:rsidRPr="00FC4918">
              <w:rPr>
                <w:rFonts w:eastAsia="Times New Roman" w:cstheme="minorHAnsi"/>
                <w:b/>
                <w:bCs/>
                <w:color w:val="000000" w:themeColor="text1"/>
                <w:lang w:eastAsia="en-GB"/>
              </w:rPr>
              <w:t>Measure</w:t>
            </w:r>
          </w:p>
        </w:tc>
        <w:tc>
          <w:tcPr>
            <w:tcW w:w="1588" w:type="dxa"/>
          </w:tcPr>
          <w:p w14:paraId="4D41D875" w14:textId="77777777" w:rsidR="00E1232C" w:rsidRPr="00FC4918" w:rsidRDefault="00E1232C" w:rsidP="003709BA">
            <w:pPr>
              <w:rPr>
                <w:rFonts w:eastAsia="Times New Roman" w:cstheme="minorHAnsi"/>
                <w:b/>
                <w:bCs/>
                <w:color w:val="000000" w:themeColor="text1"/>
                <w:lang w:eastAsia="en-GB"/>
              </w:rPr>
            </w:pPr>
            <w:r w:rsidRPr="00FC4918">
              <w:rPr>
                <w:rFonts w:eastAsia="Times New Roman" w:cstheme="minorHAnsi"/>
                <w:b/>
                <w:bCs/>
                <w:color w:val="000000" w:themeColor="text1"/>
                <w:lang w:eastAsia="en-GB"/>
              </w:rPr>
              <w:t>Type</w:t>
            </w:r>
          </w:p>
        </w:tc>
        <w:tc>
          <w:tcPr>
            <w:tcW w:w="1276" w:type="dxa"/>
          </w:tcPr>
          <w:p w14:paraId="7219E2A8" w14:textId="77777777" w:rsidR="00E1232C" w:rsidRPr="00FC4918" w:rsidRDefault="00E1232C" w:rsidP="003709BA">
            <w:pPr>
              <w:rPr>
                <w:rFonts w:eastAsia="Times New Roman" w:cstheme="minorHAnsi"/>
                <w:b/>
                <w:bCs/>
                <w:color w:val="000000" w:themeColor="text1"/>
                <w:lang w:eastAsia="en-GB"/>
              </w:rPr>
            </w:pPr>
            <w:r w:rsidRPr="00FC4918">
              <w:rPr>
                <w:rFonts w:eastAsia="Times New Roman" w:cstheme="minorHAnsi"/>
                <w:b/>
                <w:bCs/>
                <w:color w:val="000000" w:themeColor="text1"/>
                <w:lang w:eastAsia="en-GB"/>
              </w:rPr>
              <w:t>Items</w:t>
            </w:r>
          </w:p>
        </w:tc>
        <w:tc>
          <w:tcPr>
            <w:tcW w:w="905" w:type="dxa"/>
          </w:tcPr>
          <w:p w14:paraId="66194549" w14:textId="77777777" w:rsidR="00E1232C" w:rsidRPr="00FC4918" w:rsidRDefault="00E1232C" w:rsidP="003709BA">
            <w:pPr>
              <w:rPr>
                <w:rFonts w:eastAsia="Times New Roman" w:cstheme="minorHAnsi"/>
                <w:b/>
                <w:bCs/>
                <w:color w:val="000000" w:themeColor="text1"/>
                <w:lang w:eastAsia="en-GB"/>
              </w:rPr>
            </w:pPr>
            <w:r w:rsidRPr="00FC4918">
              <w:rPr>
                <w:rFonts w:eastAsia="Times New Roman" w:cstheme="minorHAnsi"/>
                <w:b/>
                <w:bCs/>
                <w:color w:val="000000" w:themeColor="text1"/>
                <w:lang w:eastAsia="en-GB"/>
              </w:rPr>
              <w:t>Time (mins)</w:t>
            </w:r>
          </w:p>
        </w:tc>
        <w:tc>
          <w:tcPr>
            <w:tcW w:w="1396" w:type="dxa"/>
          </w:tcPr>
          <w:p w14:paraId="7283DDE7" w14:textId="77777777" w:rsidR="00E1232C" w:rsidRPr="00FC4918" w:rsidRDefault="00E1232C" w:rsidP="003709BA">
            <w:pPr>
              <w:rPr>
                <w:rFonts w:eastAsia="Times New Roman" w:cstheme="minorHAnsi"/>
                <w:b/>
                <w:bCs/>
                <w:color w:val="000000" w:themeColor="text1"/>
                <w:lang w:eastAsia="en-GB"/>
              </w:rPr>
            </w:pPr>
            <w:r w:rsidRPr="00FC4918">
              <w:rPr>
                <w:rFonts w:eastAsia="Times New Roman" w:cstheme="minorHAnsi"/>
                <w:b/>
                <w:bCs/>
                <w:color w:val="000000" w:themeColor="text1"/>
                <w:lang w:eastAsia="en-GB"/>
              </w:rPr>
              <w:t>Reference</w:t>
            </w:r>
          </w:p>
        </w:tc>
      </w:tr>
      <w:tr w:rsidR="00E1232C" w:rsidRPr="00FC4918" w14:paraId="575FDE69" w14:textId="77777777" w:rsidTr="003709BA">
        <w:tc>
          <w:tcPr>
            <w:tcW w:w="1557" w:type="dxa"/>
          </w:tcPr>
          <w:p w14:paraId="334CC464"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Hearing questionnaire: screener</w:t>
            </w:r>
          </w:p>
        </w:tc>
        <w:tc>
          <w:tcPr>
            <w:tcW w:w="2520" w:type="dxa"/>
          </w:tcPr>
          <w:p w14:paraId="23170B4B" w14:textId="77777777" w:rsidR="00E1232C" w:rsidRPr="00FC4918" w:rsidRDefault="00E1232C" w:rsidP="003709BA">
            <w:pPr>
              <w:rPr>
                <w:rFonts w:eastAsia="Times New Roman" w:cstheme="minorHAnsi"/>
                <w:bCs/>
                <w:color w:val="000000" w:themeColor="text1"/>
                <w:lang w:eastAsia="en-GB"/>
              </w:rPr>
            </w:pPr>
            <w:r w:rsidRPr="00FC4918">
              <w:rPr>
                <w:rFonts w:eastAsia="Times New Roman" w:cstheme="minorHAnsi"/>
                <w:bCs/>
                <w:color w:val="000000" w:themeColor="text1"/>
                <w:lang w:eastAsia="en-GB"/>
              </w:rPr>
              <w:t xml:space="preserve">Questions related to hearing issues, </w:t>
            </w:r>
            <w:proofErr w:type="spellStart"/>
            <w:r w:rsidRPr="00FC4918">
              <w:rPr>
                <w:rFonts w:eastAsia="Times New Roman" w:cstheme="minorHAnsi"/>
                <w:bCs/>
                <w:color w:val="000000" w:themeColor="text1"/>
                <w:lang w:eastAsia="en-GB"/>
              </w:rPr>
              <w:t>eg</w:t>
            </w:r>
            <w:proofErr w:type="spellEnd"/>
            <w:r w:rsidRPr="00FC4918">
              <w:rPr>
                <w:rFonts w:eastAsia="Times New Roman" w:cstheme="minorHAnsi"/>
                <w:bCs/>
                <w:color w:val="000000" w:themeColor="text1"/>
                <w:lang w:eastAsia="en-GB"/>
              </w:rPr>
              <w:t xml:space="preserve"> tinnitus, misophonia, hyperacusis </w:t>
            </w:r>
          </w:p>
        </w:tc>
        <w:tc>
          <w:tcPr>
            <w:tcW w:w="1588" w:type="dxa"/>
          </w:tcPr>
          <w:p w14:paraId="4619035A" w14:textId="77777777" w:rsidR="00E1232C" w:rsidRPr="00FC4918" w:rsidRDefault="00E1232C" w:rsidP="003709BA">
            <w:pPr>
              <w:rPr>
                <w:rFonts w:eastAsia="Times New Roman" w:cstheme="minorHAnsi"/>
                <w:bCs/>
                <w:color w:val="000000" w:themeColor="text1"/>
                <w:lang w:eastAsia="en-GB"/>
              </w:rPr>
            </w:pPr>
            <w:r w:rsidRPr="00FC4918">
              <w:rPr>
                <w:rFonts w:eastAsia="Times New Roman" w:cstheme="minorHAnsi"/>
                <w:bCs/>
                <w:color w:val="000000" w:themeColor="text1"/>
                <w:lang w:eastAsia="en-GB"/>
              </w:rPr>
              <w:t>Questionnaire</w:t>
            </w:r>
          </w:p>
        </w:tc>
        <w:tc>
          <w:tcPr>
            <w:tcW w:w="1276" w:type="dxa"/>
          </w:tcPr>
          <w:p w14:paraId="48A27BFF" w14:textId="77777777" w:rsidR="00E1232C" w:rsidRPr="00FC4918" w:rsidRDefault="00E1232C" w:rsidP="003709BA">
            <w:pPr>
              <w:rPr>
                <w:rFonts w:eastAsia="Times New Roman" w:cstheme="minorHAnsi"/>
                <w:bCs/>
                <w:color w:val="000000" w:themeColor="text1"/>
                <w:lang w:eastAsia="en-GB"/>
              </w:rPr>
            </w:pPr>
            <w:r w:rsidRPr="00FC4918">
              <w:rPr>
                <w:rFonts w:eastAsia="Times New Roman" w:cstheme="minorHAnsi"/>
                <w:bCs/>
                <w:color w:val="000000" w:themeColor="text1"/>
                <w:lang w:eastAsia="en-GB"/>
              </w:rPr>
              <w:t>6</w:t>
            </w:r>
          </w:p>
        </w:tc>
        <w:tc>
          <w:tcPr>
            <w:tcW w:w="905" w:type="dxa"/>
          </w:tcPr>
          <w:p w14:paraId="1C7BB97C" w14:textId="77777777" w:rsidR="00E1232C" w:rsidRPr="00FC4918" w:rsidRDefault="00E1232C" w:rsidP="003709BA">
            <w:pPr>
              <w:rPr>
                <w:rFonts w:eastAsia="Times New Roman" w:cstheme="minorHAnsi"/>
                <w:bCs/>
                <w:color w:val="000000" w:themeColor="text1"/>
                <w:lang w:eastAsia="en-GB"/>
              </w:rPr>
            </w:pPr>
            <w:r w:rsidRPr="00FC4918">
              <w:rPr>
                <w:rFonts w:eastAsia="Times New Roman" w:cstheme="minorHAnsi"/>
                <w:bCs/>
                <w:color w:val="000000" w:themeColor="text1"/>
                <w:lang w:eastAsia="en-GB"/>
              </w:rPr>
              <w:t>5</w:t>
            </w:r>
          </w:p>
        </w:tc>
        <w:tc>
          <w:tcPr>
            <w:tcW w:w="1396" w:type="dxa"/>
          </w:tcPr>
          <w:p w14:paraId="51878756" w14:textId="6EEC73A4" w:rsidR="00E1232C" w:rsidRPr="00FC4918" w:rsidRDefault="00E1232C" w:rsidP="003709BA">
            <w:pPr>
              <w:rPr>
                <w:rFonts w:eastAsia="Times New Roman" w:cstheme="minorHAnsi"/>
                <w:bCs/>
                <w:color w:val="000000" w:themeColor="text1"/>
                <w:lang w:eastAsia="en-GB"/>
              </w:rPr>
            </w:pPr>
            <w:r w:rsidRPr="00FC4918">
              <w:rPr>
                <w:rFonts w:eastAsia="Times New Roman" w:cstheme="minorHAnsi"/>
                <w:bCs/>
                <w:color w:val="000000" w:themeColor="text1"/>
                <w:lang w:eastAsia="en-GB"/>
              </w:rPr>
              <w:t xml:space="preserve">Andermane et al. </w:t>
            </w:r>
            <w:r w:rsidR="00373FDE">
              <w:rPr>
                <w:rFonts w:eastAsia="Times New Roman" w:cstheme="minorHAnsi"/>
                <w:bCs/>
                <w:color w:val="000000" w:themeColor="text1"/>
                <w:lang w:eastAsia="en-GB"/>
              </w:rPr>
              <w:fldChar w:fldCharType="begin"/>
            </w:r>
            <w:r w:rsidR="00373FDE">
              <w:rPr>
                <w:rFonts w:eastAsia="Times New Roman" w:cstheme="minorHAnsi"/>
                <w:bCs/>
                <w:color w:val="000000" w:themeColor="text1"/>
                <w:lang w:eastAsia="en-GB"/>
              </w:rPr>
              <w:instrText xml:space="preserve"> ADDIN EN.CITE &lt;EndNote&gt;&lt;Cite ExcludeAuth="1"&gt;&lt;Author&gt;Andermane&lt;/Author&gt;&lt;Year&gt;2023&lt;/Year&gt;&lt;RecNum&gt;7367&lt;/RecNum&gt;&lt;DisplayText&gt;(2023)&lt;/DisplayText&gt;&lt;record&gt;&lt;rec-number&gt;7367&lt;/rec-number&gt;&lt;foreign-keys&gt;&lt;key app="EN" db-id="95v2wfe5wf9xaoewfv4pfzd705vsse0vetxv" timestamp="1666102695"&gt;7367&lt;/key&gt;&lt;/foreign-keys&gt;&lt;ref-type name="Journal Article"&gt;17&lt;/ref-type&gt;&lt;contributors&gt;&lt;authors&gt;&lt;author&gt;Andermane, N.&lt;/author&gt;&lt;author&gt;Bauer, M.&lt;/author&gt;&lt;author&gt;Simner, J.&lt;/author&gt;&lt;author&gt;Ward, J.&lt;/author&gt;&lt;/authors&gt;&lt;/contributors&gt;&lt;titles&gt;&lt;title&gt;A symptom network model of misophonia: From heightened sensory sensitivity to clinical comorbidity&lt;/title&gt;&lt;secondary-title&gt;Journal of Clinical Psychology&lt;/secondary-title&gt;&lt;/titles&gt;&lt;periodical&gt;&lt;full-title&gt;Journal of Clinical Psychology&lt;/full-title&gt;&lt;/periodical&gt;&lt;dates&gt;&lt;year&gt;2023&lt;/year&gt;&lt;/dates&gt;&lt;urls&gt;&lt;/urls&gt;&lt;electronic-resource-num&gt;https://psyarxiv.com/t96wz/&lt;/electronic-resource-num&gt;&lt;/record&gt;&lt;/Cite&gt;&lt;/EndNote&gt;</w:instrText>
            </w:r>
            <w:r w:rsidR="00373FDE">
              <w:rPr>
                <w:rFonts w:eastAsia="Times New Roman" w:cstheme="minorHAnsi"/>
                <w:bCs/>
                <w:color w:val="000000" w:themeColor="text1"/>
                <w:lang w:eastAsia="en-GB"/>
              </w:rPr>
              <w:fldChar w:fldCharType="separate"/>
            </w:r>
            <w:r w:rsidR="00373FDE">
              <w:rPr>
                <w:rFonts w:eastAsia="Times New Roman" w:cstheme="minorHAnsi"/>
                <w:bCs/>
                <w:noProof/>
                <w:color w:val="000000" w:themeColor="text1"/>
                <w:lang w:eastAsia="en-GB"/>
              </w:rPr>
              <w:t>(2023)</w:t>
            </w:r>
            <w:r w:rsidR="00373FDE">
              <w:rPr>
                <w:rFonts w:eastAsia="Times New Roman" w:cstheme="minorHAnsi"/>
                <w:bCs/>
                <w:color w:val="000000" w:themeColor="text1"/>
                <w:lang w:eastAsia="en-GB"/>
              </w:rPr>
              <w:fldChar w:fldCharType="end"/>
            </w:r>
          </w:p>
        </w:tc>
      </w:tr>
      <w:tr w:rsidR="00E1232C" w:rsidRPr="00FC4918" w14:paraId="5B495D36" w14:textId="77777777" w:rsidTr="003709BA">
        <w:tc>
          <w:tcPr>
            <w:tcW w:w="1557" w:type="dxa"/>
          </w:tcPr>
          <w:p w14:paraId="13E438C4"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lastRenderedPageBreak/>
              <w:t>Misophonia</w:t>
            </w:r>
          </w:p>
        </w:tc>
        <w:tc>
          <w:tcPr>
            <w:tcW w:w="2520" w:type="dxa"/>
          </w:tcPr>
          <w:p w14:paraId="356269C8"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Sussex Misophonia Scale (SMS)</w:t>
            </w:r>
          </w:p>
        </w:tc>
        <w:tc>
          <w:tcPr>
            <w:tcW w:w="1588" w:type="dxa"/>
          </w:tcPr>
          <w:p w14:paraId="1B80E870"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Questionnaire</w:t>
            </w:r>
          </w:p>
        </w:tc>
        <w:tc>
          <w:tcPr>
            <w:tcW w:w="1276" w:type="dxa"/>
          </w:tcPr>
          <w:p w14:paraId="3B61CECE"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39</w:t>
            </w:r>
          </w:p>
        </w:tc>
        <w:tc>
          <w:tcPr>
            <w:tcW w:w="905" w:type="dxa"/>
          </w:tcPr>
          <w:p w14:paraId="32477E91"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12</w:t>
            </w:r>
          </w:p>
        </w:tc>
        <w:tc>
          <w:tcPr>
            <w:tcW w:w="1396" w:type="dxa"/>
          </w:tcPr>
          <w:p w14:paraId="7BCF5052" w14:textId="3A684A3B"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 xml:space="preserve">Rinaldi et al.  </w:t>
            </w:r>
            <w:r w:rsidR="00213751">
              <w:rPr>
                <w:rFonts w:cstheme="minorHAnsi"/>
                <w:color w:val="000000" w:themeColor="text1"/>
              </w:rPr>
              <w:fldChar w:fldCharType="begin"/>
            </w:r>
            <w:r w:rsidR="00213751">
              <w:rPr>
                <w:rFonts w:cstheme="minorHAnsi"/>
                <w:color w:val="000000" w:themeColor="text1"/>
              </w:rPr>
              <w:instrText xml:space="preserve"> ADDIN EN.CITE &lt;EndNote&gt;&lt;Cite ExcludeAuth="1"&gt;&lt;Author&gt;Rinaldi&lt;/Author&gt;&lt;Year&gt;2022&lt;/Year&gt;&lt;RecNum&gt;7327&lt;/RecNum&gt;&lt;DisplayText&gt;(2022)&lt;/DisplayText&gt;&lt;record&gt;&lt;rec-number&gt;7327&lt;/rec-number&gt;&lt;foreign-keys&gt;&lt;key app="EN" db-id="95v2wfe5wf9xaoewfv4pfzd705vsse0vetxv" timestamp="1657012682"&gt;7327&lt;/key&gt;&lt;/foreign-keys&gt;&lt;ref-type name="Journal Article"&gt;17&lt;/ref-type&gt;&lt;contributors&gt;&lt;authors&gt;&lt;author&gt;Rinaldi, L.J.&lt;/author&gt;&lt;author&gt;Ward, J.&lt;/author&gt;&lt;author&gt;Simner, J.&lt;/author&gt;&lt;/authors&gt;&lt;/contributors&gt;&lt;titles&gt;&lt;title&gt; A Factor Structure within Misophonia: The Sussex Misophonia Scale for researchers and clinicians&lt;/title&gt;&lt;/titles&gt;&lt;dates&gt;&lt;year&gt;2022&lt;/year&gt;&lt;/dates&gt;&lt;urls&gt;&lt;/urls&gt;&lt;/record&gt;&lt;/Cite&gt;&lt;/EndNote&gt;</w:instrText>
            </w:r>
            <w:r w:rsidR="00213751">
              <w:rPr>
                <w:rFonts w:cstheme="minorHAnsi"/>
                <w:color w:val="000000" w:themeColor="text1"/>
              </w:rPr>
              <w:fldChar w:fldCharType="separate"/>
            </w:r>
            <w:r w:rsidR="00213751">
              <w:rPr>
                <w:rFonts w:cstheme="minorHAnsi"/>
                <w:noProof/>
                <w:color w:val="000000" w:themeColor="text1"/>
              </w:rPr>
              <w:t>(2022)</w:t>
            </w:r>
            <w:r w:rsidR="00213751">
              <w:rPr>
                <w:rFonts w:cstheme="minorHAnsi"/>
                <w:color w:val="000000" w:themeColor="text1"/>
              </w:rPr>
              <w:fldChar w:fldCharType="end"/>
            </w:r>
          </w:p>
        </w:tc>
      </w:tr>
      <w:tr w:rsidR="00E1232C" w:rsidRPr="00FC4918" w14:paraId="38857D3F" w14:textId="77777777" w:rsidTr="003709BA">
        <w:tc>
          <w:tcPr>
            <w:tcW w:w="1557" w:type="dxa"/>
          </w:tcPr>
          <w:p w14:paraId="2889D189"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Sensory sensitivity</w:t>
            </w:r>
          </w:p>
        </w:tc>
        <w:tc>
          <w:tcPr>
            <w:tcW w:w="2520" w:type="dxa"/>
          </w:tcPr>
          <w:p w14:paraId="4A384458"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Glasgow Sensory Questionnaire (GSQ)</w:t>
            </w:r>
          </w:p>
        </w:tc>
        <w:tc>
          <w:tcPr>
            <w:tcW w:w="1588" w:type="dxa"/>
          </w:tcPr>
          <w:p w14:paraId="6BA2BA0F"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Questionnaire</w:t>
            </w:r>
          </w:p>
        </w:tc>
        <w:tc>
          <w:tcPr>
            <w:tcW w:w="1276" w:type="dxa"/>
          </w:tcPr>
          <w:p w14:paraId="5CC8C656"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42</w:t>
            </w:r>
          </w:p>
        </w:tc>
        <w:tc>
          <w:tcPr>
            <w:tcW w:w="905" w:type="dxa"/>
          </w:tcPr>
          <w:p w14:paraId="1D6DB8DF"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7</w:t>
            </w:r>
          </w:p>
        </w:tc>
        <w:tc>
          <w:tcPr>
            <w:tcW w:w="1396" w:type="dxa"/>
          </w:tcPr>
          <w:p w14:paraId="1559FE82" w14:textId="7EEC23AF"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 xml:space="preserve">Robertson &amp; Simmons </w:t>
            </w:r>
            <w:r w:rsidR="00213751">
              <w:rPr>
                <w:rFonts w:cstheme="minorHAnsi"/>
                <w:color w:val="000000" w:themeColor="text1"/>
              </w:rPr>
              <w:fldChar w:fldCharType="begin"/>
            </w:r>
            <w:r w:rsidR="00213751">
              <w:rPr>
                <w:rFonts w:cstheme="minorHAnsi"/>
                <w:color w:val="000000" w:themeColor="text1"/>
              </w:rPr>
              <w:instrText xml:space="preserve"> ADDIN EN.CITE &lt;EndNote&gt;&lt;Cite ExcludeAuth="1"&gt;&lt;Author&gt;Robertson&lt;/Author&gt;&lt;Year&gt;2013&lt;/Year&gt;&lt;RecNum&gt;6198&lt;/RecNum&gt;&lt;DisplayText&gt;(2013)&lt;/DisplayText&gt;&lt;record&gt;&lt;rec-number&gt;6198&lt;/rec-number&gt;&lt;foreign-keys&gt;&lt;key app="EN" db-id="95v2wfe5wf9xaoewfv4pfzd705vsse0vetxv" timestamp="1463136569"&gt;6198&lt;/key&gt;&lt;/foreign-keys&gt;&lt;ref-type name="Journal Article"&gt;17&lt;/ref-type&gt;&lt;contributors&gt;&lt;authors&gt;&lt;author&gt;Robertson, A. E.&lt;/author&gt;&lt;author&gt;Simmons, D. R.&lt;/author&gt;&lt;/authors&gt;&lt;/contributors&gt;&lt;auth-address&gt;[Robertson, Ashley E.; Simmons, David R.] Univ Glasgow, Sch Psychol, Glasgow G12 8QB, Lanark, Scotland.&amp;#xD;Simmons, DR (reprint author), Univ Glasgow, Sch Psychol, 58 Hillhead St, Glasgow G12 8QB, Lanark, Scotland.&amp;#xD;ashleyerobertson@me.com; David.Simmons@glasgow.ac.uk&lt;/auth-address&gt;&lt;titles&gt;&lt;title&gt;The Relationship between Sensory Sensitivity and Autistic Traits in the General Population&lt;/title&gt;&lt;secondary-title&gt;Journal of Autism and Developmental Disorders&lt;/secondary-title&gt;&lt;/titles&gt;&lt;periodical&gt;&lt;full-title&gt;Journal of Autism and Developmental Disorders&lt;/full-title&gt;&lt;/periodical&gt;&lt;pages&gt;775-784&lt;/pages&gt;&lt;volume&gt;43&lt;/volume&gt;&lt;number&gt;4&lt;/number&gt;&lt;keywords&gt;&lt;keyword&gt;Autism&lt;/keyword&gt;&lt;keyword&gt;Sensory processing&lt;/keyword&gt;&lt;keyword&gt;Autism Spectrum Quotient&lt;/keyword&gt;&lt;keyword&gt;Autistic traits&lt;/keyword&gt;&lt;keyword&gt;spectrum quotient aq&lt;/keyword&gt;&lt;keyword&gt;superior temporal sulcus&lt;/keyword&gt;&lt;keyword&gt;speech-perception&lt;/keyword&gt;&lt;keyword&gt;functioning autism&lt;/keyword&gt;&lt;keyword&gt;disorders&lt;/keyword&gt;&lt;keyword&gt;children&lt;/keyword&gt;&lt;keyword&gt;adults&lt;/keyword&gt;&lt;keyword&gt;questionnaire&lt;/keyword&gt;&lt;keyword&gt;abnormalities&lt;/keyword&gt;&lt;keyword&gt;individuals&lt;/keyword&gt;&lt;/keywords&gt;&lt;dates&gt;&lt;year&gt;2013&lt;/year&gt;&lt;pub-dates&gt;&lt;date&gt;Apr&lt;/date&gt;&lt;/pub-dates&gt;&lt;/dates&gt;&lt;isbn&gt;0162-3257&lt;/isbn&gt;&lt;accession-num&gt;WOS:000316365400003&lt;/accession-num&gt;&lt;work-type&gt;Article&lt;/work-type&gt;&lt;urls&gt;&lt;related-urls&gt;&lt;url&gt;&amp;lt;Go to ISI&amp;gt;://WOS:000316365400003&lt;/url&gt;&lt;/related-urls&gt;&lt;/urls&gt;&lt;electronic-resource-num&gt;10.1007/s10803-012-1608-7&lt;/electronic-resource-num&gt;&lt;language&gt;English&lt;/language&gt;&lt;/record&gt;&lt;/Cite&gt;&lt;/EndNote&gt;</w:instrText>
            </w:r>
            <w:r w:rsidR="00213751">
              <w:rPr>
                <w:rFonts w:cstheme="minorHAnsi"/>
                <w:color w:val="000000" w:themeColor="text1"/>
              </w:rPr>
              <w:fldChar w:fldCharType="separate"/>
            </w:r>
            <w:r w:rsidR="00213751">
              <w:rPr>
                <w:rFonts w:cstheme="minorHAnsi"/>
                <w:noProof/>
                <w:color w:val="000000" w:themeColor="text1"/>
              </w:rPr>
              <w:t>(2013)</w:t>
            </w:r>
            <w:r w:rsidR="00213751">
              <w:rPr>
                <w:rFonts w:cstheme="minorHAnsi"/>
                <w:color w:val="000000" w:themeColor="text1"/>
              </w:rPr>
              <w:fldChar w:fldCharType="end"/>
            </w:r>
          </w:p>
        </w:tc>
      </w:tr>
      <w:tr w:rsidR="00E1232C" w:rsidRPr="00FC4918" w14:paraId="50CE74FA" w14:textId="77777777" w:rsidTr="003709BA">
        <w:tc>
          <w:tcPr>
            <w:tcW w:w="1557" w:type="dxa"/>
          </w:tcPr>
          <w:p w14:paraId="7422A051"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Autistic traits</w:t>
            </w:r>
          </w:p>
        </w:tc>
        <w:tc>
          <w:tcPr>
            <w:tcW w:w="2520" w:type="dxa"/>
          </w:tcPr>
          <w:p w14:paraId="6F6D39BC"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Autism Quotient</w:t>
            </w:r>
          </w:p>
        </w:tc>
        <w:tc>
          <w:tcPr>
            <w:tcW w:w="1588" w:type="dxa"/>
          </w:tcPr>
          <w:p w14:paraId="4C4CDA4E"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Questionnaire</w:t>
            </w:r>
          </w:p>
        </w:tc>
        <w:tc>
          <w:tcPr>
            <w:tcW w:w="1276" w:type="dxa"/>
          </w:tcPr>
          <w:p w14:paraId="3B5FC9AA"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50</w:t>
            </w:r>
          </w:p>
        </w:tc>
        <w:tc>
          <w:tcPr>
            <w:tcW w:w="905" w:type="dxa"/>
          </w:tcPr>
          <w:p w14:paraId="64C844BD" w14:textId="7777777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8</w:t>
            </w:r>
          </w:p>
        </w:tc>
        <w:tc>
          <w:tcPr>
            <w:tcW w:w="1396" w:type="dxa"/>
          </w:tcPr>
          <w:p w14:paraId="7201F986" w14:textId="3DD96627" w:rsidR="00E1232C" w:rsidRPr="00FC4918" w:rsidRDefault="00E1232C"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 xml:space="preserve">Baron-Cohen et al. </w:t>
            </w:r>
            <w:r w:rsidR="00213751">
              <w:rPr>
                <w:rFonts w:cstheme="minorHAnsi"/>
                <w:color w:val="000000" w:themeColor="text1"/>
              </w:rPr>
              <w:fldChar w:fldCharType="begin"/>
            </w:r>
            <w:r w:rsidR="00213751">
              <w:rPr>
                <w:rFonts w:cstheme="minorHAnsi"/>
                <w:color w:val="000000" w:themeColor="text1"/>
              </w:rPr>
              <w:instrText xml:space="preserve"> ADDIN EN.CITE &lt;EndNote&gt;&lt;Cite ExcludeAuth="1"&gt;&lt;Author&gt;Baron-Cohen&lt;/Author&gt;&lt;Year&gt;2001&lt;/Year&gt;&lt;RecNum&gt;6195&lt;/RecNum&gt;&lt;DisplayText&gt;(2001)&lt;/DisplayText&gt;&lt;record&gt;&lt;rec-number&gt;6195&lt;/rec-number&gt;&lt;foreign-keys&gt;&lt;key app="EN" db-id="95v2wfe5wf9xaoewfv4pfzd705vsse0vetxv" timestamp="1463136033"&gt;6195&lt;/key&gt;&lt;/foreign-keys&gt;&lt;ref-type name="Journal Article"&gt;17&lt;/ref-type&gt;&lt;contributors&gt;&lt;authors&gt;&lt;author&gt;Baron-Cohen, S.&lt;/author&gt;&lt;author&gt;Wheelwright, S.&lt;/author&gt;&lt;author&gt;Skinner, R.&lt;/author&gt;&lt;author&gt;Martin, J.&lt;/author&gt;&lt;author&gt;Clubley, E.&lt;/author&gt;&lt;/authors&gt;&lt;/contributors&gt;&lt;titles&gt;&lt;title&gt;The Autism-Spectrum Quotient (AQ): Evidence from Asperger syndrome/high-functioning autism, males and females, scientists and mathematicians&lt;/title&gt;&lt;secondary-title&gt;Journal of Autism and Developmental Disorders&lt;/secondary-title&gt;&lt;/titles&gt;&lt;periodical&gt;&lt;full-title&gt;Journal of Autism and Developmental Disorders&lt;/full-title&gt;&lt;/periodical&gt;&lt;pages&gt;5-17&lt;/pages&gt;&lt;volume&gt;31&lt;/volume&gt;&lt;number&gt;1&lt;/number&gt;&lt;dates&gt;&lt;year&gt;2001&lt;/year&gt;&lt;pub-dates&gt;&lt;date&gt;Feb&lt;/date&gt;&lt;/pub-dates&gt;&lt;/dates&gt;&lt;isbn&gt;0162-3257&lt;/isbn&gt;&lt;accession-num&gt;WOS:000169480700002&lt;/accession-num&gt;&lt;urls&gt;&lt;related-urls&gt;&lt;url&gt;&amp;lt;Go to ISI&amp;gt;://WOS:000169480700002&lt;/url&gt;&lt;/related-urls&gt;&lt;/urls&gt;&lt;electronic-resource-num&gt;10.1023/a:1005653411471&lt;/electronic-resource-num&gt;&lt;/record&gt;&lt;/Cite&gt;&lt;/EndNote&gt;</w:instrText>
            </w:r>
            <w:r w:rsidR="00213751">
              <w:rPr>
                <w:rFonts w:cstheme="minorHAnsi"/>
                <w:color w:val="000000" w:themeColor="text1"/>
              </w:rPr>
              <w:fldChar w:fldCharType="separate"/>
            </w:r>
            <w:r w:rsidR="00213751">
              <w:rPr>
                <w:rFonts w:cstheme="minorHAnsi"/>
                <w:noProof/>
                <w:color w:val="000000" w:themeColor="text1"/>
              </w:rPr>
              <w:t>(2001)</w:t>
            </w:r>
            <w:r w:rsidR="00213751">
              <w:rPr>
                <w:rFonts w:cstheme="minorHAnsi"/>
                <w:color w:val="000000" w:themeColor="text1"/>
              </w:rPr>
              <w:fldChar w:fldCharType="end"/>
            </w:r>
          </w:p>
        </w:tc>
      </w:tr>
      <w:tr w:rsidR="00621FB9" w:rsidRPr="00FC4918" w14:paraId="64B6EE65" w14:textId="77777777" w:rsidTr="003709BA">
        <w:tc>
          <w:tcPr>
            <w:tcW w:w="1557" w:type="dxa"/>
          </w:tcPr>
          <w:p w14:paraId="19B4461F" w14:textId="7B15627B" w:rsidR="00621FB9" w:rsidRPr="00FC4918" w:rsidRDefault="00621FB9"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Hyperacusis</w:t>
            </w:r>
          </w:p>
        </w:tc>
        <w:tc>
          <w:tcPr>
            <w:tcW w:w="2520" w:type="dxa"/>
          </w:tcPr>
          <w:p w14:paraId="33F2E409" w14:textId="5222C4D0" w:rsidR="00621FB9" w:rsidRPr="00FC4918" w:rsidRDefault="00621FB9"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Hyperacusis Questionnaire (HQ)</w:t>
            </w:r>
          </w:p>
        </w:tc>
        <w:tc>
          <w:tcPr>
            <w:tcW w:w="1588" w:type="dxa"/>
          </w:tcPr>
          <w:p w14:paraId="0822FFC5" w14:textId="7E970868" w:rsidR="00621FB9" w:rsidRPr="00FC4918" w:rsidRDefault="00621FB9"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Questionnaire</w:t>
            </w:r>
          </w:p>
        </w:tc>
        <w:tc>
          <w:tcPr>
            <w:tcW w:w="1276" w:type="dxa"/>
          </w:tcPr>
          <w:p w14:paraId="41BADB85" w14:textId="0DEE385E" w:rsidR="00621FB9" w:rsidRPr="00FC4918" w:rsidRDefault="00621FB9"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14</w:t>
            </w:r>
          </w:p>
        </w:tc>
        <w:tc>
          <w:tcPr>
            <w:tcW w:w="905" w:type="dxa"/>
          </w:tcPr>
          <w:p w14:paraId="38844493" w14:textId="06F51F75" w:rsidR="00621FB9" w:rsidRPr="00FC4918" w:rsidRDefault="00621FB9" w:rsidP="003709BA">
            <w:pPr>
              <w:rPr>
                <w:rFonts w:eastAsia="Times New Roman" w:cstheme="minorHAnsi"/>
                <w:color w:val="000000" w:themeColor="text1"/>
                <w:lang w:eastAsia="en-GB"/>
              </w:rPr>
            </w:pPr>
            <w:r w:rsidRPr="00FC4918">
              <w:rPr>
                <w:rFonts w:eastAsia="Times New Roman" w:cstheme="minorHAnsi"/>
                <w:color w:val="000000" w:themeColor="text1"/>
                <w:lang w:eastAsia="en-GB"/>
              </w:rPr>
              <w:t>3</w:t>
            </w:r>
          </w:p>
        </w:tc>
        <w:tc>
          <w:tcPr>
            <w:tcW w:w="1396" w:type="dxa"/>
          </w:tcPr>
          <w:p w14:paraId="45478B47" w14:textId="363841C5" w:rsidR="00621FB9" w:rsidRPr="00FC4918" w:rsidRDefault="00A42AE0" w:rsidP="003709BA">
            <w:pPr>
              <w:rPr>
                <w:rFonts w:eastAsia="Times New Roman" w:cstheme="minorHAnsi"/>
                <w:color w:val="000000" w:themeColor="text1"/>
                <w:lang w:eastAsia="en-GB"/>
              </w:rPr>
            </w:pPr>
            <w:proofErr w:type="spellStart"/>
            <w:r>
              <w:rPr>
                <w:rFonts w:eastAsia="Times New Roman" w:cstheme="minorHAnsi"/>
                <w:color w:val="000000" w:themeColor="text1"/>
                <w:lang w:eastAsia="en-GB"/>
              </w:rPr>
              <w:t>Khalfa</w:t>
            </w:r>
            <w:proofErr w:type="spellEnd"/>
            <w:r>
              <w:rPr>
                <w:rFonts w:eastAsia="Times New Roman" w:cstheme="minorHAnsi"/>
                <w:color w:val="000000" w:themeColor="text1"/>
                <w:lang w:eastAsia="en-GB"/>
              </w:rPr>
              <w:t xml:space="preserve"> et al. </w:t>
            </w:r>
            <w:r w:rsidR="00213751">
              <w:rPr>
                <w:rFonts w:eastAsia="Times New Roman" w:cstheme="minorHAnsi"/>
                <w:color w:val="000000" w:themeColor="text1"/>
                <w:lang w:eastAsia="en-GB"/>
              </w:rPr>
              <w:fldChar w:fldCharType="begin"/>
            </w:r>
            <w:r w:rsidR="00213751">
              <w:rPr>
                <w:rFonts w:eastAsia="Times New Roman" w:cstheme="minorHAnsi"/>
                <w:color w:val="000000" w:themeColor="text1"/>
                <w:lang w:eastAsia="en-GB"/>
              </w:rPr>
              <w:instrText xml:space="preserve"> ADDIN EN.CITE &lt;EndNote&gt;&lt;Cite ExcludeAuth="1"&gt;&lt;Author&gt;Khalfa&lt;/Author&gt;&lt;Year&gt;2002&lt;/Year&gt;&lt;RecNum&gt;7392&lt;/RecNum&gt;&lt;DisplayText&gt;(2002)&lt;/DisplayText&gt;&lt;record&gt;&lt;rec-number&gt;7392&lt;/rec-number&gt;&lt;foreign-keys&gt;&lt;key app="EN" db-id="95v2wfe5wf9xaoewfv4pfzd705vsse0vetxv" timestamp="1675277522"&gt;7392&lt;/key&gt;&lt;/foreign-keys&gt;&lt;ref-type name="Journal Article"&gt;17&lt;/ref-type&gt;&lt;contributors&gt;&lt;authors&gt;&lt;author&gt;Khalfa, S.&lt;/author&gt;&lt;author&gt;Dubal, S.&lt;/author&gt;&lt;author&gt;Veuillet, E.&lt;/author&gt;&lt;author&gt;Perez-Diaz, F.&lt;/author&gt;&lt;author&gt;Jouvent, R.&lt;/author&gt;&lt;author&gt;Collet, L.&lt;/author&gt;&lt;/authors&gt;&lt;/contributors&gt;&lt;titles&gt;&lt;title&gt;Psychometric normalization of a hyperacusis questionnaire&lt;/title&gt;&lt;secondary-title&gt;Orl-Journal for Oto-Rhino-Laryngology and Its Related Specialties&lt;/secondary-title&gt;&lt;/titles&gt;&lt;periodical&gt;&lt;full-title&gt;Orl-Journal for Oto-Rhino-Laryngology and Its Related Specialties&lt;/full-title&gt;&lt;/periodical&gt;&lt;pages&gt;436-442&lt;/pages&gt;&lt;volume&gt;64&lt;/volume&gt;&lt;number&gt;6&lt;/number&gt;&lt;dates&gt;&lt;year&gt;2002&lt;/year&gt;&lt;pub-dates&gt;&lt;date&gt;Nov-Dec&lt;/date&gt;&lt;/pub-dates&gt;&lt;/dates&gt;&lt;accession-num&gt;WOS:000180529900013&lt;/accession-num&gt;&lt;urls&gt;&lt;related-urls&gt;&lt;url&gt;&amp;lt;Go to ISI&amp;gt;://WOS:000180529900013&lt;/url&gt;&lt;/related-urls&gt;&lt;/urls&gt;&lt;electronic-resource-num&gt;10.1159/000067570&lt;/electronic-resource-num&gt;&lt;/record&gt;&lt;/Cite&gt;&lt;/EndNote&gt;</w:instrText>
            </w:r>
            <w:r w:rsidR="00213751">
              <w:rPr>
                <w:rFonts w:eastAsia="Times New Roman" w:cstheme="minorHAnsi"/>
                <w:color w:val="000000" w:themeColor="text1"/>
                <w:lang w:eastAsia="en-GB"/>
              </w:rPr>
              <w:fldChar w:fldCharType="separate"/>
            </w:r>
            <w:r w:rsidR="00213751">
              <w:rPr>
                <w:rFonts w:eastAsia="Times New Roman" w:cstheme="minorHAnsi"/>
                <w:noProof/>
                <w:color w:val="000000" w:themeColor="text1"/>
                <w:lang w:eastAsia="en-GB"/>
              </w:rPr>
              <w:t>(2002)</w:t>
            </w:r>
            <w:r w:rsidR="00213751">
              <w:rPr>
                <w:rFonts w:eastAsia="Times New Roman" w:cstheme="minorHAnsi"/>
                <w:color w:val="000000" w:themeColor="text1"/>
                <w:lang w:eastAsia="en-GB"/>
              </w:rPr>
              <w:fldChar w:fldCharType="end"/>
            </w:r>
          </w:p>
        </w:tc>
      </w:tr>
      <w:tr w:rsidR="00E1232C" w:rsidRPr="00FC4918" w14:paraId="4FD81D7D" w14:textId="77777777" w:rsidTr="003709BA">
        <w:tc>
          <w:tcPr>
            <w:tcW w:w="1557" w:type="dxa"/>
          </w:tcPr>
          <w:p w14:paraId="1394FDE3" w14:textId="77777777" w:rsidR="00E1232C" w:rsidRPr="00FC4918" w:rsidRDefault="00E1232C" w:rsidP="003709BA">
            <w:pPr>
              <w:rPr>
                <w:rFonts w:eastAsia="Times New Roman" w:cstheme="minorHAnsi"/>
                <w:lang w:eastAsia="en-GB"/>
              </w:rPr>
            </w:pPr>
          </w:p>
        </w:tc>
        <w:tc>
          <w:tcPr>
            <w:tcW w:w="2520" w:type="dxa"/>
          </w:tcPr>
          <w:p w14:paraId="55DCBADD" w14:textId="77777777" w:rsidR="00E1232C" w:rsidRPr="00FC4918" w:rsidRDefault="00E1232C" w:rsidP="003709BA">
            <w:pPr>
              <w:rPr>
                <w:rFonts w:eastAsia="Times New Roman" w:cstheme="minorHAnsi"/>
                <w:lang w:eastAsia="en-GB"/>
              </w:rPr>
            </w:pPr>
          </w:p>
        </w:tc>
        <w:tc>
          <w:tcPr>
            <w:tcW w:w="1588" w:type="dxa"/>
          </w:tcPr>
          <w:p w14:paraId="0FF9A27B" w14:textId="77777777" w:rsidR="00E1232C" w:rsidRPr="00FC4918" w:rsidRDefault="00E1232C" w:rsidP="003709BA">
            <w:pPr>
              <w:rPr>
                <w:rFonts w:eastAsia="Times New Roman" w:cstheme="minorHAnsi"/>
                <w:lang w:eastAsia="en-GB"/>
              </w:rPr>
            </w:pPr>
          </w:p>
        </w:tc>
        <w:tc>
          <w:tcPr>
            <w:tcW w:w="1276" w:type="dxa"/>
          </w:tcPr>
          <w:p w14:paraId="76DAF543" w14:textId="77777777" w:rsidR="00E1232C" w:rsidRPr="00FC4918" w:rsidRDefault="00E1232C" w:rsidP="003709BA">
            <w:pPr>
              <w:rPr>
                <w:rFonts w:eastAsia="Times New Roman" w:cstheme="minorHAnsi"/>
                <w:lang w:eastAsia="en-GB"/>
              </w:rPr>
            </w:pPr>
            <w:r w:rsidRPr="00FC4918">
              <w:rPr>
                <w:rFonts w:eastAsia="Times New Roman" w:cstheme="minorHAnsi"/>
                <w:lang w:eastAsia="en-GB"/>
              </w:rPr>
              <w:t>Total</w:t>
            </w:r>
          </w:p>
        </w:tc>
        <w:tc>
          <w:tcPr>
            <w:tcW w:w="905" w:type="dxa"/>
          </w:tcPr>
          <w:p w14:paraId="49000E77" w14:textId="77777777" w:rsidR="00E1232C" w:rsidRPr="00FC4918" w:rsidRDefault="00E1232C" w:rsidP="003709BA">
            <w:pPr>
              <w:rPr>
                <w:rFonts w:eastAsia="Times New Roman" w:cstheme="minorHAnsi"/>
                <w:lang w:eastAsia="en-GB"/>
              </w:rPr>
            </w:pPr>
            <w:r w:rsidRPr="00FC4918">
              <w:rPr>
                <w:rFonts w:eastAsia="Times New Roman" w:cstheme="minorHAnsi"/>
                <w:lang w:eastAsia="en-GB"/>
              </w:rPr>
              <w:t>41</w:t>
            </w:r>
          </w:p>
        </w:tc>
        <w:tc>
          <w:tcPr>
            <w:tcW w:w="1396" w:type="dxa"/>
          </w:tcPr>
          <w:p w14:paraId="2237C047" w14:textId="77777777" w:rsidR="00E1232C" w:rsidRPr="00FC4918" w:rsidRDefault="00E1232C" w:rsidP="003709BA">
            <w:pPr>
              <w:rPr>
                <w:rFonts w:eastAsia="Times New Roman" w:cstheme="minorHAnsi"/>
                <w:lang w:eastAsia="en-GB"/>
              </w:rPr>
            </w:pPr>
          </w:p>
        </w:tc>
      </w:tr>
      <w:tr w:rsidR="00E1232C" w:rsidRPr="00FC4918" w14:paraId="05FC17FB" w14:textId="77777777" w:rsidTr="003709BA">
        <w:tc>
          <w:tcPr>
            <w:tcW w:w="9242" w:type="dxa"/>
            <w:gridSpan w:val="6"/>
          </w:tcPr>
          <w:p w14:paraId="30F01901" w14:textId="77777777" w:rsidR="00E1232C" w:rsidRPr="00FC4918" w:rsidRDefault="00E1232C" w:rsidP="003709BA">
            <w:pPr>
              <w:rPr>
                <w:rFonts w:eastAsia="Times New Roman" w:cstheme="minorHAnsi"/>
                <w:lang w:eastAsia="en-GB"/>
              </w:rPr>
            </w:pPr>
            <w:r w:rsidRPr="00FC4918">
              <w:rPr>
                <w:rFonts w:eastAsia="Times New Roman" w:cstheme="minorHAnsi"/>
                <w:b/>
                <w:bCs/>
                <w:color w:val="000000" w:themeColor="text1"/>
                <w:lang w:eastAsia="en-GB"/>
              </w:rPr>
              <w:t>Completed in-person whilst attending the scanning session</w:t>
            </w:r>
          </w:p>
        </w:tc>
      </w:tr>
      <w:tr w:rsidR="00E1232C" w:rsidRPr="00FC4918" w14:paraId="696CF4D3" w14:textId="77777777" w:rsidTr="003709BA">
        <w:tc>
          <w:tcPr>
            <w:tcW w:w="1557" w:type="dxa"/>
          </w:tcPr>
          <w:p w14:paraId="333098C7" w14:textId="77777777" w:rsidR="00E1232C" w:rsidRPr="00FC4918" w:rsidRDefault="00E1232C" w:rsidP="003709BA">
            <w:pPr>
              <w:rPr>
                <w:rFonts w:eastAsia="Times New Roman" w:cstheme="minorHAnsi"/>
                <w:lang w:eastAsia="en-GB"/>
              </w:rPr>
            </w:pPr>
            <w:r w:rsidRPr="00FC4918">
              <w:rPr>
                <w:rFonts w:eastAsia="Times New Roman" w:cstheme="minorHAnsi"/>
                <w:lang w:eastAsia="en-GB"/>
              </w:rPr>
              <w:t>Hyperacusis</w:t>
            </w:r>
          </w:p>
        </w:tc>
        <w:tc>
          <w:tcPr>
            <w:tcW w:w="2520" w:type="dxa"/>
          </w:tcPr>
          <w:p w14:paraId="6A61E4A7" w14:textId="77777777" w:rsidR="00E1232C" w:rsidRPr="00FC4918" w:rsidRDefault="00E1232C" w:rsidP="003709BA">
            <w:pPr>
              <w:rPr>
                <w:rFonts w:eastAsia="Times New Roman" w:cstheme="minorHAnsi"/>
                <w:lang w:eastAsia="en-GB"/>
              </w:rPr>
            </w:pPr>
            <w:r w:rsidRPr="00FC4918">
              <w:rPr>
                <w:rFonts w:eastAsia="Times New Roman" w:cstheme="minorHAnsi"/>
                <w:lang w:eastAsia="en-GB"/>
              </w:rPr>
              <w:t>Uncomfortable loudness levels Test (ULL)</w:t>
            </w:r>
          </w:p>
        </w:tc>
        <w:tc>
          <w:tcPr>
            <w:tcW w:w="1588" w:type="dxa"/>
          </w:tcPr>
          <w:p w14:paraId="488DDD1E" w14:textId="77777777" w:rsidR="00E1232C" w:rsidRPr="00FC4918" w:rsidRDefault="00E1232C" w:rsidP="003709BA">
            <w:pPr>
              <w:rPr>
                <w:rFonts w:eastAsia="Times New Roman" w:cstheme="minorHAnsi"/>
                <w:lang w:eastAsia="en-GB"/>
              </w:rPr>
            </w:pPr>
            <w:r w:rsidRPr="00FC4918">
              <w:rPr>
                <w:rFonts w:eastAsia="Times New Roman" w:cstheme="minorHAnsi"/>
                <w:lang w:eastAsia="en-GB"/>
              </w:rPr>
              <w:t>Psychophysical</w:t>
            </w:r>
          </w:p>
        </w:tc>
        <w:tc>
          <w:tcPr>
            <w:tcW w:w="1276" w:type="dxa"/>
          </w:tcPr>
          <w:p w14:paraId="0568AACF" w14:textId="77777777" w:rsidR="00E1232C" w:rsidRPr="00FC4918" w:rsidRDefault="00E1232C" w:rsidP="003709BA">
            <w:pPr>
              <w:rPr>
                <w:rFonts w:eastAsia="Times New Roman" w:cstheme="minorHAnsi"/>
                <w:lang w:eastAsia="en-GB"/>
              </w:rPr>
            </w:pPr>
            <w:r w:rsidRPr="00FC4918">
              <w:rPr>
                <w:rFonts w:eastAsia="Times New Roman" w:cstheme="minorHAnsi"/>
                <w:lang w:eastAsia="en-GB"/>
              </w:rPr>
              <w:t>6 tones per ear, varying in loudness</w:t>
            </w:r>
          </w:p>
        </w:tc>
        <w:tc>
          <w:tcPr>
            <w:tcW w:w="905" w:type="dxa"/>
          </w:tcPr>
          <w:p w14:paraId="1B6D71B0" w14:textId="77777777" w:rsidR="00E1232C" w:rsidRPr="00FC4918" w:rsidRDefault="00E1232C" w:rsidP="003709BA">
            <w:pPr>
              <w:rPr>
                <w:rFonts w:eastAsia="Times New Roman" w:cstheme="minorHAnsi"/>
                <w:lang w:eastAsia="en-GB"/>
              </w:rPr>
            </w:pPr>
            <w:r w:rsidRPr="00FC4918">
              <w:rPr>
                <w:rFonts w:eastAsia="Times New Roman" w:cstheme="minorHAnsi"/>
                <w:lang w:eastAsia="en-GB"/>
              </w:rPr>
              <w:t>10</w:t>
            </w:r>
          </w:p>
        </w:tc>
        <w:tc>
          <w:tcPr>
            <w:tcW w:w="1396" w:type="dxa"/>
          </w:tcPr>
          <w:p w14:paraId="50AF200A" w14:textId="668B2D68" w:rsidR="00E1232C" w:rsidRPr="00FC4918" w:rsidRDefault="00E1232C" w:rsidP="003709BA">
            <w:pPr>
              <w:rPr>
                <w:rFonts w:eastAsia="Times New Roman" w:cstheme="minorHAnsi"/>
                <w:lang w:eastAsia="en-GB"/>
              </w:rPr>
            </w:pPr>
            <w:r w:rsidRPr="00FC4918">
              <w:rPr>
                <w:rFonts w:cstheme="minorHAnsi"/>
                <w:shd w:val="clear" w:color="auto" w:fill="FFFFFF"/>
              </w:rPr>
              <w:t xml:space="preserve">British Society of Audiology </w:t>
            </w:r>
            <w:r w:rsidR="00213751">
              <w:rPr>
                <w:rFonts w:cstheme="minorHAnsi"/>
                <w:shd w:val="clear" w:color="auto" w:fill="FFFFFF"/>
              </w:rPr>
              <w:fldChar w:fldCharType="begin"/>
            </w:r>
            <w:r w:rsidR="00213751">
              <w:rPr>
                <w:rFonts w:cstheme="minorHAnsi"/>
                <w:shd w:val="clear" w:color="auto" w:fill="FFFFFF"/>
              </w:rPr>
              <w:instrText xml:space="preserve"> ADDIN EN.CITE &lt;EndNote&gt;&lt;Cite ExcludeAuth="1"&gt;&lt;Author&gt;Audiology&lt;/Author&gt;&lt;Year&gt;2011&lt;/Year&gt;&lt;RecNum&gt;7395&lt;/RecNum&gt;&lt;DisplayText&gt;(2011)&lt;/DisplayText&gt;&lt;record&gt;&lt;rec-number&gt;7395&lt;/rec-number&gt;&lt;foreign-keys&gt;&lt;key app="EN" db-id="95v2wfe5wf9xaoewfv4pfzd705vsse0vetxv" timestamp="1675851350"&gt;7395&lt;/key&gt;&lt;/foreign-keys&gt;&lt;ref-type name="Report"&gt;27&lt;/ref-type&gt;&lt;contributors&gt;&lt;authors&gt;&lt;author&gt;British Society of Audiology&lt;/author&gt;&lt;/authors&gt;&lt;/contributors&gt;&lt;titles&gt;&lt;title&gt;Recommended procedure determining uncomfortable loudness levels&lt;/title&gt;&lt;/titles&gt;&lt;dates&gt;&lt;year&gt;2011&lt;/year&gt;&lt;/dates&gt;&lt;urls&gt;&lt;related-urls&gt;&lt;url&gt;https://www.thebsa.org.uk/resources/determination-uncomfortable-loudness-levels/&lt;/url&gt;&lt;/related-urls&gt;&lt;/urls&gt;&lt;/record&gt;&lt;/Cite&gt;&lt;/EndNote&gt;</w:instrText>
            </w:r>
            <w:r w:rsidR="00213751">
              <w:rPr>
                <w:rFonts w:cstheme="minorHAnsi"/>
                <w:shd w:val="clear" w:color="auto" w:fill="FFFFFF"/>
              </w:rPr>
              <w:fldChar w:fldCharType="separate"/>
            </w:r>
            <w:r w:rsidR="00213751">
              <w:rPr>
                <w:rFonts w:cstheme="minorHAnsi"/>
                <w:noProof/>
                <w:shd w:val="clear" w:color="auto" w:fill="FFFFFF"/>
              </w:rPr>
              <w:t>(2011)</w:t>
            </w:r>
            <w:r w:rsidR="00213751">
              <w:rPr>
                <w:rFonts w:cstheme="minorHAnsi"/>
                <w:shd w:val="clear" w:color="auto" w:fill="FFFFFF"/>
              </w:rPr>
              <w:fldChar w:fldCharType="end"/>
            </w:r>
          </w:p>
        </w:tc>
      </w:tr>
      <w:tr w:rsidR="00E1232C" w:rsidRPr="00FC4918" w14:paraId="10911A1A" w14:textId="77777777" w:rsidTr="003709BA">
        <w:tc>
          <w:tcPr>
            <w:tcW w:w="1557" w:type="dxa"/>
          </w:tcPr>
          <w:p w14:paraId="13F930A6" w14:textId="77777777" w:rsidR="00E1232C" w:rsidRPr="00FC4918" w:rsidRDefault="00E1232C" w:rsidP="003709BA">
            <w:pPr>
              <w:rPr>
                <w:rFonts w:eastAsia="Times New Roman" w:cstheme="minorHAnsi"/>
                <w:lang w:eastAsia="en-GB"/>
              </w:rPr>
            </w:pPr>
          </w:p>
        </w:tc>
        <w:tc>
          <w:tcPr>
            <w:tcW w:w="2520" w:type="dxa"/>
          </w:tcPr>
          <w:p w14:paraId="59CC1CA8" w14:textId="77777777" w:rsidR="00E1232C" w:rsidRPr="00FC4918" w:rsidRDefault="00E1232C" w:rsidP="003709BA">
            <w:pPr>
              <w:rPr>
                <w:rFonts w:eastAsia="Times New Roman" w:cstheme="minorHAnsi"/>
                <w:lang w:eastAsia="en-GB"/>
              </w:rPr>
            </w:pPr>
          </w:p>
        </w:tc>
        <w:tc>
          <w:tcPr>
            <w:tcW w:w="1588" w:type="dxa"/>
          </w:tcPr>
          <w:p w14:paraId="06743665" w14:textId="77777777" w:rsidR="00E1232C" w:rsidRPr="00FC4918" w:rsidRDefault="00E1232C" w:rsidP="003709BA">
            <w:pPr>
              <w:rPr>
                <w:rFonts w:eastAsia="Times New Roman" w:cstheme="minorHAnsi"/>
                <w:lang w:eastAsia="en-GB"/>
              </w:rPr>
            </w:pPr>
          </w:p>
        </w:tc>
        <w:tc>
          <w:tcPr>
            <w:tcW w:w="1276" w:type="dxa"/>
          </w:tcPr>
          <w:p w14:paraId="3357809B" w14:textId="77777777" w:rsidR="00E1232C" w:rsidRPr="00FC4918" w:rsidRDefault="00E1232C" w:rsidP="003709BA">
            <w:pPr>
              <w:rPr>
                <w:rFonts w:eastAsia="Times New Roman" w:cstheme="minorHAnsi"/>
                <w:lang w:eastAsia="en-GB"/>
              </w:rPr>
            </w:pPr>
            <w:r w:rsidRPr="00FC4918">
              <w:rPr>
                <w:rFonts w:eastAsia="Times New Roman" w:cstheme="minorHAnsi"/>
                <w:lang w:eastAsia="en-GB"/>
              </w:rPr>
              <w:t>Total</w:t>
            </w:r>
          </w:p>
        </w:tc>
        <w:tc>
          <w:tcPr>
            <w:tcW w:w="905" w:type="dxa"/>
          </w:tcPr>
          <w:p w14:paraId="3EED91D3" w14:textId="77777777" w:rsidR="00E1232C" w:rsidRPr="00FC4918" w:rsidRDefault="00E1232C" w:rsidP="003709BA">
            <w:pPr>
              <w:rPr>
                <w:rFonts w:eastAsia="Times New Roman" w:cstheme="minorHAnsi"/>
                <w:lang w:eastAsia="en-GB"/>
              </w:rPr>
            </w:pPr>
            <w:r w:rsidRPr="00FC4918">
              <w:rPr>
                <w:rFonts w:eastAsia="Times New Roman" w:cstheme="minorHAnsi"/>
                <w:lang w:eastAsia="en-GB"/>
              </w:rPr>
              <w:t>10</w:t>
            </w:r>
          </w:p>
        </w:tc>
        <w:tc>
          <w:tcPr>
            <w:tcW w:w="1396" w:type="dxa"/>
          </w:tcPr>
          <w:p w14:paraId="3B002B7C" w14:textId="77777777" w:rsidR="00E1232C" w:rsidRPr="00FC4918" w:rsidRDefault="00E1232C" w:rsidP="003709BA">
            <w:pPr>
              <w:rPr>
                <w:rFonts w:cstheme="minorHAnsi"/>
              </w:rPr>
            </w:pPr>
          </w:p>
        </w:tc>
      </w:tr>
    </w:tbl>
    <w:p w14:paraId="29A31A0F" w14:textId="77777777" w:rsidR="00E1232C" w:rsidRPr="00FC4918" w:rsidRDefault="00E1232C" w:rsidP="00E1232C">
      <w:pPr>
        <w:pStyle w:val="Heading2"/>
        <w:shd w:val="clear" w:color="auto" w:fill="FFFFFF"/>
        <w:rPr>
          <w:rStyle w:val="markedcontent"/>
          <w:rFonts w:asciiTheme="minorHAnsi" w:hAnsiTheme="minorHAnsi" w:cstheme="minorHAnsi"/>
          <w:b/>
          <w:bCs/>
          <w:color w:val="000000" w:themeColor="text1"/>
          <w:sz w:val="22"/>
          <w:szCs w:val="22"/>
          <w:highlight w:val="yellow"/>
          <w:u w:val="single"/>
          <w:shd w:val="clear" w:color="auto" w:fill="FFFFFF"/>
        </w:rPr>
      </w:pPr>
    </w:p>
    <w:p w14:paraId="65AF88BF" w14:textId="6F1ABE61" w:rsidR="002A5B9D" w:rsidRPr="00FC4918" w:rsidRDefault="004524C5" w:rsidP="00D71B98">
      <w:pPr>
        <w:spacing w:line="276" w:lineRule="auto"/>
        <w:jc w:val="both"/>
        <w:rPr>
          <w:rFonts w:eastAsia="Times New Roman" w:cstheme="minorHAnsi"/>
          <w:bCs/>
          <w:i/>
          <w:iCs/>
          <w:color w:val="000000" w:themeColor="text1"/>
        </w:rPr>
      </w:pPr>
      <w:r w:rsidRPr="00FC4918">
        <w:rPr>
          <w:rFonts w:eastAsia="Times New Roman" w:cstheme="minorHAnsi"/>
          <w:bCs/>
          <w:i/>
          <w:iCs/>
          <w:color w:val="000000" w:themeColor="text1"/>
        </w:rPr>
        <w:t>Hearing questionnaire</w:t>
      </w:r>
      <w:r w:rsidR="00FB67E0" w:rsidRPr="00FC4918">
        <w:rPr>
          <w:rFonts w:eastAsia="Times New Roman" w:cstheme="minorHAnsi"/>
          <w:bCs/>
          <w:i/>
          <w:iCs/>
          <w:color w:val="000000" w:themeColor="text1"/>
        </w:rPr>
        <w:t>.</w:t>
      </w:r>
      <w:r w:rsidRPr="00FC4918">
        <w:rPr>
          <w:rFonts w:eastAsia="Times New Roman" w:cstheme="minorHAnsi"/>
          <w:bCs/>
          <w:i/>
          <w:iCs/>
          <w:color w:val="000000" w:themeColor="text1"/>
        </w:rPr>
        <w:t xml:space="preserve"> </w:t>
      </w:r>
      <w:r w:rsidR="00FB67E0" w:rsidRPr="00FC4918">
        <w:rPr>
          <w:rFonts w:eastAsia="Times New Roman" w:cstheme="minorHAnsi"/>
          <w:bCs/>
          <w:color w:val="000000" w:themeColor="text1"/>
        </w:rPr>
        <w:t>T</w:t>
      </w:r>
      <w:r w:rsidRPr="00FC4918">
        <w:rPr>
          <w:rFonts w:eastAsia="Times New Roman" w:cstheme="minorHAnsi"/>
          <w:bCs/>
          <w:color w:val="000000" w:themeColor="text1"/>
        </w:rPr>
        <w:t>his asks about tinnitus, migraine phonophobia, phonophobia, misophonia, hyperacusis, and hearing difficulties (speech in noise).  These are not used as independent variables in the analysis but are included for information and (for tinnitus, migraine) as exclusion criteria</w:t>
      </w:r>
      <w:r w:rsidR="007F3543">
        <w:rPr>
          <w:rFonts w:eastAsia="Times New Roman" w:cstheme="minorHAnsi"/>
          <w:bCs/>
          <w:color w:val="000000" w:themeColor="text1"/>
        </w:rPr>
        <w:t xml:space="preserve"> if participants select “Definitely applies to me”</w:t>
      </w:r>
      <w:r w:rsidRPr="00FC4918">
        <w:rPr>
          <w:rFonts w:eastAsia="Times New Roman" w:cstheme="minorHAnsi"/>
          <w:bCs/>
          <w:color w:val="000000" w:themeColor="text1"/>
        </w:rPr>
        <w:t>.</w:t>
      </w:r>
    </w:p>
    <w:p w14:paraId="772B0175" w14:textId="47384544" w:rsidR="004524C5" w:rsidRPr="00FC4918" w:rsidRDefault="00D71B98" w:rsidP="00D71B98">
      <w:pPr>
        <w:spacing w:line="276" w:lineRule="auto"/>
        <w:jc w:val="both"/>
        <w:rPr>
          <w:rFonts w:eastAsia="Times New Roman" w:cstheme="minorHAnsi"/>
          <w:color w:val="000000" w:themeColor="text1"/>
        </w:rPr>
      </w:pPr>
      <w:r w:rsidRPr="00FC4918">
        <w:rPr>
          <w:rFonts w:eastAsia="Times New Roman" w:cstheme="minorHAnsi"/>
          <w:bCs/>
          <w:i/>
          <w:iCs/>
          <w:color w:val="000000" w:themeColor="text1"/>
        </w:rPr>
        <w:t>Sussex Misophonia Scale</w:t>
      </w:r>
      <w:r w:rsidR="004524C5" w:rsidRPr="00FC4918">
        <w:rPr>
          <w:rFonts w:eastAsia="Times New Roman" w:cstheme="minorHAnsi"/>
          <w:bCs/>
          <w:i/>
          <w:iCs/>
          <w:color w:val="000000" w:themeColor="text1"/>
        </w:rPr>
        <w:t xml:space="preserve"> (SMS).  </w:t>
      </w:r>
      <w:r w:rsidR="004524C5" w:rsidRPr="00FC4918">
        <w:rPr>
          <w:rFonts w:eastAsia="Times New Roman" w:cstheme="minorHAnsi"/>
          <w:bCs/>
          <w:color w:val="000000" w:themeColor="text1"/>
        </w:rPr>
        <w:t xml:space="preserve">This consists of </w:t>
      </w:r>
      <w:r w:rsidR="00213751">
        <w:rPr>
          <w:rFonts w:eastAsia="Times New Roman" w:cstheme="minorHAnsi"/>
          <w:bCs/>
          <w:color w:val="000000" w:themeColor="text1"/>
        </w:rPr>
        <w:t xml:space="preserve">a checklist of possible misophonia trigger sounds followed by </w:t>
      </w:r>
      <w:r w:rsidR="004524C5" w:rsidRPr="00FC4918">
        <w:rPr>
          <w:rFonts w:eastAsia="Times New Roman" w:cstheme="minorHAnsi"/>
          <w:bCs/>
          <w:color w:val="000000" w:themeColor="text1"/>
        </w:rPr>
        <w:t xml:space="preserve">39 </w:t>
      </w:r>
      <w:r w:rsidR="004524C5" w:rsidRPr="00FC4918">
        <w:rPr>
          <w:rFonts w:eastAsia="Times New Roman" w:cstheme="minorHAnsi"/>
          <w:color w:val="000000" w:themeColor="text1"/>
        </w:rPr>
        <w:t xml:space="preserve">questions answered on a 0-4 Likert scale such as </w:t>
      </w:r>
      <w:r w:rsidR="00AD2054">
        <w:rPr>
          <w:rFonts w:eastAsia="Times New Roman" w:cstheme="minorHAnsi"/>
          <w:color w:val="000000" w:themeColor="text1"/>
        </w:rPr>
        <w:t>“The sound made by some people makes me feel the need to avoid them”</w:t>
      </w:r>
      <w:r w:rsidR="004524C5" w:rsidRPr="00FC4918">
        <w:rPr>
          <w:rFonts w:eastAsia="Times New Roman" w:cstheme="minorHAnsi"/>
          <w:color w:val="000000" w:themeColor="text1"/>
        </w:rPr>
        <w:t xml:space="preserve">.  </w:t>
      </w:r>
      <w:r w:rsidRPr="00FC4918">
        <w:rPr>
          <w:rFonts w:eastAsia="Times New Roman" w:cstheme="minorHAnsi"/>
          <w:color w:val="000000" w:themeColor="text1"/>
        </w:rPr>
        <w:t xml:space="preserve"> </w:t>
      </w:r>
      <w:r w:rsidR="004524C5" w:rsidRPr="00FC4918">
        <w:rPr>
          <w:rFonts w:eastAsia="Times New Roman" w:cstheme="minorHAnsi"/>
          <w:color w:val="000000" w:themeColor="text1"/>
        </w:rPr>
        <w:t>These are summed to give a total score and this determines group membership.  Group status (coded as 1 and 0) is an independent variable in the analysis, noting that the data is effectively binarized by selecting from high and low ends of the possible range of scores.</w:t>
      </w:r>
    </w:p>
    <w:p w14:paraId="30D2D858" w14:textId="64C71BFF" w:rsidR="004524C5" w:rsidRPr="00FC4918" w:rsidRDefault="004524C5" w:rsidP="00D71B98">
      <w:pPr>
        <w:spacing w:line="276" w:lineRule="auto"/>
        <w:jc w:val="both"/>
        <w:rPr>
          <w:rFonts w:eastAsia="Times New Roman" w:cstheme="minorHAnsi"/>
          <w:bCs/>
          <w:color w:val="000000" w:themeColor="text1"/>
        </w:rPr>
      </w:pPr>
      <w:r w:rsidRPr="00FC4918">
        <w:rPr>
          <w:rFonts w:eastAsia="Times New Roman" w:cstheme="minorHAnsi"/>
          <w:bCs/>
          <w:i/>
          <w:iCs/>
          <w:color w:val="000000" w:themeColor="text1"/>
        </w:rPr>
        <w:t xml:space="preserve">Sensory sensitivity (GSQ).  </w:t>
      </w:r>
      <w:r w:rsidRPr="00FC4918">
        <w:rPr>
          <w:rFonts w:eastAsia="Times New Roman" w:cstheme="minorHAnsi"/>
          <w:bCs/>
          <w:color w:val="000000" w:themeColor="text1"/>
        </w:rPr>
        <w:t>This</w:t>
      </w:r>
      <w:r w:rsidRPr="00FC4918">
        <w:rPr>
          <w:rFonts w:eastAsia="Times New Roman" w:cstheme="minorHAnsi"/>
          <w:bCs/>
          <w:i/>
          <w:iCs/>
          <w:color w:val="000000" w:themeColor="text1"/>
        </w:rPr>
        <w:t xml:space="preserve"> </w:t>
      </w:r>
      <w:r w:rsidRPr="00FC4918">
        <w:rPr>
          <w:rFonts w:eastAsia="Times New Roman" w:cstheme="minorHAnsi"/>
          <w:bCs/>
          <w:color w:val="000000" w:themeColor="text1"/>
        </w:rPr>
        <w:t>consists of 42 questions, half relating to hyper-sensitivity and half to hypo-sensitivity, and relating to seven modalities (vision, hearing, smell, taste, touch, vestibular, proprioception)</w:t>
      </w:r>
      <w:r w:rsidR="00FB67E0" w:rsidRPr="00FC4918">
        <w:rPr>
          <w:rFonts w:eastAsia="Times New Roman" w:cstheme="minorHAnsi"/>
          <w:bCs/>
          <w:color w:val="000000" w:themeColor="text1"/>
        </w:rPr>
        <w:t xml:space="preserve">.  </w:t>
      </w:r>
      <w:r w:rsidR="00213751" w:rsidRPr="00FC4918">
        <w:rPr>
          <w:rFonts w:cstheme="minorHAnsi"/>
          <w:color w:val="000000" w:themeColor="text1"/>
        </w:rPr>
        <w:t>Example items include “Do you cut the labels out of your clothes?” with responses given on a 5-point scale coded from 0-4 (never, rarely, sometimes, often, always).</w:t>
      </w:r>
      <w:r w:rsidR="00213751" w:rsidRPr="00FC4918">
        <w:rPr>
          <w:rStyle w:val="markedcontent"/>
          <w:rFonts w:cstheme="minorHAnsi"/>
          <w:color w:val="000000" w:themeColor="text1"/>
        </w:rPr>
        <w:t xml:space="preserve"> </w:t>
      </w:r>
      <w:r w:rsidR="00FB67E0" w:rsidRPr="00FC4918">
        <w:rPr>
          <w:rFonts w:eastAsia="Times New Roman" w:cstheme="minorHAnsi"/>
          <w:bCs/>
          <w:color w:val="000000" w:themeColor="text1"/>
        </w:rPr>
        <w:t xml:space="preserve">For our primary analyses, we will use the total hyper-sensitivity score as an independent variable noting that this (more so than hypo-sensitivity) has also been linked to misophonia </w:t>
      </w:r>
      <w:r w:rsidR="00373FDE">
        <w:rPr>
          <w:rFonts w:eastAsia="Times New Roman" w:cstheme="minorHAnsi"/>
          <w:bCs/>
          <w:color w:val="000000" w:themeColor="text1"/>
        </w:rPr>
        <w:fldChar w:fldCharType="begin"/>
      </w:r>
      <w:r w:rsidR="00373FDE">
        <w:rPr>
          <w:rFonts w:eastAsia="Times New Roman" w:cstheme="minorHAnsi"/>
          <w:bCs/>
          <w:color w:val="000000" w:themeColor="text1"/>
        </w:rPr>
        <w:instrText xml:space="preserve"> ADDIN EN.CITE &lt;EndNote&gt;&lt;Cite&gt;&lt;Author&gt;Andermane&lt;/Author&gt;&lt;Year&gt;2023&lt;/Year&gt;&lt;RecNum&gt;7367&lt;/RecNum&gt;&lt;DisplayText&gt;(Andermane et al., 2023)&lt;/DisplayText&gt;&lt;record&gt;&lt;rec-number&gt;7367&lt;/rec-number&gt;&lt;foreign-keys&gt;&lt;key app="EN" db-id="95v2wfe5wf9xaoewfv4pfzd705vsse0vetxv" timestamp="1666102695"&gt;7367&lt;/key&gt;&lt;/foreign-keys&gt;&lt;ref-type name="Journal Article"&gt;17&lt;/ref-type&gt;&lt;contributors&gt;&lt;authors&gt;&lt;author&gt;Andermane, N.&lt;/author&gt;&lt;author&gt;Bauer, M.&lt;/author&gt;&lt;author&gt;Simner, J.&lt;/author&gt;&lt;author&gt;Ward, J.&lt;/author&gt;&lt;/authors&gt;&lt;/contributors&gt;&lt;titles&gt;&lt;title&gt;A symptom network model of misophonia: From heightened sensory sensitivity to clinical comorbidity&lt;/title&gt;&lt;secondary-title&gt;Journal of Clinical Psychology&lt;/secondary-title&gt;&lt;/titles&gt;&lt;periodical&gt;&lt;full-title&gt;Journal of Clinical Psychology&lt;/full-title&gt;&lt;/periodical&gt;&lt;dates&gt;&lt;year&gt;2023&lt;/year&gt;&lt;/dates&gt;&lt;urls&gt;&lt;/urls&gt;&lt;electronic-resource-num&gt;https://psyarxiv.com/t96wz/&lt;/electronic-resource-num&gt;&lt;/record&gt;&lt;/Cite&gt;&lt;/EndNote&gt;</w:instrText>
      </w:r>
      <w:r w:rsidR="00373FDE">
        <w:rPr>
          <w:rFonts w:eastAsia="Times New Roman" w:cstheme="minorHAnsi"/>
          <w:bCs/>
          <w:color w:val="000000" w:themeColor="text1"/>
        </w:rPr>
        <w:fldChar w:fldCharType="separate"/>
      </w:r>
      <w:r w:rsidR="00373FDE">
        <w:rPr>
          <w:rFonts w:eastAsia="Times New Roman" w:cstheme="minorHAnsi"/>
          <w:bCs/>
          <w:noProof/>
          <w:color w:val="000000" w:themeColor="text1"/>
        </w:rPr>
        <w:t>(Andermane et al., 2023)</w:t>
      </w:r>
      <w:r w:rsidR="00373FDE">
        <w:rPr>
          <w:rFonts w:eastAsia="Times New Roman" w:cstheme="minorHAnsi"/>
          <w:bCs/>
          <w:color w:val="000000" w:themeColor="text1"/>
        </w:rPr>
        <w:fldChar w:fldCharType="end"/>
      </w:r>
      <w:r w:rsidR="00FB67E0" w:rsidRPr="00FC4918">
        <w:rPr>
          <w:rFonts w:eastAsia="Times New Roman" w:cstheme="minorHAnsi"/>
          <w:bCs/>
          <w:color w:val="000000" w:themeColor="text1"/>
        </w:rPr>
        <w:t>.</w:t>
      </w:r>
    </w:p>
    <w:p w14:paraId="2236C9DD" w14:textId="77CBE81D" w:rsidR="00FB67E0" w:rsidRPr="00FC4918" w:rsidRDefault="00FB67E0" w:rsidP="00D71B98">
      <w:pPr>
        <w:spacing w:line="276" w:lineRule="auto"/>
        <w:jc w:val="both"/>
        <w:rPr>
          <w:rFonts w:eastAsia="Times New Roman" w:cstheme="minorHAnsi"/>
          <w:bCs/>
          <w:color w:val="000000" w:themeColor="text1"/>
        </w:rPr>
      </w:pPr>
      <w:r w:rsidRPr="00FC4918">
        <w:rPr>
          <w:rFonts w:eastAsia="Times New Roman" w:cstheme="minorHAnsi"/>
          <w:bCs/>
          <w:i/>
          <w:iCs/>
          <w:color w:val="000000" w:themeColor="text1"/>
        </w:rPr>
        <w:t>Autism quotient (AQ)</w:t>
      </w:r>
      <w:r w:rsidRPr="00FC4918">
        <w:rPr>
          <w:rFonts w:eastAsia="Times New Roman" w:cstheme="minorHAnsi"/>
          <w:bCs/>
          <w:color w:val="000000" w:themeColor="text1"/>
        </w:rPr>
        <w:t xml:space="preserve">.  </w:t>
      </w:r>
      <w:r w:rsidR="00213751" w:rsidRPr="00FC4918">
        <w:rPr>
          <w:rFonts w:cstheme="minorHAnsi"/>
          <w:color w:val="000000" w:themeColor="text1"/>
        </w:rPr>
        <w:t xml:space="preserve">The AQ is 50-item quotient including five subscales </w:t>
      </w:r>
      <w:r w:rsidR="00213751" w:rsidRPr="00FC4918">
        <w:rPr>
          <w:rFonts w:cstheme="minorHAnsi"/>
          <w:color w:val="000000" w:themeColor="text1"/>
        </w:rPr>
        <w:fldChar w:fldCharType="begin" w:fldLock="1"/>
      </w:r>
      <w:r w:rsidR="00213751" w:rsidRPr="00FC4918">
        <w:rPr>
          <w:rFonts w:cstheme="minorHAnsi"/>
          <w:color w:val="000000" w:themeColor="text1"/>
        </w:rPr>
        <w:instrText>ADDIN CSL_CITATION {"citationItems":[{"id":"ITEM-1","itemData":{"DOI":"10.1023/a:1005653411471","abstract":"Currently there are no brief, self-administered instruments for measuring the degree to which an adult with normal intelligence has the traits associated with the autistic spectrum. In this paper, we report on a new instrument to assess this: the Autism-Spectrum Quotient (AQ). Individuals score in the range 0-50. Four groups of subjects were assessed: Group 1: 58 adults with Asperger syndrome (AS) or high-functioning autism (HFA); Group 2: 174 randomly selected controls. Group 3: 840 students in Cambridge University; and Group 4: 16 winners of the UK Mathematics Olympiad. The adults with AS/HFA had a mean AQ score of 35.8 (SD = 6.5), significantly higher than Group 2 controls (M = 16.4, SD = 6.3). 80% of the adults with AS/HFA scored 32+, versus 2% of controls. Among the controls, men scored slightly but significantly higher than women. No women scored extremely highly (AQ score 34+) whereas 4% of men did so. Twice as many men (40%) as women (21%) scored at intermediate levels (AQ score 20+). Among the AS/HFA group, male and female scores did not differ significantly. The students in Cambridge University did not differ from the randomly selected control group, but scientists (including mathematicians) scored significantly higher than both humanities and social sciences students, confirming an earlier study that autistic conditions are associated with scientific skills. Within the sciences, mathematicians scored highest. This was replicated in Group 4, the Mathematics Olympiad winners scoring significantly higher than the male Cambridge humanities students. 6% of the student sample scored 32+ on the AQ. On interview, 11 out of 11 of these met three or more DSM-IV criteria for AS/HFA, and all were studying sciences/math-ematics, and 7 of the 11 met threshold on these criteria. Test-retest and interrater reliability of the AQ was good. The AQ is thus a valuable instrument for rapidly quantifying where any given individual is situated on the continuum from autism to normality. Its potential for screening for autism spectrum conditions in adults of normal intelligence remains to be fully explored.","author":[{"dropping-particle":"","family":"Baron-Cohen","given":"S.","non-dropping-particle":"","parse-names":false,"suffix":""},{"dropping-particle":"","family":"Wheelwright","given":"S.","non-dropping-particle":"","parse-names":false,"suffix":""},{"dropping-particle":"","family":"Skinner","given":"R.","non-dropping-particle":"","parse-names":false,"suffix":""},{"dropping-particle":"","family":"Martin","given":"J.","non-dropping-particle":"","parse-names":false,"suffix":""},{"dropping-particle":"","family":"Clubley","given":"E.","non-dropping-particle":"","parse-names":false,"suffix":""}],"container-title":"Journal of Autism and Developmental Disorders","id":"ITEM-1","issue":"1","issued":{"date-parts":[["2001"]]},"title":"The Autism-Spectrum Quotient (AQ): Evidence from Asperger Syndrome/High-Functioning Autism, Males and Females, Scientists and Mathematicians","type":"report","volume":"31"},"uris":["http://www.mendeley.com/documents/?uuid=e2f4bcd7-44d0-323a-abb3-0dccd263f6b0"]}],"mendeley":{"formattedCitation":"(Baron-Cohen et al., 2001)","plainTextFormattedCitation":"(Baron-Cohen et al., 2001)","previouslyFormattedCitation":"(Baron-Cohen et al., 2001)"},"properties":{"noteIndex":0},"schema":"https://github.com/citation-style-language/schema/raw/master/csl-citation.json"}</w:instrText>
      </w:r>
      <w:r w:rsidR="00213751" w:rsidRPr="00FC4918">
        <w:rPr>
          <w:rFonts w:cstheme="minorHAnsi"/>
          <w:color w:val="000000" w:themeColor="text1"/>
        </w:rPr>
        <w:fldChar w:fldCharType="separate"/>
      </w:r>
      <w:r w:rsidR="00213751" w:rsidRPr="00FC4918">
        <w:rPr>
          <w:rFonts w:cstheme="minorHAnsi"/>
          <w:noProof/>
          <w:color w:val="000000" w:themeColor="text1"/>
        </w:rPr>
        <w:t>(Baron-Cohen et al., 2001)</w:t>
      </w:r>
      <w:r w:rsidR="00213751" w:rsidRPr="00FC4918">
        <w:rPr>
          <w:rFonts w:cstheme="minorHAnsi"/>
          <w:color w:val="000000" w:themeColor="text1"/>
        </w:rPr>
        <w:fldChar w:fldCharType="end"/>
      </w:r>
      <w:r w:rsidR="00213751" w:rsidRPr="00FC4918">
        <w:rPr>
          <w:rFonts w:cstheme="minorHAnsi"/>
          <w:color w:val="000000" w:themeColor="text1"/>
        </w:rPr>
        <w:t xml:space="preserve">. </w:t>
      </w:r>
      <w:r w:rsidR="00213751">
        <w:rPr>
          <w:rFonts w:cstheme="minorHAnsi"/>
          <w:color w:val="000000" w:themeColor="text1"/>
        </w:rPr>
        <w:t xml:space="preserve"> </w:t>
      </w:r>
      <w:r w:rsidR="00213751" w:rsidRPr="00FC4918">
        <w:rPr>
          <w:rFonts w:cstheme="minorHAnsi"/>
          <w:color w:val="000000" w:themeColor="text1"/>
        </w:rPr>
        <w:t xml:space="preserve">Example items include “I would rather go to a library than a party” </w:t>
      </w:r>
      <w:r w:rsidR="00213751">
        <w:rPr>
          <w:rFonts w:cstheme="minorHAnsi"/>
          <w:color w:val="000000" w:themeColor="text1"/>
        </w:rPr>
        <w:t>and r</w:t>
      </w:r>
      <w:r w:rsidR="00213751" w:rsidRPr="00FC4918">
        <w:rPr>
          <w:rFonts w:cstheme="minorHAnsi"/>
          <w:color w:val="000000" w:themeColor="text1"/>
        </w:rPr>
        <w:t xml:space="preserve">esponses are given on a four-point scale (Definitely disagree, </w:t>
      </w:r>
      <w:proofErr w:type="gramStart"/>
      <w:r w:rsidR="00213751" w:rsidRPr="00FC4918">
        <w:rPr>
          <w:rFonts w:cstheme="minorHAnsi"/>
          <w:color w:val="000000" w:themeColor="text1"/>
        </w:rPr>
        <w:t>Slightly</w:t>
      </w:r>
      <w:proofErr w:type="gramEnd"/>
      <w:r w:rsidR="00213751" w:rsidRPr="00FC4918">
        <w:rPr>
          <w:rFonts w:cstheme="minorHAnsi"/>
          <w:color w:val="000000" w:themeColor="text1"/>
        </w:rPr>
        <w:t xml:space="preserve"> disagree, Slightly agree, Definitely agree) and recoded as 1 or 0 depending on whether the trait resembles an autistic behaviour or not</w:t>
      </w:r>
      <w:r w:rsidR="00213751">
        <w:rPr>
          <w:rFonts w:cstheme="minorHAnsi"/>
          <w:color w:val="000000" w:themeColor="text1"/>
        </w:rPr>
        <w:t xml:space="preserve">.   </w:t>
      </w:r>
      <w:r w:rsidR="00213751">
        <w:rPr>
          <w:rFonts w:eastAsia="Times New Roman" w:cstheme="minorHAnsi"/>
          <w:bCs/>
          <w:color w:val="000000" w:themeColor="text1"/>
        </w:rPr>
        <w:t>W</w:t>
      </w:r>
      <w:r w:rsidRPr="00FC4918">
        <w:rPr>
          <w:rFonts w:eastAsia="Times New Roman" w:cstheme="minorHAnsi"/>
          <w:bCs/>
          <w:color w:val="000000" w:themeColor="text1"/>
        </w:rPr>
        <w:t>e shall compute the total score (/50) for the purposes of matching mean scores between the groups.  It is not entered as an independent variable in the planned analyses.</w:t>
      </w:r>
    </w:p>
    <w:p w14:paraId="0F549BF8" w14:textId="416D6DC0" w:rsidR="00FB67E0" w:rsidRPr="00FC4918" w:rsidRDefault="00FB67E0" w:rsidP="00D71B98">
      <w:pPr>
        <w:spacing w:line="276" w:lineRule="auto"/>
        <w:jc w:val="both"/>
        <w:rPr>
          <w:rFonts w:eastAsia="Times New Roman" w:cstheme="minorHAnsi"/>
          <w:bCs/>
          <w:color w:val="000000" w:themeColor="text1"/>
        </w:rPr>
      </w:pPr>
      <w:r w:rsidRPr="00FC4918">
        <w:rPr>
          <w:rFonts w:eastAsia="Times New Roman" w:cstheme="minorHAnsi"/>
          <w:bCs/>
          <w:i/>
          <w:iCs/>
          <w:color w:val="000000" w:themeColor="text1"/>
        </w:rPr>
        <w:t>Hyperacusis questionnaire (HQ)</w:t>
      </w:r>
      <w:r w:rsidRPr="00FC4918">
        <w:rPr>
          <w:rFonts w:eastAsia="Times New Roman" w:cstheme="minorHAnsi"/>
          <w:bCs/>
          <w:color w:val="000000" w:themeColor="text1"/>
        </w:rPr>
        <w:t>.  This measure was developed before the designation of misophonia as a separate entity</w:t>
      </w:r>
      <w:r w:rsidR="00AD2054">
        <w:rPr>
          <w:rFonts w:eastAsia="Times New Roman" w:cstheme="minorHAnsi"/>
          <w:bCs/>
          <w:color w:val="000000" w:themeColor="text1"/>
        </w:rPr>
        <w:t xml:space="preserve"> </w:t>
      </w:r>
      <w:r w:rsidR="00213751">
        <w:rPr>
          <w:rFonts w:eastAsia="Times New Roman" w:cstheme="minorHAnsi"/>
          <w:bCs/>
          <w:color w:val="000000" w:themeColor="text1"/>
        </w:rPr>
        <w:fldChar w:fldCharType="begin"/>
      </w:r>
      <w:r w:rsidR="00213751">
        <w:rPr>
          <w:rFonts w:eastAsia="Times New Roman" w:cstheme="minorHAnsi"/>
          <w:bCs/>
          <w:color w:val="000000" w:themeColor="text1"/>
        </w:rPr>
        <w:instrText xml:space="preserve"> ADDIN EN.CITE &lt;EndNote&gt;&lt;Cite&gt;&lt;Author&gt;Jastreboff&lt;/Author&gt;&lt;Year&gt;2001&lt;/Year&gt;&lt;RecNum&gt;7430&lt;/RecNum&gt;&lt;DisplayText&gt;(Jastreboff &amp;amp; Jastreboff, 2001)&lt;/DisplayText&gt;&lt;record&gt;&lt;rec-number&gt;7430&lt;/rec-number&gt;&lt;foreign-keys&gt;&lt;key app="EN" db-id="95v2wfe5wf9xaoewfv4pfzd705vsse0vetxv" timestamp="1678967900"&gt;7430&lt;/key&gt;&lt;/foreign-keys&gt;&lt;ref-type name="Journal Article"&gt;17&lt;/ref-type&gt;&lt;contributors&gt;&lt;authors&gt;&lt;author&gt;Jastreboff, M. M.&lt;/author&gt;&lt;author&gt;Jastreboff, P. J.&lt;/author&gt;&lt;/authors&gt;&lt;/contributors&gt;&lt;titles&gt;&lt;title&gt;Components of decreased sound tolerance : hyperacusis, misophonia, phonophobia. &lt;/title&gt;&lt;secondary-title&gt;ITHS Newsletter, , No. July, 1–5. &lt;/secondary-title&gt;&lt;/titles&gt;&lt;dates&gt;&lt;year&gt;2001&lt;/year&gt;&lt;/dates&gt;&lt;urls&gt;&lt;/urls&gt;&lt;electronic-resource-num&gt;http://www.audiologyonline.com&lt;/electronic-resource-num&gt;&lt;/record&gt;&lt;/Cite&gt;&lt;/EndNote&gt;</w:instrText>
      </w:r>
      <w:r w:rsidR="00213751">
        <w:rPr>
          <w:rFonts w:eastAsia="Times New Roman" w:cstheme="minorHAnsi"/>
          <w:bCs/>
          <w:color w:val="000000" w:themeColor="text1"/>
        </w:rPr>
        <w:fldChar w:fldCharType="separate"/>
      </w:r>
      <w:r w:rsidR="00213751">
        <w:rPr>
          <w:rFonts w:eastAsia="Times New Roman" w:cstheme="minorHAnsi"/>
          <w:bCs/>
          <w:noProof/>
          <w:color w:val="000000" w:themeColor="text1"/>
        </w:rPr>
        <w:t>(Jastreboff &amp; Jastreboff, 2001)</w:t>
      </w:r>
      <w:r w:rsidR="00213751">
        <w:rPr>
          <w:rFonts w:eastAsia="Times New Roman" w:cstheme="minorHAnsi"/>
          <w:bCs/>
          <w:color w:val="000000" w:themeColor="text1"/>
        </w:rPr>
        <w:fldChar w:fldCharType="end"/>
      </w:r>
      <w:r w:rsidRPr="00FC4918">
        <w:rPr>
          <w:rFonts w:eastAsia="Times New Roman" w:cstheme="minorHAnsi"/>
          <w:bCs/>
          <w:color w:val="000000" w:themeColor="text1"/>
        </w:rPr>
        <w:t xml:space="preserve"> </w:t>
      </w:r>
      <w:r w:rsidR="00674995" w:rsidRPr="00FC4918">
        <w:rPr>
          <w:rFonts w:cstheme="minorHAnsi"/>
          <w:bCs/>
          <w:color w:val="0D0D0D" w:themeColor="text1" w:themeTint="F2"/>
        </w:rPr>
        <w:t xml:space="preserve"> </w:t>
      </w:r>
      <w:r w:rsidRPr="00FC4918">
        <w:rPr>
          <w:rFonts w:eastAsia="Times New Roman" w:cstheme="minorHAnsi"/>
          <w:bCs/>
          <w:color w:val="000000" w:themeColor="text1"/>
        </w:rPr>
        <w:t xml:space="preserve">and, hence, is a broad measure of decreased sound tolerance.  We have recently conducted an analysis that shows some items are sensitive to misophonia and some to hyperacusis (the latter being items </w:t>
      </w:r>
      <w:r w:rsidR="00674995" w:rsidRPr="00FC4918">
        <w:rPr>
          <w:rFonts w:eastAsia="Times New Roman" w:cstheme="minorHAnsi"/>
          <w:bCs/>
          <w:color w:val="000000" w:themeColor="text1"/>
        </w:rPr>
        <w:t>3, 4, 5, 7 and 8</w:t>
      </w:r>
      <w:r w:rsidRPr="00FC4918">
        <w:rPr>
          <w:rFonts w:eastAsia="Times New Roman" w:cstheme="minorHAnsi"/>
          <w:bCs/>
          <w:color w:val="000000" w:themeColor="text1"/>
        </w:rPr>
        <w:t>)</w:t>
      </w:r>
      <w:r w:rsidR="00674995" w:rsidRPr="00FC4918">
        <w:rPr>
          <w:rFonts w:eastAsia="Times New Roman" w:cstheme="minorHAnsi"/>
          <w:bCs/>
          <w:color w:val="000000" w:themeColor="text1"/>
        </w:rPr>
        <w:t>, e.g. HQ4 “Do you have trouble concentrating in noisy surroundings?”</w:t>
      </w:r>
      <w:r w:rsidRPr="00FC4918">
        <w:rPr>
          <w:rFonts w:eastAsia="Times New Roman" w:cstheme="minorHAnsi"/>
          <w:bCs/>
          <w:color w:val="000000" w:themeColor="text1"/>
        </w:rPr>
        <w:t xml:space="preserve">.  </w:t>
      </w:r>
      <w:r w:rsidR="00674995" w:rsidRPr="00FC4918">
        <w:rPr>
          <w:rFonts w:eastAsia="Times New Roman" w:cstheme="minorHAnsi"/>
          <w:bCs/>
          <w:color w:val="000000" w:themeColor="text1"/>
        </w:rPr>
        <w:t>As such we will use the summed score of the five hyperacusis-</w:t>
      </w:r>
      <w:r w:rsidR="00674995" w:rsidRPr="00FC4918">
        <w:rPr>
          <w:rFonts w:eastAsia="Times New Roman" w:cstheme="minorHAnsi"/>
          <w:bCs/>
          <w:color w:val="000000" w:themeColor="text1"/>
        </w:rPr>
        <w:lastRenderedPageBreak/>
        <w:t xml:space="preserve">specific items as an independent variable (although we administer the whole questionnaire for completeness and to permit secondary analyses by others).  </w:t>
      </w:r>
    </w:p>
    <w:p w14:paraId="42284B6F" w14:textId="52C35B0A" w:rsidR="00D71B98" w:rsidRPr="00FC4918" w:rsidRDefault="00674995" w:rsidP="00D71B98">
      <w:pPr>
        <w:shd w:val="clear" w:color="auto" w:fill="FFFFFF"/>
        <w:spacing w:after="0" w:line="276" w:lineRule="auto"/>
        <w:textAlignment w:val="baseline"/>
        <w:rPr>
          <w:rFonts w:cstheme="minorHAnsi"/>
          <w:bCs/>
          <w:color w:val="0D0D0D" w:themeColor="text1" w:themeTint="F2"/>
        </w:rPr>
      </w:pPr>
      <w:r w:rsidRPr="00FC4918">
        <w:rPr>
          <w:rFonts w:eastAsia="Times New Roman" w:cstheme="minorHAnsi"/>
          <w:i/>
          <w:color w:val="000000" w:themeColor="text1"/>
        </w:rPr>
        <w:t>Uncomfortable Loudness Levels (</w:t>
      </w:r>
      <w:r w:rsidR="00D71B98" w:rsidRPr="00FC4918">
        <w:rPr>
          <w:rFonts w:eastAsia="Times New Roman" w:cstheme="minorHAnsi"/>
          <w:i/>
          <w:color w:val="000000" w:themeColor="text1"/>
        </w:rPr>
        <w:t>ULL</w:t>
      </w:r>
      <w:r w:rsidRPr="00FC4918">
        <w:rPr>
          <w:rFonts w:eastAsia="Times New Roman" w:cstheme="minorHAnsi"/>
          <w:i/>
          <w:color w:val="000000" w:themeColor="text1"/>
        </w:rPr>
        <w:t>) test.</w:t>
      </w:r>
      <w:r w:rsidR="00D71B98" w:rsidRPr="00FC4918">
        <w:rPr>
          <w:rFonts w:eastAsia="Times New Roman" w:cstheme="minorHAnsi"/>
          <w:i/>
          <w:color w:val="000000" w:themeColor="text1"/>
        </w:rPr>
        <w:t xml:space="preserve"> </w:t>
      </w:r>
      <w:r w:rsidR="00AD2054">
        <w:rPr>
          <w:rFonts w:cstheme="minorHAnsi"/>
          <w:color w:val="000000" w:themeColor="text1"/>
        </w:rPr>
        <w:t>P</w:t>
      </w:r>
      <w:r w:rsidR="00AD2054" w:rsidRPr="00FC4918">
        <w:rPr>
          <w:rFonts w:cstheme="minorHAnsi"/>
          <w:color w:val="000000" w:themeColor="text1"/>
        </w:rPr>
        <w:t xml:space="preserve">articipants are asked to listen to sound clips of pure tones (each lasting approximately 1s) that get successively louder, ranging from 60dB to </w:t>
      </w:r>
      <w:r w:rsidR="00201B74">
        <w:rPr>
          <w:rFonts w:cstheme="minorHAnsi"/>
          <w:color w:val="000000" w:themeColor="text1"/>
        </w:rPr>
        <w:t>9</w:t>
      </w:r>
      <w:r w:rsidR="00AD2054" w:rsidRPr="00FC4918">
        <w:rPr>
          <w:rFonts w:cstheme="minorHAnsi"/>
          <w:color w:val="000000" w:themeColor="text1"/>
        </w:rPr>
        <w:t xml:space="preserve">0dB (in 5dB intervals). Participants are presented with pure tones at six different frequencies (250Hz, 500Hz, 1000Hz, 2000Hz, 4000Hz, 8000Hz), separately via headphones for their left and right ears. Participants are instructed to raise their hand when the sound becomes uncomfortable to listen to. The instructions are adapted from the BSA protocol and are as follows “I now want to measure the level at which sounds become uncomfortable for you, so I am going to slowly and steadily increase the level of sounds that I present to you. Please raise your hand as soon as the sound reaches a level of loudness that you feel is so loud that it has become uncomfortable. This is not an endurance test; please don’t wait until you can’t cope with the sound any further before raising your hand”.  </w:t>
      </w:r>
      <w:r w:rsidR="00AD2054" w:rsidRPr="00FC4918">
        <w:rPr>
          <w:rFonts w:cstheme="minorHAnsi"/>
          <w:color w:val="000000" w:themeColor="text1"/>
        </w:rPr>
        <w:fldChar w:fldCharType="begin" w:fldLock="1"/>
      </w:r>
      <w:r w:rsidR="00AD2054" w:rsidRPr="00FC4918">
        <w:rPr>
          <w:rFonts w:cstheme="minorHAnsi"/>
          <w:color w:val="000000" w:themeColor="text1"/>
        </w:rPr>
        <w:instrText>ADDIN CSL_CITATION {"citationItems":[{"id":"ITEM-1","itemData":{"author":[{"dropping-particle":"","family":"British Society of Audiology","given":"","non-dropping-particle":"","parse-names":false,"suffix":""}],"id":"ITEM-1","issued":{"date-parts":[["2022"]]},"publisher-place":"Bathgate","title":"Uncomfortable Loudness Levels - British Society of Audiology","type":"report"},"uris":["http://www.mendeley.com/documents/?uuid=592172f6-8f92-3209-905d-1e111eb6821f"]}],"mendeley":{"formattedCitation":"(British Society of Audiology, 2022)","plainTextFormattedCitation":"(British Society of Audiology, 2022)","previouslyFormattedCitation":"(British Society of Audiology, 2022)"},"properties":{"noteIndex":0},"schema":"https://github.com/citation-style-language/schema/raw/master/csl-citation.json"}</w:instrText>
      </w:r>
      <w:r w:rsidR="00AD2054" w:rsidRPr="00FC4918">
        <w:rPr>
          <w:rFonts w:cstheme="minorHAnsi"/>
          <w:color w:val="000000" w:themeColor="text1"/>
        </w:rPr>
        <w:fldChar w:fldCharType="separate"/>
      </w:r>
      <w:r w:rsidR="00AD2054" w:rsidRPr="00FC4918">
        <w:rPr>
          <w:rFonts w:cstheme="minorHAnsi"/>
          <w:noProof/>
          <w:color w:val="000000" w:themeColor="text1"/>
        </w:rPr>
        <w:t>(British Society of Audiology, 2022)</w:t>
      </w:r>
      <w:r w:rsidR="00AD2054" w:rsidRPr="00FC4918">
        <w:rPr>
          <w:rFonts w:cstheme="minorHAnsi"/>
          <w:color w:val="000000" w:themeColor="text1"/>
        </w:rPr>
        <w:fldChar w:fldCharType="end"/>
      </w:r>
      <w:r w:rsidR="00AD2054" w:rsidRPr="00FC4918">
        <w:rPr>
          <w:rFonts w:cstheme="minorHAnsi"/>
          <w:color w:val="000000" w:themeColor="text1"/>
        </w:rPr>
        <w:t>. Pure tones were created in Audacity and edited in Waveform Free.</w:t>
      </w:r>
      <w:r w:rsidR="00AF0342" w:rsidRPr="00FC4918">
        <w:rPr>
          <w:rFonts w:eastAsia="Times New Roman" w:cstheme="minorHAnsi"/>
          <w:iCs/>
          <w:color w:val="000000" w:themeColor="text1"/>
        </w:rPr>
        <w:t xml:space="preserve"> </w:t>
      </w:r>
      <w:r w:rsidR="00D71B98" w:rsidRPr="00FC4918">
        <w:rPr>
          <w:rFonts w:eastAsia="Times New Roman" w:cstheme="minorHAnsi"/>
          <w:iCs/>
          <w:color w:val="000000" w:themeColor="text1"/>
        </w:rPr>
        <w:t xml:space="preserve">Following </w:t>
      </w:r>
      <w:proofErr w:type="spellStart"/>
      <w:r w:rsidR="00D71B98" w:rsidRPr="00FC4918">
        <w:rPr>
          <w:rFonts w:cstheme="minorHAnsi"/>
          <w:color w:val="000000" w:themeColor="text1"/>
        </w:rPr>
        <w:t>Aaazh</w:t>
      </w:r>
      <w:proofErr w:type="spellEnd"/>
      <w:r w:rsidR="00D71B98" w:rsidRPr="00FC4918">
        <w:rPr>
          <w:rFonts w:cstheme="minorHAnsi"/>
          <w:color w:val="000000" w:themeColor="text1"/>
        </w:rPr>
        <w:t xml:space="preserve"> and Moore</w:t>
      </w:r>
      <w:r w:rsidR="00AD2054">
        <w:rPr>
          <w:rFonts w:cstheme="minorHAnsi"/>
          <w:color w:val="000000" w:themeColor="text1"/>
        </w:rPr>
        <w:t xml:space="preserve"> </w:t>
      </w:r>
      <w:r w:rsidR="00213751">
        <w:rPr>
          <w:rFonts w:cstheme="minorHAnsi"/>
          <w:color w:val="000000" w:themeColor="text1"/>
        </w:rPr>
        <w:fldChar w:fldCharType="begin">
          <w:fldData xml:space="preserve">PEVuZE5vdGU+PENpdGUgRXhjbHVkZUF1dGg9IjEiPjxBdXRob3I+QWF6aDwvQXV0aG9yPjxZZWFy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</w:fldData>
        </w:fldChar>
      </w:r>
      <w:r w:rsidR="00213751">
        <w:rPr>
          <w:rFonts w:cstheme="minorHAnsi"/>
          <w:color w:val="000000" w:themeColor="text1"/>
        </w:rPr>
        <w:instrText xml:space="preserve"> ADDIN EN.CITE </w:instrText>
      </w:r>
      <w:r w:rsidR="00213751">
        <w:rPr>
          <w:rFonts w:cstheme="minorHAnsi"/>
          <w:color w:val="000000" w:themeColor="text1"/>
        </w:rPr>
        <w:fldChar w:fldCharType="begin">
          <w:fldData xml:space="preserve">PEVuZE5vdGU+PENpdGUgRXhjbHVkZUF1dGg9IjEiPjxBdXRob3I+QWF6aDwvQXV0aG9yPjxZZWFy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</w:fldData>
        </w:fldChar>
      </w:r>
      <w:r w:rsidR="00213751">
        <w:rPr>
          <w:rFonts w:cstheme="minorHAnsi"/>
          <w:color w:val="000000" w:themeColor="text1"/>
        </w:rPr>
        <w:instrText xml:space="preserve"> ADDIN EN.CITE.DATA </w:instrText>
      </w:r>
      <w:r w:rsidR="00213751">
        <w:rPr>
          <w:rFonts w:cstheme="minorHAnsi"/>
          <w:color w:val="000000" w:themeColor="text1"/>
        </w:rPr>
      </w:r>
      <w:r w:rsidR="00213751">
        <w:rPr>
          <w:rFonts w:cstheme="minorHAnsi"/>
          <w:color w:val="000000" w:themeColor="text1"/>
        </w:rPr>
        <w:fldChar w:fldCharType="end"/>
      </w:r>
      <w:r w:rsidR="00213751">
        <w:rPr>
          <w:rFonts w:cstheme="minorHAnsi"/>
          <w:color w:val="000000" w:themeColor="text1"/>
        </w:rPr>
      </w:r>
      <w:r w:rsidR="00213751">
        <w:rPr>
          <w:rFonts w:cstheme="minorHAnsi"/>
          <w:color w:val="000000" w:themeColor="text1"/>
        </w:rPr>
        <w:fldChar w:fldCharType="separate"/>
      </w:r>
      <w:r w:rsidR="00213751">
        <w:rPr>
          <w:rFonts w:cstheme="minorHAnsi"/>
          <w:noProof/>
          <w:color w:val="000000" w:themeColor="text1"/>
        </w:rPr>
        <w:t>(2017)</w:t>
      </w:r>
      <w:r w:rsidR="00213751">
        <w:rPr>
          <w:rFonts w:cstheme="minorHAnsi"/>
          <w:color w:val="000000" w:themeColor="text1"/>
        </w:rPr>
        <w:fldChar w:fldCharType="end"/>
      </w:r>
      <w:r w:rsidR="00D71B98" w:rsidRPr="00FC4918">
        <w:rPr>
          <w:rFonts w:cstheme="minorHAnsi"/>
          <w:color w:val="000000" w:themeColor="text1"/>
        </w:rPr>
        <w:t>, we will calculate the across-frequency average ULL for the ear with the lowest ULLs (</w:t>
      </w:r>
      <w:proofErr w:type="spellStart"/>
      <w:r w:rsidR="00D71B98" w:rsidRPr="00FC4918">
        <w:rPr>
          <w:rFonts w:cstheme="minorHAnsi"/>
          <w:color w:val="000000" w:themeColor="text1"/>
        </w:rPr>
        <w:t>ULLmin</w:t>
      </w:r>
      <w:proofErr w:type="spellEnd"/>
      <w:r w:rsidR="00D71B98" w:rsidRPr="00FC4918">
        <w:rPr>
          <w:rFonts w:cstheme="minorHAnsi"/>
          <w:color w:val="000000" w:themeColor="text1"/>
        </w:rPr>
        <w:t xml:space="preserve">) as </w:t>
      </w:r>
      <w:r w:rsidR="00AD2054">
        <w:rPr>
          <w:rFonts w:cstheme="minorHAnsi"/>
          <w:color w:val="000000" w:themeColor="text1"/>
        </w:rPr>
        <w:t>an independent variable</w:t>
      </w:r>
      <w:r w:rsidR="00D71B98" w:rsidRPr="00FC4918">
        <w:rPr>
          <w:rFonts w:cstheme="minorHAnsi"/>
          <w:color w:val="000000" w:themeColor="text1"/>
        </w:rPr>
        <w:t>.  The individual ULLs separated by frequency and ear will be reported for descriptive purposes</w:t>
      </w:r>
      <w:r w:rsidR="00AD2054">
        <w:rPr>
          <w:rFonts w:cstheme="minorHAnsi"/>
          <w:color w:val="000000" w:themeColor="text1"/>
        </w:rPr>
        <w:t>.</w:t>
      </w:r>
    </w:p>
    <w:p w14:paraId="6A44D085" w14:textId="596AE79D" w:rsidR="00E1232C" w:rsidRPr="00FC4918" w:rsidRDefault="00E1232C" w:rsidP="00DB326A">
      <w:pPr>
        <w:spacing w:line="276" w:lineRule="auto"/>
        <w:rPr>
          <w:rFonts w:cstheme="minorHAnsi"/>
          <w:b/>
          <w:color w:val="0D0D0D" w:themeColor="text1" w:themeTint="F2"/>
        </w:rPr>
      </w:pPr>
    </w:p>
    <w:p w14:paraId="754453BD" w14:textId="7F6EBAA9" w:rsidR="00053263" w:rsidRPr="00FC4918" w:rsidRDefault="00053263" w:rsidP="00DB326A">
      <w:pPr>
        <w:spacing w:line="276" w:lineRule="auto"/>
        <w:rPr>
          <w:rFonts w:cstheme="minorHAnsi"/>
          <w:bCs/>
          <w:color w:val="0D0D0D" w:themeColor="text1" w:themeTint="F2"/>
          <w:u w:val="single"/>
        </w:rPr>
      </w:pPr>
      <w:r w:rsidRPr="00FC4918">
        <w:rPr>
          <w:rFonts w:cstheme="minorHAnsi"/>
          <w:bCs/>
          <w:color w:val="0D0D0D" w:themeColor="text1" w:themeTint="F2"/>
          <w:u w:val="single"/>
        </w:rPr>
        <w:t>MRI Hardware and Scanning Sequences</w:t>
      </w:r>
    </w:p>
    <w:p w14:paraId="0EB34946" w14:textId="77777777" w:rsidR="007F3543" w:rsidRDefault="00866C07" w:rsidP="00DB326A">
      <w:pPr>
        <w:spacing w:line="276" w:lineRule="auto"/>
        <w:rPr>
          <w:rFonts w:cstheme="minorHAnsi"/>
          <w:bCs/>
          <w:color w:val="0D0D0D" w:themeColor="text1" w:themeTint="F2"/>
        </w:rPr>
      </w:pPr>
      <w:r w:rsidRPr="00FC4918">
        <w:rPr>
          <w:rFonts w:cstheme="minorHAnsi"/>
          <w:bCs/>
          <w:color w:val="0D0D0D" w:themeColor="text1" w:themeTint="F2"/>
        </w:rPr>
        <w:t xml:space="preserve">The MRI hardware consists of a Siemens 3T Prisma scanner with a 32-channel head coil.  </w:t>
      </w:r>
    </w:p>
    <w:p w14:paraId="1E187145" w14:textId="075F766E" w:rsidR="007F3543" w:rsidRPr="00C02616" w:rsidRDefault="007F3543" w:rsidP="007F3543">
      <w:pPr>
        <w:spacing w:line="276" w:lineRule="auto"/>
        <w:rPr>
          <w:rFonts w:cstheme="minorHAnsi"/>
          <w:bCs/>
          <w:color w:val="0D0D0D" w:themeColor="text1" w:themeTint="F2"/>
        </w:rPr>
      </w:pPr>
      <w:r w:rsidRPr="007F3543">
        <w:rPr>
          <w:rFonts w:cstheme="minorHAnsi"/>
          <w:bCs/>
          <w:color w:val="0D0D0D" w:themeColor="text1" w:themeTint="F2"/>
        </w:rPr>
        <w:t>A structural scan was first</w:t>
      </w:r>
      <w:r>
        <w:rPr>
          <w:rFonts w:cstheme="minorHAnsi"/>
          <w:bCs/>
          <w:color w:val="0D0D0D" w:themeColor="text1" w:themeTint="F2"/>
        </w:rPr>
        <w:t xml:space="preserve"> obtained to guide voxel placement and to calculate GM/WM/CSF fractions in the analysis pipeline.  </w:t>
      </w:r>
      <w:r w:rsidRPr="00C02616">
        <w:rPr>
          <w:rFonts w:cstheme="minorHAnsi"/>
          <w:bCs/>
          <w:color w:val="0D0D0D" w:themeColor="text1" w:themeTint="F2"/>
        </w:rPr>
        <w:t>This consisted of</w:t>
      </w:r>
      <w:r w:rsidR="00C02616" w:rsidRPr="00C02616">
        <w:rPr>
          <w:rFonts w:cstheme="minorHAnsi"/>
          <w:bCs/>
          <w:color w:val="0D0D0D" w:themeColor="text1" w:themeTint="F2"/>
        </w:rPr>
        <w:t xml:space="preserve"> a </w:t>
      </w:r>
      <w:r w:rsidRPr="00C02616">
        <w:rPr>
          <w:rFonts w:cstheme="minorHAnsi"/>
          <w:bCs/>
          <w:color w:val="0D0D0D" w:themeColor="text1" w:themeTint="F2"/>
        </w:rPr>
        <w:t xml:space="preserve">T1w MPRAGE </w:t>
      </w:r>
      <w:r w:rsidR="00C02616">
        <w:rPr>
          <w:rFonts w:cstheme="minorHAnsi"/>
          <w:bCs/>
          <w:color w:val="0D0D0D" w:themeColor="text1" w:themeTint="F2"/>
        </w:rPr>
        <w:t>scan (</w:t>
      </w:r>
      <w:r w:rsidR="00C02616" w:rsidRPr="00C02616">
        <w:rPr>
          <w:rFonts w:cstheme="minorHAnsi"/>
          <w:bCs/>
          <w:color w:val="0D0D0D" w:themeColor="text1" w:themeTint="F2"/>
        </w:rPr>
        <w:t>TR = 2300, TE = 2.19</w:t>
      </w:r>
      <w:r w:rsidR="00E11B79">
        <w:rPr>
          <w:rFonts w:cstheme="minorHAnsi"/>
          <w:bCs/>
          <w:color w:val="0D0D0D" w:themeColor="text1" w:themeTint="F2"/>
        </w:rPr>
        <w:t>, slices per slab = 192, phase encoding A &gt; P</w:t>
      </w:r>
      <w:r w:rsidR="00C02616" w:rsidRPr="00C02616">
        <w:rPr>
          <w:rFonts w:cstheme="minorHAnsi"/>
          <w:bCs/>
          <w:color w:val="0D0D0D" w:themeColor="text1" w:themeTint="F2"/>
        </w:rPr>
        <w:t>)</w:t>
      </w:r>
      <w:r w:rsidR="00C02616">
        <w:rPr>
          <w:rFonts w:cstheme="minorHAnsi"/>
          <w:bCs/>
          <w:color w:val="0D0D0D" w:themeColor="text1" w:themeTint="F2"/>
        </w:rPr>
        <w:t xml:space="preserve"> with </w:t>
      </w:r>
      <w:r w:rsidRPr="00C02616">
        <w:rPr>
          <w:rFonts w:cstheme="minorHAnsi"/>
          <w:bCs/>
          <w:color w:val="0D0D0D" w:themeColor="text1" w:themeTint="F2"/>
        </w:rPr>
        <w:t>1 mm resolution</w:t>
      </w:r>
      <w:r w:rsidR="00C02616">
        <w:rPr>
          <w:rFonts w:cstheme="minorHAnsi"/>
          <w:bCs/>
          <w:color w:val="0D0D0D" w:themeColor="text1" w:themeTint="F2"/>
        </w:rPr>
        <w:t>, lasting</w:t>
      </w:r>
      <w:r w:rsidRPr="00C02616">
        <w:rPr>
          <w:rFonts w:cstheme="minorHAnsi"/>
          <w:bCs/>
          <w:color w:val="0D0D0D" w:themeColor="text1" w:themeTint="F2"/>
        </w:rPr>
        <w:t xml:space="preserve"> 5 mins 30 seconds</w:t>
      </w:r>
      <w:r w:rsidR="00C02616">
        <w:rPr>
          <w:rFonts w:cstheme="minorHAnsi"/>
          <w:bCs/>
          <w:color w:val="0D0D0D" w:themeColor="text1" w:themeTint="F2"/>
        </w:rPr>
        <w:t>, during which time the participant could watch a video.</w:t>
      </w:r>
    </w:p>
    <w:p w14:paraId="51580CD4" w14:textId="00CAAE32" w:rsidR="00BC1AA0" w:rsidRDefault="00C02616" w:rsidP="007F3543">
      <w:pPr>
        <w:spacing w:line="276" w:lineRule="auto"/>
        <w:rPr>
          <w:rFonts w:cstheme="minorHAnsi"/>
          <w:bCs/>
          <w:color w:val="0D0D0D" w:themeColor="text1" w:themeTint="F2"/>
        </w:rPr>
      </w:pPr>
      <w:r>
        <w:rPr>
          <w:rFonts w:cstheme="minorHAnsi"/>
          <w:bCs/>
          <w:color w:val="0D0D0D" w:themeColor="text1" w:themeTint="F2"/>
        </w:rPr>
        <w:t>A voxel,</w:t>
      </w:r>
      <w:r w:rsidRPr="007F3543">
        <w:rPr>
          <w:rFonts w:cstheme="minorHAnsi"/>
          <w:bCs/>
          <w:color w:val="0D0D0D" w:themeColor="text1" w:themeTint="F2"/>
        </w:rPr>
        <w:t xml:space="preserve"> size 30 (AP) x </w:t>
      </w:r>
      <w:r w:rsidR="00CF7CC0">
        <w:rPr>
          <w:rFonts w:cstheme="minorHAnsi"/>
          <w:bCs/>
          <w:color w:val="0D0D0D" w:themeColor="text1" w:themeTint="F2"/>
        </w:rPr>
        <w:t>27</w:t>
      </w:r>
      <w:r w:rsidRPr="007F3543">
        <w:rPr>
          <w:rFonts w:cstheme="minorHAnsi"/>
          <w:bCs/>
          <w:color w:val="0D0D0D" w:themeColor="text1" w:themeTint="F2"/>
        </w:rPr>
        <w:t xml:space="preserve"> (RL) x 20 (FH)</w:t>
      </w:r>
      <w:r>
        <w:rPr>
          <w:rFonts w:cstheme="minorHAnsi"/>
          <w:bCs/>
          <w:color w:val="0D0D0D" w:themeColor="text1" w:themeTint="F2"/>
        </w:rPr>
        <w:t xml:space="preserve">, was </w:t>
      </w:r>
      <w:r w:rsidR="003B7AC8">
        <w:rPr>
          <w:rFonts w:cstheme="minorHAnsi"/>
          <w:bCs/>
          <w:color w:val="0D0D0D" w:themeColor="text1" w:themeTint="F2"/>
        </w:rPr>
        <w:t>placed</w:t>
      </w:r>
      <w:r>
        <w:rPr>
          <w:rFonts w:cstheme="minorHAnsi"/>
          <w:bCs/>
          <w:color w:val="0D0D0D" w:themeColor="text1" w:themeTint="F2"/>
        </w:rPr>
        <w:t xml:space="preserve"> on the right auditory cortex</w:t>
      </w:r>
      <w:r w:rsidR="00CF7CC0">
        <w:rPr>
          <w:rFonts w:cstheme="minorHAnsi"/>
          <w:bCs/>
          <w:color w:val="0D0D0D" w:themeColor="text1" w:themeTint="F2"/>
        </w:rPr>
        <w:t xml:space="preserve"> (</w:t>
      </w:r>
      <w:proofErr w:type="spellStart"/>
      <w:r w:rsidR="00CF7CC0">
        <w:rPr>
          <w:rFonts w:cstheme="minorHAnsi"/>
          <w:bCs/>
          <w:color w:val="0D0D0D" w:themeColor="text1" w:themeTint="F2"/>
        </w:rPr>
        <w:t>Heschl’s</w:t>
      </w:r>
      <w:proofErr w:type="spellEnd"/>
      <w:r w:rsidR="00CF7CC0">
        <w:rPr>
          <w:rFonts w:cstheme="minorHAnsi"/>
          <w:bCs/>
          <w:color w:val="0D0D0D" w:themeColor="text1" w:themeTint="F2"/>
        </w:rPr>
        <w:t xml:space="preserve"> gyrus) to be horizontally aligned with the lower bank of the supra-temporal plane, in coronal section, </w:t>
      </w:r>
      <w:r w:rsidR="00FD7A5F">
        <w:rPr>
          <w:rFonts w:cstheme="minorHAnsi"/>
          <w:bCs/>
          <w:color w:val="0D0D0D" w:themeColor="text1" w:themeTint="F2"/>
        </w:rPr>
        <w:t xml:space="preserve">and angles/positioned to minimise CSF in the volume.  </w:t>
      </w:r>
      <w:r w:rsidR="00BC1AA0">
        <w:rPr>
          <w:rFonts w:cstheme="minorHAnsi"/>
          <w:bCs/>
          <w:color w:val="0D0D0D" w:themeColor="text1" w:themeTint="F2"/>
        </w:rPr>
        <w:t>Automated Bo shimming sequences (</w:t>
      </w:r>
      <w:proofErr w:type="spellStart"/>
      <w:r w:rsidR="00E11B79">
        <w:rPr>
          <w:rFonts w:cstheme="minorHAnsi"/>
          <w:bCs/>
          <w:color w:val="0D0D0D" w:themeColor="text1" w:themeTint="F2"/>
        </w:rPr>
        <w:t>FastestMap</w:t>
      </w:r>
      <w:proofErr w:type="spellEnd"/>
      <w:r w:rsidR="00E11B79">
        <w:rPr>
          <w:rFonts w:cstheme="minorHAnsi"/>
          <w:bCs/>
          <w:color w:val="0D0D0D" w:themeColor="text1" w:themeTint="F2"/>
        </w:rPr>
        <w:t xml:space="preserve"> TR = 2000, TE = 49.2</w:t>
      </w:r>
      <w:r w:rsidR="00BC1AA0">
        <w:rPr>
          <w:rFonts w:cstheme="minorHAnsi"/>
          <w:bCs/>
          <w:color w:val="0D0D0D" w:themeColor="text1" w:themeTint="F2"/>
        </w:rPr>
        <w:t>) reduce the background variation in the magnetic field.</w:t>
      </w:r>
      <w:r w:rsidR="00D63B11">
        <w:rPr>
          <w:rFonts w:cstheme="minorHAnsi"/>
          <w:bCs/>
          <w:color w:val="0D0D0D" w:themeColor="text1" w:themeTint="F2"/>
        </w:rPr>
        <w:t xml:space="preserve"> There were four such sequences, in order: 3 linear directions (TA = 6.1s), 6 full directions (TA = 12s), 6 linear directions (TA = 24s), and 6 linear directions with </w:t>
      </w:r>
      <w:r w:rsidR="00D63B11" w:rsidRPr="00201B74">
        <w:rPr>
          <w:rFonts w:cstheme="minorHAnsi"/>
          <w:bCs/>
          <w:color w:val="0D0D0D" w:themeColor="text1" w:themeTint="F2"/>
        </w:rPr>
        <w:t>TAU10</w:t>
      </w:r>
      <w:r w:rsidR="00D63B11">
        <w:rPr>
          <w:rFonts w:cstheme="minorHAnsi"/>
          <w:bCs/>
          <w:color w:val="0D0D0D" w:themeColor="text1" w:themeTint="F2"/>
        </w:rPr>
        <w:t xml:space="preserve"> (TA = 24s).  </w:t>
      </w:r>
      <w:r w:rsidR="00BC1AA0">
        <w:rPr>
          <w:rFonts w:cstheme="minorHAnsi"/>
          <w:bCs/>
          <w:color w:val="0D0D0D" w:themeColor="text1" w:themeTint="F2"/>
        </w:rPr>
        <w:t xml:space="preserve">  </w:t>
      </w:r>
      <w:r w:rsidR="00D63B11">
        <w:rPr>
          <w:rFonts w:cstheme="minorHAnsi"/>
          <w:bCs/>
          <w:color w:val="0D0D0D" w:themeColor="text1" w:themeTint="F2"/>
        </w:rPr>
        <w:t>Water suppression used the VAPOR (</w:t>
      </w:r>
      <w:r w:rsidR="00D63B11" w:rsidRPr="00D67E56">
        <w:rPr>
          <w:rFonts w:cstheme="minorHAnsi"/>
          <w:bCs/>
          <w:color w:val="0D0D0D" w:themeColor="text1" w:themeTint="F2"/>
        </w:rPr>
        <w:t xml:space="preserve">the </w:t>
      </w:r>
      <w:proofErr w:type="spellStart"/>
      <w:r w:rsidR="00D63B11" w:rsidRPr="00D67E56">
        <w:rPr>
          <w:rFonts w:cstheme="minorHAnsi"/>
          <w:bCs/>
          <w:color w:val="0D0D0D" w:themeColor="text1" w:themeTint="F2"/>
        </w:rPr>
        <w:t>VAriable</w:t>
      </w:r>
      <w:proofErr w:type="spellEnd"/>
      <w:r w:rsidR="00D63B11" w:rsidRPr="00D67E56">
        <w:rPr>
          <w:rFonts w:cstheme="minorHAnsi"/>
          <w:bCs/>
          <w:color w:val="0D0D0D" w:themeColor="text1" w:themeTint="F2"/>
        </w:rPr>
        <w:t xml:space="preserve"> Power and Optimized Relaxations delays</w:t>
      </w:r>
      <w:r w:rsidR="00D63B11">
        <w:rPr>
          <w:rFonts w:cstheme="minorHAnsi"/>
          <w:bCs/>
          <w:color w:val="0D0D0D" w:themeColor="text1" w:themeTint="F2"/>
        </w:rPr>
        <w:t xml:space="preserve">) method.  </w:t>
      </w:r>
      <w:r w:rsidR="00BC1AA0">
        <w:rPr>
          <w:rFonts w:cstheme="minorHAnsi"/>
          <w:bCs/>
          <w:color w:val="0D0D0D" w:themeColor="text1" w:themeTint="F2"/>
        </w:rPr>
        <w:t xml:space="preserve">Manual calibration of the </w:t>
      </w:r>
      <w:r w:rsidR="00D63B11">
        <w:rPr>
          <w:rFonts w:cstheme="minorHAnsi"/>
          <w:bCs/>
          <w:color w:val="0D0D0D" w:themeColor="text1" w:themeTint="F2"/>
        </w:rPr>
        <w:t xml:space="preserve">VAPOR parameters for </w:t>
      </w:r>
      <w:r w:rsidR="00BC1AA0">
        <w:rPr>
          <w:rFonts w:cstheme="minorHAnsi"/>
          <w:bCs/>
          <w:color w:val="0D0D0D" w:themeColor="text1" w:themeTint="F2"/>
        </w:rPr>
        <w:t>flip angle (FA) and inter-pulse delays (D7) were obtained in two scans (TAs of 1:06 and 51s respectively)</w:t>
      </w:r>
      <w:r w:rsidR="00D63B11">
        <w:rPr>
          <w:rFonts w:cstheme="minorHAnsi"/>
          <w:bCs/>
          <w:color w:val="0D0D0D" w:themeColor="text1" w:themeTint="F2"/>
        </w:rPr>
        <w:t xml:space="preserve"> with scan parameters: TR/TE = 3000/68, </w:t>
      </w:r>
      <w:r w:rsidR="005021AE">
        <w:rPr>
          <w:rFonts w:cstheme="minorHAnsi"/>
          <w:bCs/>
          <w:color w:val="0D0D0D" w:themeColor="text1" w:themeTint="F2"/>
        </w:rPr>
        <w:t>editing pulse frequency/bandwidth = 9ppm/60Hz</w:t>
      </w:r>
      <w:r w:rsidR="00FD7A5F">
        <w:rPr>
          <w:rFonts w:cstheme="minorHAnsi"/>
          <w:bCs/>
          <w:color w:val="0D0D0D" w:themeColor="text1" w:themeTint="F2"/>
        </w:rPr>
        <w:t xml:space="preserve">.  </w:t>
      </w:r>
      <w:r w:rsidR="002D4188">
        <w:rPr>
          <w:rFonts w:cstheme="minorHAnsi"/>
          <w:bCs/>
          <w:color w:val="0D0D0D" w:themeColor="text1" w:themeTint="F2"/>
        </w:rPr>
        <w:t>This was followed by the Mega-PRESS sequence lasting 13</w:t>
      </w:r>
      <w:r w:rsidR="00201B74">
        <w:rPr>
          <w:rFonts w:cstheme="minorHAnsi"/>
          <w:bCs/>
          <w:color w:val="0D0D0D" w:themeColor="text1" w:themeTint="F2"/>
        </w:rPr>
        <w:t xml:space="preserve"> minutes </w:t>
      </w:r>
      <w:r w:rsidR="002D4188">
        <w:rPr>
          <w:rFonts w:cstheme="minorHAnsi"/>
          <w:bCs/>
          <w:color w:val="0D0D0D" w:themeColor="text1" w:themeTint="F2"/>
        </w:rPr>
        <w:t>21</w:t>
      </w:r>
      <w:r w:rsidR="00201B74">
        <w:rPr>
          <w:rFonts w:cstheme="minorHAnsi"/>
          <w:bCs/>
          <w:color w:val="0D0D0D" w:themeColor="text1" w:themeTint="F2"/>
        </w:rPr>
        <w:t xml:space="preserve"> seconds</w:t>
      </w:r>
      <w:r w:rsidR="002D4188">
        <w:rPr>
          <w:rFonts w:cstheme="minorHAnsi"/>
          <w:bCs/>
          <w:color w:val="0D0D0D" w:themeColor="text1" w:themeTint="F2"/>
        </w:rPr>
        <w:t xml:space="preserve"> (</w:t>
      </w:r>
      <w:r w:rsidR="002D4188" w:rsidRPr="007F3543">
        <w:rPr>
          <w:rFonts w:cstheme="minorHAnsi"/>
          <w:bCs/>
          <w:color w:val="0D0D0D" w:themeColor="text1" w:themeTint="F2"/>
        </w:rPr>
        <w:t>vector size = 2048, averages = 128</w:t>
      </w:r>
      <w:r w:rsidR="00AB0AB2">
        <w:rPr>
          <w:rFonts w:cstheme="minorHAnsi"/>
          <w:bCs/>
          <w:color w:val="0D0D0D" w:themeColor="text1" w:themeTint="F2"/>
        </w:rPr>
        <w:t xml:space="preserve">, TR/TE = 3000/68 </w:t>
      </w:r>
      <w:proofErr w:type="spellStart"/>
      <w:r w:rsidR="00AB0AB2">
        <w:rPr>
          <w:rFonts w:cstheme="minorHAnsi"/>
          <w:bCs/>
          <w:color w:val="0D0D0D" w:themeColor="text1" w:themeTint="F2"/>
        </w:rPr>
        <w:t>ms</w:t>
      </w:r>
      <w:proofErr w:type="spellEnd"/>
      <w:r w:rsidR="00AB0AB2">
        <w:rPr>
          <w:rFonts w:cstheme="minorHAnsi"/>
          <w:bCs/>
          <w:color w:val="0D0D0D" w:themeColor="text1" w:themeTint="F2"/>
        </w:rPr>
        <w:t xml:space="preserve">, editing pulse frequencies of 9ppm </w:t>
      </w:r>
      <w:r w:rsidR="00AE6258">
        <w:rPr>
          <w:rFonts w:cstheme="minorHAnsi"/>
          <w:bCs/>
          <w:color w:val="0D0D0D" w:themeColor="text1" w:themeTint="F2"/>
        </w:rPr>
        <w:t xml:space="preserve">[EDIT-OFF] </w:t>
      </w:r>
      <w:r w:rsidR="00AB0AB2">
        <w:rPr>
          <w:rFonts w:cstheme="minorHAnsi"/>
          <w:bCs/>
          <w:color w:val="0D0D0D" w:themeColor="text1" w:themeTint="F2"/>
        </w:rPr>
        <w:t>and 1.9ppm</w:t>
      </w:r>
      <w:r w:rsidR="00AE6258">
        <w:rPr>
          <w:rFonts w:cstheme="minorHAnsi"/>
          <w:bCs/>
          <w:color w:val="0D0D0D" w:themeColor="text1" w:themeTint="F2"/>
        </w:rPr>
        <w:t xml:space="preserve"> [EDIT-ON]</w:t>
      </w:r>
      <w:r w:rsidR="00AB0AB2">
        <w:rPr>
          <w:rFonts w:cstheme="minorHAnsi"/>
          <w:bCs/>
          <w:color w:val="0D0D0D" w:themeColor="text1" w:themeTint="F2"/>
        </w:rPr>
        <w:t>, editing pulse bandwidth 70Hz, acquisition bandwidth 2000Hz, water suppression bandwidth 135Hz</w:t>
      </w:r>
      <w:r w:rsidR="002D4188">
        <w:rPr>
          <w:rFonts w:cstheme="minorHAnsi"/>
          <w:bCs/>
          <w:color w:val="0D0D0D" w:themeColor="text1" w:themeTint="F2"/>
        </w:rPr>
        <w:t>).</w:t>
      </w:r>
      <w:r w:rsidR="00FD7A5F">
        <w:rPr>
          <w:rFonts w:cstheme="minorHAnsi"/>
          <w:bCs/>
          <w:color w:val="0D0D0D" w:themeColor="text1" w:themeTint="F2"/>
        </w:rPr>
        <w:t xml:space="preserve">  Finally, an unsuppressed water scan was obtained to provide an absolute concentration reference (</w:t>
      </w:r>
      <w:r w:rsidR="005021AE">
        <w:rPr>
          <w:rFonts w:cstheme="minorHAnsi"/>
          <w:bCs/>
          <w:color w:val="0D0D0D" w:themeColor="text1" w:themeTint="F2"/>
        </w:rPr>
        <w:t xml:space="preserve">TA = </w:t>
      </w:r>
      <w:r w:rsidR="00FD7A5F">
        <w:rPr>
          <w:rFonts w:cstheme="minorHAnsi"/>
          <w:bCs/>
          <w:color w:val="0D0D0D" w:themeColor="text1" w:themeTint="F2"/>
        </w:rPr>
        <w:t xml:space="preserve">33s, </w:t>
      </w:r>
      <w:r w:rsidR="005021AE">
        <w:rPr>
          <w:rFonts w:cstheme="minorHAnsi"/>
          <w:bCs/>
          <w:color w:val="0D0D0D" w:themeColor="text1" w:themeTint="F2"/>
        </w:rPr>
        <w:t>same parameters as Mega-PRESS</w:t>
      </w:r>
      <w:r w:rsidR="00FD7A5F">
        <w:rPr>
          <w:rFonts w:cstheme="minorHAnsi"/>
          <w:bCs/>
          <w:color w:val="0D0D0D" w:themeColor="text1" w:themeTint="F2"/>
        </w:rPr>
        <w:t xml:space="preserve">).  </w:t>
      </w:r>
      <w:r w:rsidR="002D4188">
        <w:rPr>
          <w:rFonts w:cstheme="minorHAnsi"/>
          <w:bCs/>
          <w:color w:val="0D0D0D" w:themeColor="text1" w:themeTint="F2"/>
        </w:rPr>
        <w:t xml:space="preserve">  </w:t>
      </w:r>
    </w:p>
    <w:p w14:paraId="70412DC9" w14:textId="3E80A71B" w:rsidR="00BC1AA0" w:rsidRDefault="002D4188" w:rsidP="007F3543">
      <w:pPr>
        <w:spacing w:line="276" w:lineRule="auto"/>
        <w:rPr>
          <w:rFonts w:cstheme="minorHAnsi"/>
          <w:bCs/>
          <w:color w:val="0D0D0D" w:themeColor="text1" w:themeTint="F2"/>
        </w:rPr>
      </w:pPr>
      <w:r>
        <w:rPr>
          <w:rFonts w:cstheme="minorHAnsi"/>
          <w:bCs/>
          <w:color w:val="0D0D0D" w:themeColor="text1" w:themeTint="F2"/>
        </w:rPr>
        <w:t xml:space="preserve">The insula and visual cortices used a shorter automated sequence (semi-laser MRS).  The right anterior insula region was based on a voxel size of </w:t>
      </w:r>
      <w:r w:rsidRPr="002D4188">
        <w:rPr>
          <w:rFonts w:cstheme="minorHAnsi"/>
          <w:bCs/>
          <w:color w:val="0D0D0D" w:themeColor="text1" w:themeTint="F2"/>
        </w:rPr>
        <w:t>30 (AP) x 15 (RL) x 20 (FH)</w:t>
      </w:r>
      <w:r>
        <w:rPr>
          <w:rFonts w:cstheme="minorHAnsi"/>
          <w:bCs/>
          <w:color w:val="0D0D0D" w:themeColor="text1" w:themeTint="F2"/>
        </w:rPr>
        <w:t xml:space="preserve">, and the visual cortex was based on a voxel of </w:t>
      </w:r>
      <w:r w:rsidRPr="002D4188">
        <w:rPr>
          <w:rFonts w:cstheme="minorHAnsi"/>
          <w:bCs/>
          <w:color w:val="0D0D0D" w:themeColor="text1" w:themeTint="F2"/>
        </w:rPr>
        <w:t>30 (AP) x 20 (RL) x 15 (FH)</w:t>
      </w:r>
      <w:r>
        <w:rPr>
          <w:rFonts w:cstheme="minorHAnsi"/>
          <w:bCs/>
          <w:color w:val="0D0D0D" w:themeColor="text1" w:themeTint="F2"/>
        </w:rPr>
        <w:t xml:space="preserve"> </w:t>
      </w:r>
      <w:proofErr w:type="spellStart"/>
      <w:r>
        <w:rPr>
          <w:rFonts w:cstheme="minorHAnsi"/>
          <w:bCs/>
          <w:color w:val="0D0D0D" w:themeColor="text1" w:themeTint="F2"/>
        </w:rPr>
        <w:t>centered</w:t>
      </w:r>
      <w:proofErr w:type="spellEnd"/>
      <w:r>
        <w:rPr>
          <w:rFonts w:cstheme="minorHAnsi"/>
          <w:bCs/>
          <w:color w:val="0D0D0D" w:themeColor="text1" w:themeTint="F2"/>
        </w:rPr>
        <w:t xml:space="preserve"> on the bilateral calcarine sulcus</w:t>
      </w:r>
      <w:r w:rsidR="00FD7A5F">
        <w:rPr>
          <w:rFonts w:cstheme="minorHAnsi"/>
          <w:bCs/>
          <w:color w:val="0D0D0D" w:themeColor="text1" w:themeTint="F2"/>
        </w:rPr>
        <w:t>, tilted to the angle of the sulcus</w:t>
      </w:r>
      <w:r>
        <w:rPr>
          <w:rFonts w:cstheme="minorHAnsi"/>
          <w:bCs/>
          <w:color w:val="0D0D0D" w:themeColor="text1" w:themeTint="F2"/>
        </w:rPr>
        <w:t>.  Automated shimming consisted of</w:t>
      </w:r>
      <w:r w:rsidR="005021AE">
        <w:rPr>
          <w:rFonts w:cstheme="minorHAnsi"/>
          <w:bCs/>
          <w:color w:val="0D0D0D" w:themeColor="text1" w:themeTint="F2"/>
        </w:rPr>
        <w:t xml:space="preserve"> t</w:t>
      </w:r>
      <w:r w:rsidR="00AE6258">
        <w:rPr>
          <w:rFonts w:cstheme="minorHAnsi"/>
          <w:bCs/>
          <w:color w:val="0D0D0D" w:themeColor="text1" w:themeTint="F2"/>
        </w:rPr>
        <w:t>hree</w:t>
      </w:r>
      <w:r w:rsidR="005021AE">
        <w:rPr>
          <w:rFonts w:cstheme="minorHAnsi"/>
          <w:bCs/>
          <w:color w:val="0D0D0D" w:themeColor="text1" w:themeTint="F2"/>
        </w:rPr>
        <w:t xml:space="preserve"> sequences </w:t>
      </w:r>
      <w:r w:rsidR="005021AE" w:rsidRPr="00201B74">
        <w:rPr>
          <w:rFonts w:cstheme="minorHAnsi"/>
          <w:bCs/>
          <w:color w:val="0D0D0D" w:themeColor="text1" w:themeTint="F2"/>
        </w:rPr>
        <w:t>FM</w:t>
      </w:r>
      <w:r w:rsidR="00AE6258" w:rsidRPr="00201B74">
        <w:rPr>
          <w:rFonts w:cstheme="minorHAnsi"/>
          <w:bCs/>
          <w:color w:val="0D0D0D" w:themeColor="text1" w:themeTint="F2"/>
        </w:rPr>
        <w:t>,</w:t>
      </w:r>
      <w:r w:rsidR="005021AE" w:rsidRPr="00201B74">
        <w:rPr>
          <w:rFonts w:cstheme="minorHAnsi"/>
          <w:bCs/>
          <w:color w:val="0D0D0D" w:themeColor="text1" w:themeTint="F2"/>
        </w:rPr>
        <w:t xml:space="preserve"> LW</w:t>
      </w:r>
      <w:r w:rsidR="00AE6258" w:rsidRPr="00201B74">
        <w:rPr>
          <w:rFonts w:cstheme="minorHAnsi"/>
          <w:bCs/>
          <w:color w:val="0D0D0D" w:themeColor="text1" w:themeTint="F2"/>
        </w:rPr>
        <w:t>, and 90deg_calib</w:t>
      </w:r>
      <w:r w:rsidR="005021AE" w:rsidRPr="00201B74">
        <w:rPr>
          <w:rFonts w:cstheme="minorHAnsi"/>
          <w:bCs/>
          <w:color w:val="0D0D0D" w:themeColor="text1" w:themeTint="F2"/>
        </w:rPr>
        <w:t xml:space="preserve"> lasting</w:t>
      </w:r>
      <w:r w:rsidR="005021AE">
        <w:rPr>
          <w:rFonts w:cstheme="minorHAnsi"/>
          <w:bCs/>
          <w:color w:val="0D0D0D" w:themeColor="text1" w:themeTint="F2"/>
        </w:rPr>
        <w:t xml:space="preserve"> 1:30</w:t>
      </w:r>
      <w:r w:rsidR="00AE6258">
        <w:rPr>
          <w:rFonts w:cstheme="minorHAnsi"/>
          <w:bCs/>
          <w:color w:val="0D0D0D" w:themeColor="text1" w:themeTint="F2"/>
        </w:rPr>
        <w:t>,</w:t>
      </w:r>
      <w:r w:rsidR="005021AE">
        <w:rPr>
          <w:rFonts w:cstheme="minorHAnsi"/>
          <w:bCs/>
          <w:color w:val="0D0D0D" w:themeColor="text1" w:themeTint="F2"/>
        </w:rPr>
        <w:t xml:space="preserve"> 15s</w:t>
      </w:r>
      <w:r w:rsidR="00AE6258">
        <w:rPr>
          <w:rFonts w:cstheme="minorHAnsi"/>
          <w:bCs/>
          <w:color w:val="0D0D0D" w:themeColor="text1" w:themeTint="F2"/>
        </w:rPr>
        <w:t>,</w:t>
      </w:r>
      <w:r w:rsidR="005021AE">
        <w:rPr>
          <w:rFonts w:cstheme="minorHAnsi"/>
          <w:bCs/>
          <w:color w:val="0D0D0D" w:themeColor="text1" w:themeTint="F2"/>
        </w:rPr>
        <w:t xml:space="preserve"> </w:t>
      </w:r>
      <w:r w:rsidR="00AE6258">
        <w:rPr>
          <w:rFonts w:cstheme="minorHAnsi"/>
          <w:bCs/>
          <w:color w:val="0D0D0D" w:themeColor="text1" w:themeTint="F2"/>
        </w:rPr>
        <w:t xml:space="preserve">and 39s </w:t>
      </w:r>
      <w:r w:rsidR="005021AE">
        <w:rPr>
          <w:rFonts w:cstheme="minorHAnsi"/>
          <w:bCs/>
          <w:color w:val="0D0D0D" w:themeColor="text1" w:themeTint="F2"/>
        </w:rPr>
        <w:t>respectively (</w:t>
      </w:r>
      <w:r w:rsidR="00235974">
        <w:rPr>
          <w:rFonts w:cstheme="minorHAnsi"/>
          <w:bCs/>
          <w:color w:val="0D0D0D" w:themeColor="text1" w:themeTint="F2"/>
        </w:rPr>
        <w:t>TR = 3000, TE = 8</w:t>
      </w:r>
      <w:r w:rsidR="005021AE">
        <w:rPr>
          <w:rFonts w:cstheme="minorHAnsi"/>
          <w:bCs/>
          <w:color w:val="0D0D0D" w:themeColor="text1" w:themeTint="F2"/>
        </w:rPr>
        <w:t>/10/12, bandwidth = 6000Hz</w:t>
      </w:r>
      <w:r w:rsidR="00AE6258">
        <w:rPr>
          <w:rFonts w:cstheme="minorHAnsi"/>
          <w:bCs/>
          <w:color w:val="0D0D0D" w:themeColor="text1" w:themeTint="F2"/>
        </w:rPr>
        <w:t xml:space="preserve"> </w:t>
      </w:r>
      <w:r w:rsidR="00AE6258">
        <w:rPr>
          <w:rFonts w:cstheme="minorHAnsi"/>
          <w:bCs/>
          <w:color w:val="0D0D0D" w:themeColor="text1" w:themeTint="F2"/>
        </w:rPr>
        <w:lastRenderedPageBreak/>
        <w:t>[FM] and 2500Hz [LW and 90deg]</w:t>
      </w:r>
      <w:r w:rsidR="005021AE">
        <w:rPr>
          <w:rFonts w:cstheme="minorHAnsi"/>
          <w:bCs/>
          <w:color w:val="0D0D0D" w:themeColor="text1" w:themeTint="F2"/>
        </w:rPr>
        <w:t>)</w:t>
      </w:r>
      <w:r>
        <w:rPr>
          <w:rFonts w:cstheme="minorHAnsi"/>
          <w:bCs/>
          <w:color w:val="0D0D0D" w:themeColor="text1" w:themeTint="F2"/>
        </w:rPr>
        <w:t xml:space="preserve">.  </w:t>
      </w:r>
      <w:r w:rsidR="00AE6258">
        <w:rPr>
          <w:rFonts w:cstheme="minorHAnsi"/>
          <w:bCs/>
          <w:color w:val="0D0D0D" w:themeColor="text1" w:themeTint="F2"/>
        </w:rPr>
        <w:t xml:space="preserve">A VAPOR scan of 45s was </w:t>
      </w:r>
      <w:r w:rsidR="00760061">
        <w:rPr>
          <w:rFonts w:cstheme="minorHAnsi"/>
          <w:bCs/>
          <w:color w:val="0D0D0D" w:themeColor="text1" w:themeTint="F2"/>
        </w:rPr>
        <w:t>used for water suppression</w:t>
      </w:r>
      <w:r w:rsidR="00AE6258">
        <w:rPr>
          <w:rFonts w:cstheme="minorHAnsi"/>
          <w:bCs/>
          <w:color w:val="0D0D0D" w:themeColor="text1" w:themeTint="F2"/>
        </w:rPr>
        <w:t xml:space="preserve"> (TR = 3000, TE = 8/10/12, bandwidth = 2500Hz).   </w:t>
      </w:r>
      <w:r>
        <w:rPr>
          <w:rFonts w:cstheme="minorHAnsi"/>
          <w:bCs/>
          <w:color w:val="0D0D0D" w:themeColor="text1" w:themeTint="F2"/>
        </w:rPr>
        <w:t xml:space="preserve">This was followed by the MRS scan lasting </w:t>
      </w:r>
      <w:r w:rsidRPr="007F3543">
        <w:rPr>
          <w:rFonts w:cstheme="minorHAnsi"/>
          <w:bCs/>
          <w:color w:val="0D0D0D" w:themeColor="text1" w:themeTint="F2"/>
        </w:rPr>
        <w:t>3</w:t>
      </w:r>
      <w:r>
        <w:rPr>
          <w:rFonts w:cstheme="minorHAnsi"/>
          <w:bCs/>
          <w:color w:val="0D0D0D" w:themeColor="text1" w:themeTint="F2"/>
        </w:rPr>
        <w:t>:</w:t>
      </w:r>
      <w:r w:rsidRPr="007F3543">
        <w:rPr>
          <w:rFonts w:cstheme="minorHAnsi"/>
          <w:bCs/>
          <w:color w:val="0D0D0D" w:themeColor="text1" w:themeTint="F2"/>
        </w:rPr>
        <w:t xml:space="preserve">39 </w:t>
      </w:r>
      <w:r>
        <w:rPr>
          <w:rFonts w:cstheme="minorHAnsi"/>
          <w:bCs/>
          <w:color w:val="0D0D0D" w:themeColor="text1" w:themeTint="F2"/>
        </w:rPr>
        <w:t>(</w:t>
      </w:r>
      <w:r w:rsidRPr="007F3543">
        <w:rPr>
          <w:rFonts w:cstheme="minorHAnsi"/>
          <w:bCs/>
          <w:color w:val="0D0D0D" w:themeColor="text1" w:themeTint="F2"/>
        </w:rPr>
        <w:t>vector size = 2048, averages = 64</w:t>
      </w:r>
      <w:r>
        <w:rPr>
          <w:rFonts w:cstheme="minorHAnsi"/>
          <w:bCs/>
          <w:color w:val="0D0D0D" w:themeColor="text1" w:themeTint="F2"/>
        </w:rPr>
        <w:t>)</w:t>
      </w:r>
      <w:r w:rsidR="00AE6258">
        <w:rPr>
          <w:rFonts w:cstheme="minorHAnsi"/>
          <w:bCs/>
          <w:color w:val="0D0D0D" w:themeColor="text1" w:themeTint="F2"/>
        </w:rPr>
        <w:t xml:space="preserve"> with </w:t>
      </w:r>
      <w:r w:rsidR="00760061">
        <w:rPr>
          <w:rFonts w:cstheme="minorHAnsi"/>
          <w:bCs/>
          <w:color w:val="0D0D0D" w:themeColor="text1" w:themeTint="F2"/>
        </w:rPr>
        <w:t xml:space="preserve">the </w:t>
      </w:r>
      <w:r w:rsidR="00AE6258">
        <w:rPr>
          <w:rFonts w:cstheme="minorHAnsi"/>
          <w:bCs/>
          <w:color w:val="0D0D0D" w:themeColor="text1" w:themeTint="F2"/>
        </w:rPr>
        <w:t>same scan parameters as for the VAPOR</w:t>
      </w:r>
      <w:r>
        <w:rPr>
          <w:rFonts w:cstheme="minorHAnsi"/>
          <w:bCs/>
          <w:color w:val="0D0D0D" w:themeColor="text1" w:themeTint="F2"/>
        </w:rPr>
        <w:t xml:space="preserve">.  </w:t>
      </w:r>
    </w:p>
    <w:p w14:paraId="45E312EC" w14:textId="70086541" w:rsidR="00E1232C" w:rsidRPr="00FC4918" w:rsidRDefault="00E1232C" w:rsidP="00DB326A">
      <w:pPr>
        <w:spacing w:line="276" w:lineRule="auto"/>
        <w:rPr>
          <w:rFonts w:cstheme="minorHAnsi"/>
          <w:b/>
          <w:color w:val="0D0D0D" w:themeColor="text1" w:themeTint="F2"/>
        </w:rPr>
      </w:pPr>
    </w:p>
    <w:p w14:paraId="79A4C1DA" w14:textId="0F4D4D8D" w:rsidR="00621FB9" w:rsidRPr="00FC4918" w:rsidRDefault="00D71B98" w:rsidP="00621FB9">
      <w:pPr>
        <w:spacing w:line="276" w:lineRule="auto"/>
        <w:jc w:val="both"/>
        <w:rPr>
          <w:rFonts w:eastAsia="Times New Roman" w:cstheme="minorHAnsi"/>
          <w:iCs/>
          <w:color w:val="000000" w:themeColor="text1"/>
          <w:u w:val="single"/>
        </w:rPr>
      </w:pPr>
      <w:r w:rsidRPr="00FC4918">
        <w:rPr>
          <w:rFonts w:eastAsia="Times New Roman" w:cstheme="minorHAnsi"/>
          <w:iCs/>
          <w:color w:val="000000" w:themeColor="text1"/>
          <w:u w:val="single"/>
        </w:rPr>
        <w:t xml:space="preserve">MRS </w:t>
      </w:r>
      <w:r w:rsidR="00621FB9" w:rsidRPr="00FC4918">
        <w:rPr>
          <w:rFonts w:eastAsia="Times New Roman" w:cstheme="minorHAnsi"/>
          <w:iCs/>
          <w:color w:val="000000" w:themeColor="text1"/>
          <w:u w:val="single"/>
        </w:rPr>
        <w:t xml:space="preserve">Pre-Processing </w:t>
      </w:r>
      <w:r w:rsidR="00227D75">
        <w:rPr>
          <w:rFonts w:eastAsia="Times New Roman" w:cstheme="minorHAnsi"/>
          <w:iCs/>
          <w:color w:val="000000" w:themeColor="text1"/>
          <w:u w:val="single"/>
        </w:rPr>
        <w:t>and Quality Control Measures</w:t>
      </w:r>
    </w:p>
    <w:p w14:paraId="40ADC421" w14:textId="1DE1FC17" w:rsidR="00621FB9" w:rsidRPr="00373FDE" w:rsidRDefault="00621FB9" w:rsidP="00621FB9">
      <w:pPr>
        <w:spacing w:after="0" w:line="276" w:lineRule="auto"/>
        <w:jc w:val="both"/>
        <w:rPr>
          <w:rFonts w:eastAsia="Times New Roman" w:cstheme="minorHAnsi"/>
          <w:iCs/>
          <w:color w:val="000000" w:themeColor="text1"/>
        </w:rPr>
      </w:pPr>
      <w:r w:rsidRPr="00373FDE">
        <w:rPr>
          <w:rFonts w:eastAsia="Times New Roman" w:cstheme="minorHAnsi"/>
          <w:i/>
          <w:color w:val="000000" w:themeColor="text1"/>
        </w:rPr>
        <w:t>MRS data</w:t>
      </w:r>
    </w:p>
    <w:p w14:paraId="6549EA3F" w14:textId="7A896C95" w:rsidR="00621FB9" w:rsidRPr="00373FDE" w:rsidRDefault="00621FB9" w:rsidP="00621FB9">
      <w:pPr>
        <w:spacing w:after="0" w:line="276" w:lineRule="auto"/>
        <w:jc w:val="both"/>
        <w:rPr>
          <w:rFonts w:eastAsia="Times New Roman" w:cstheme="minorHAnsi"/>
          <w:iCs/>
          <w:color w:val="000000" w:themeColor="text1"/>
        </w:rPr>
      </w:pPr>
      <w:r w:rsidRPr="00373FDE">
        <w:rPr>
          <w:rFonts w:eastAsia="Times New Roman" w:cstheme="minorHAnsi"/>
          <w:iCs/>
          <w:color w:val="000000" w:themeColor="text1"/>
        </w:rPr>
        <w:t xml:space="preserve">The metabolite data will be processed prior to analysis using </w:t>
      </w:r>
      <w:proofErr w:type="spellStart"/>
      <w:r w:rsidRPr="00373FDE">
        <w:rPr>
          <w:rFonts w:eastAsia="Times New Roman" w:cstheme="minorHAnsi"/>
          <w:iCs/>
          <w:color w:val="000000" w:themeColor="text1"/>
        </w:rPr>
        <w:t>LCModel</w:t>
      </w:r>
      <w:proofErr w:type="spellEnd"/>
      <w:r w:rsidRPr="00373FDE">
        <w:rPr>
          <w:rFonts w:eastAsia="Times New Roman" w:cstheme="minorHAnsi"/>
          <w:iCs/>
          <w:color w:val="000000" w:themeColor="text1"/>
        </w:rPr>
        <w:t xml:space="preserve"> software</w:t>
      </w:r>
      <w:r w:rsidR="00FD7A5F" w:rsidRPr="00373FDE">
        <w:rPr>
          <w:rFonts w:eastAsia="Times New Roman" w:cstheme="minorHAnsi"/>
          <w:iCs/>
          <w:color w:val="000000" w:themeColor="text1"/>
        </w:rPr>
        <w:t xml:space="preserve"> in</w:t>
      </w:r>
      <w:r w:rsidRPr="00373FDE">
        <w:rPr>
          <w:rFonts w:eastAsia="Times New Roman" w:cstheme="minorHAnsi"/>
          <w:iCs/>
          <w:color w:val="000000" w:themeColor="text1"/>
        </w:rPr>
        <w:t xml:space="preserve"> </w:t>
      </w:r>
      <w:proofErr w:type="spellStart"/>
      <w:r w:rsidRPr="00373FDE">
        <w:rPr>
          <w:rFonts w:eastAsia="Times New Roman" w:cstheme="minorHAnsi"/>
          <w:iCs/>
          <w:color w:val="000000" w:themeColor="text1"/>
        </w:rPr>
        <w:t>Matlab</w:t>
      </w:r>
      <w:proofErr w:type="spellEnd"/>
      <w:r w:rsidR="00760061" w:rsidRPr="00373FDE">
        <w:rPr>
          <w:rFonts w:eastAsia="Times New Roman" w:cstheme="minorHAnsi"/>
          <w:iCs/>
          <w:color w:val="000000" w:themeColor="text1"/>
        </w:rPr>
        <w:t>, with bespoke scripts</w:t>
      </w:r>
      <w:r w:rsidRPr="00373FDE">
        <w:rPr>
          <w:rFonts w:eastAsia="Times New Roman" w:cstheme="minorHAnsi"/>
          <w:iCs/>
          <w:color w:val="000000" w:themeColor="text1"/>
        </w:rPr>
        <w:t>.</w:t>
      </w:r>
    </w:p>
    <w:p w14:paraId="1A2182F2" w14:textId="77777777" w:rsidR="00760061" w:rsidRPr="00373FDE" w:rsidRDefault="00760061" w:rsidP="000621DE">
      <w:pPr>
        <w:spacing w:after="0" w:line="276" w:lineRule="auto"/>
        <w:jc w:val="both"/>
        <w:rPr>
          <w:rFonts w:eastAsia="Times New Roman" w:cstheme="minorHAnsi"/>
          <w:iCs/>
          <w:color w:val="000000" w:themeColor="text1"/>
        </w:rPr>
      </w:pPr>
    </w:p>
    <w:p w14:paraId="3F2DD30A" w14:textId="305C42E7" w:rsidR="00FD7A5F" w:rsidRPr="00373FDE" w:rsidRDefault="00FD7A5F" w:rsidP="000621DE">
      <w:pPr>
        <w:spacing w:after="0" w:line="276" w:lineRule="auto"/>
        <w:jc w:val="both"/>
        <w:rPr>
          <w:rFonts w:eastAsia="Times New Roman" w:cstheme="minorHAnsi"/>
          <w:iCs/>
          <w:color w:val="000000" w:themeColor="text1"/>
        </w:rPr>
      </w:pPr>
      <w:r w:rsidRPr="00373FDE">
        <w:rPr>
          <w:rFonts w:eastAsia="Times New Roman" w:cstheme="minorHAnsi"/>
          <w:iCs/>
          <w:color w:val="000000" w:themeColor="text1"/>
        </w:rPr>
        <w:t>Finally, data w</w:t>
      </w:r>
      <w:r w:rsidR="00760061" w:rsidRPr="00373FDE">
        <w:rPr>
          <w:rFonts w:eastAsia="Times New Roman" w:cstheme="minorHAnsi"/>
          <w:iCs/>
          <w:color w:val="000000" w:themeColor="text1"/>
        </w:rPr>
        <w:t>ill be</w:t>
      </w:r>
      <w:r w:rsidRPr="00373FDE">
        <w:rPr>
          <w:rFonts w:eastAsia="Times New Roman" w:cstheme="minorHAnsi"/>
          <w:iCs/>
          <w:color w:val="000000" w:themeColor="text1"/>
        </w:rPr>
        <w:t xml:space="preserve"> referenced to the separately collected unsuppressed water concentration and corrected for contamination of CSF fractions (metabolite concentration * 1/1-CSF fraction).</w:t>
      </w:r>
    </w:p>
    <w:p w14:paraId="630E7F98" w14:textId="77777777" w:rsidR="00FD7A5F" w:rsidRPr="00373FDE" w:rsidRDefault="00FD7A5F" w:rsidP="00621FB9">
      <w:pPr>
        <w:spacing w:after="0" w:line="276" w:lineRule="auto"/>
        <w:jc w:val="both"/>
        <w:rPr>
          <w:rFonts w:eastAsia="Times New Roman" w:cstheme="minorHAnsi"/>
          <w:iCs/>
          <w:color w:val="000000" w:themeColor="text1"/>
        </w:rPr>
      </w:pPr>
    </w:p>
    <w:p w14:paraId="6F660842" w14:textId="4378BE9C" w:rsidR="00D71B98" w:rsidRPr="00227D75" w:rsidRDefault="00227D75" w:rsidP="000621DE">
      <w:pPr>
        <w:spacing w:line="276" w:lineRule="auto"/>
        <w:rPr>
          <w:rFonts w:cstheme="minorHAnsi"/>
          <w:bCs/>
          <w:color w:val="0D0D0D" w:themeColor="text1" w:themeTint="F2"/>
        </w:rPr>
      </w:pPr>
      <w:r w:rsidRPr="00373FDE">
        <w:rPr>
          <w:rFonts w:cstheme="minorHAnsi"/>
          <w:bCs/>
          <w:color w:val="0D0D0D" w:themeColor="text1" w:themeTint="F2"/>
        </w:rPr>
        <w:t xml:space="preserve">Data quality will be reported (and compared across groups for each voxel) for the following variables: </w:t>
      </w:r>
      <w:r w:rsidR="00760061" w:rsidRPr="00373FDE">
        <w:rPr>
          <w:rFonts w:cstheme="minorHAnsi"/>
          <w:bCs/>
          <w:color w:val="0D0D0D" w:themeColor="text1" w:themeTint="F2"/>
        </w:rPr>
        <w:t xml:space="preserve">Signal-noise ratio (SNR); </w:t>
      </w:r>
      <w:r w:rsidRPr="00373FDE">
        <w:rPr>
          <w:rFonts w:cstheme="minorHAnsi"/>
          <w:bCs/>
          <w:color w:val="0D0D0D" w:themeColor="text1" w:themeTint="F2"/>
        </w:rPr>
        <w:t xml:space="preserve">NAA/Water; Creatine/Water; NAA/Creatine; NAA line width; Water line width; % CRLB values for GABA, Glu, </w:t>
      </w:r>
      <w:proofErr w:type="spellStart"/>
      <w:r w:rsidRPr="00373FDE">
        <w:rPr>
          <w:rFonts w:cstheme="minorHAnsi"/>
          <w:bCs/>
          <w:color w:val="0D0D0D" w:themeColor="text1" w:themeTint="F2"/>
        </w:rPr>
        <w:t>Glx</w:t>
      </w:r>
      <w:proofErr w:type="spellEnd"/>
      <w:r w:rsidRPr="00373FDE">
        <w:rPr>
          <w:rFonts w:cstheme="minorHAnsi"/>
          <w:bCs/>
          <w:color w:val="0D0D0D" w:themeColor="text1" w:themeTint="F2"/>
        </w:rPr>
        <w:t xml:space="preserve">, and NAA; and Absolute CRLB values for GABA, Glu, </w:t>
      </w:r>
      <w:proofErr w:type="spellStart"/>
      <w:r w:rsidRPr="00373FDE">
        <w:rPr>
          <w:rFonts w:cstheme="minorHAnsi"/>
          <w:bCs/>
          <w:color w:val="0D0D0D" w:themeColor="text1" w:themeTint="F2"/>
        </w:rPr>
        <w:t>Glx</w:t>
      </w:r>
      <w:proofErr w:type="spellEnd"/>
      <w:r w:rsidRPr="00373FDE">
        <w:rPr>
          <w:rFonts w:cstheme="minorHAnsi"/>
          <w:bCs/>
          <w:color w:val="0D0D0D" w:themeColor="text1" w:themeTint="F2"/>
        </w:rPr>
        <w:t>, and NAA.</w:t>
      </w:r>
    </w:p>
    <w:p w14:paraId="59CED4A9" w14:textId="77777777" w:rsidR="00FD7A5F" w:rsidRPr="00FC4918" w:rsidRDefault="00FD7A5F" w:rsidP="00DB326A">
      <w:pPr>
        <w:spacing w:line="276" w:lineRule="auto"/>
        <w:rPr>
          <w:rFonts w:cstheme="minorHAnsi"/>
          <w:b/>
          <w:color w:val="0D0D0D" w:themeColor="text1" w:themeTint="F2"/>
        </w:rPr>
      </w:pPr>
    </w:p>
    <w:p w14:paraId="68A179A0" w14:textId="15C3E5D1" w:rsidR="00FD7A5F" w:rsidRPr="00FD7A5F" w:rsidRDefault="00C140B3" w:rsidP="00DB326A">
      <w:pPr>
        <w:spacing w:line="276" w:lineRule="auto"/>
        <w:rPr>
          <w:rFonts w:cstheme="minorHAnsi"/>
          <w:b/>
          <w:color w:val="0D0D0D" w:themeColor="text1" w:themeTint="F2"/>
        </w:rPr>
      </w:pPr>
      <w:r w:rsidRPr="00FC4918">
        <w:rPr>
          <w:rFonts w:cstheme="minorHAnsi"/>
          <w:b/>
          <w:color w:val="0D0D0D" w:themeColor="text1" w:themeTint="F2"/>
        </w:rPr>
        <w:t>Analyses</w:t>
      </w:r>
    </w:p>
    <w:p w14:paraId="056B5295" w14:textId="59B1A01A" w:rsidR="00227D75" w:rsidRPr="00227D75" w:rsidRDefault="00227D75" w:rsidP="000621DE">
      <w:pPr>
        <w:spacing w:line="276" w:lineRule="auto"/>
        <w:rPr>
          <w:rFonts w:cstheme="minorHAnsi"/>
          <w:bCs/>
          <w:color w:val="0D0D0D" w:themeColor="text1" w:themeTint="F2"/>
        </w:rPr>
      </w:pPr>
      <w:r w:rsidRPr="00227D75">
        <w:rPr>
          <w:rFonts w:cstheme="minorHAnsi"/>
          <w:bCs/>
          <w:color w:val="0D0D0D" w:themeColor="text1" w:themeTint="F2"/>
        </w:rPr>
        <w:t>The main experimental hypotheses relate to Glu and GABA concentrations, as dependent variables, as described in the hypotheses below:</w:t>
      </w:r>
    </w:p>
    <w:p w14:paraId="75AFEDD5" w14:textId="014BC805" w:rsidR="00E1232C" w:rsidRPr="00FC4918" w:rsidRDefault="00E1232C" w:rsidP="00DB326A">
      <w:pPr>
        <w:spacing w:line="276" w:lineRule="auto"/>
        <w:rPr>
          <w:rFonts w:cstheme="minorHAnsi"/>
          <w:bCs/>
          <w:color w:val="0D0D0D" w:themeColor="text1" w:themeTint="F2"/>
          <w:u w:val="single"/>
        </w:rPr>
      </w:pPr>
      <w:r w:rsidRPr="00FC4918">
        <w:rPr>
          <w:rFonts w:cstheme="minorHAnsi"/>
          <w:bCs/>
          <w:color w:val="0D0D0D" w:themeColor="text1" w:themeTint="F2"/>
          <w:u w:val="single"/>
        </w:rPr>
        <w:t>Hypothesis 1: Group differences related to misophonia</w:t>
      </w:r>
    </w:p>
    <w:p w14:paraId="44D9A952" w14:textId="6D4185EE" w:rsidR="007F3543" w:rsidRDefault="00C140B3" w:rsidP="00C140B3">
      <w:pPr>
        <w:spacing w:line="276" w:lineRule="auto"/>
        <w:rPr>
          <w:rFonts w:cstheme="minorHAnsi"/>
          <w:color w:val="0D0D0D" w:themeColor="text1" w:themeTint="F2"/>
        </w:rPr>
      </w:pPr>
      <w:r w:rsidRPr="00FC4918">
        <w:rPr>
          <w:rFonts w:cstheme="minorHAnsi"/>
          <w:color w:val="000000" w:themeColor="text1"/>
        </w:rPr>
        <w:t>4 x independent samples t-tests (2 regions- auditory cortex/anterior insula cortex; 2 chemicals: glutamate/GABA) with concentration as the dependent variable, and group (misophonia status: misophonic/control) as the independent variable.</w:t>
      </w:r>
      <w:r w:rsidRPr="00FC4918">
        <w:rPr>
          <w:rFonts w:cstheme="minorHAnsi"/>
          <w:color w:val="0D0D0D" w:themeColor="text1" w:themeTint="F2"/>
        </w:rPr>
        <w:t xml:space="preserve">  </w:t>
      </w:r>
    </w:p>
    <w:p w14:paraId="3C343555" w14:textId="45291794" w:rsidR="00C140B3" w:rsidRPr="00FC4918" w:rsidRDefault="00C140B3" w:rsidP="00C140B3">
      <w:pPr>
        <w:spacing w:line="276" w:lineRule="auto"/>
        <w:rPr>
          <w:rFonts w:cstheme="minorHAnsi"/>
          <w:color w:val="000000" w:themeColor="text1"/>
        </w:rPr>
      </w:pPr>
      <w:r w:rsidRPr="00FC4918">
        <w:rPr>
          <w:rFonts w:cstheme="minorHAnsi"/>
          <w:color w:val="000000" w:themeColor="text1"/>
        </w:rPr>
        <w:t xml:space="preserve">Bayes Factors will also be calculated, using the room-to-move heuristic </w:t>
      </w:r>
      <w:r w:rsidR="00373FDE">
        <w:rPr>
          <w:rFonts w:cstheme="minorHAnsi"/>
          <w:color w:val="000000" w:themeColor="text1"/>
        </w:rPr>
        <w:fldChar w:fldCharType="begin"/>
      </w:r>
      <w:r w:rsidR="00373FDE">
        <w:rPr>
          <w:rFonts w:cstheme="minorHAnsi"/>
          <w:color w:val="000000" w:themeColor="text1"/>
        </w:rPr>
        <w:instrText xml:space="preserve"> ADDIN EN.CITE &lt;EndNote&gt;&lt;Cite&gt;&lt;Author&gt;Dienes&lt;/Author&gt;&lt;Year&gt;2019&lt;/Year&gt;&lt;RecNum&gt;7132&lt;/RecNum&gt;&lt;DisplayText&gt;(Dienes, 2019)&lt;/DisplayText&gt;&lt;record&gt;&lt;rec-number&gt;7132&lt;/rec-number&gt;&lt;foreign-keys&gt;&lt;key app="EN" db-id="95v2wfe5wf9xaoewfv4pfzd705vsse0vetxv" timestamp="1614936980"&gt;7132&lt;/key&gt;&lt;/foreign-keys&gt;&lt;ref-type name="Journal Article"&gt;17&lt;/ref-type&gt;&lt;contributors&gt;&lt;authors&gt;&lt;author&gt;Dienes, Z.&lt;/author&gt;&lt;/authors&gt;&lt;/contributors&gt;&lt;titles&gt;&lt;title&gt;How do I know what my theory predicts?&lt;/title&gt;&lt;secondary-title&gt;Advances in Methods and Practices in Psychological Science&lt;/secondary-title&gt;&lt;/titles&gt;&lt;periodical&gt;&lt;full-title&gt;Advances in Methods and Practices in Psychological Science&lt;/full-title&gt;&lt;/periodical&gt;&lt;pages&gt;364-377 &lt;/pages&gt;&lt;volume&gt;2&lt;/volume&gt;&lt;number&gt;4&lt;/number&gt;&lt;dates&gt;&lt;year&gt;2019&lt;/year&gt;&lt;/dates&gt;&lt;urls&gt;&lt;/urls&gt;&lt;electronic-resource-num&gt;https://doi.org/10.1177/2515245919876960&lt;/electronic-resource-num&gt;&lt;/record&gt;&lt;/Cite&gt;&lt;/EndNote&gt;</w:instrText>
      </w:r>
      <w:r w:rsidR="00373FDE">
        <w:rPr>
          <w:rFonts w:cstheme="minorHAnsi"/>
          <w:color w:val="000000" w:themeColor="text1"/>
        </w:rPr>
        <w:fldChar w:fldCharType="separate"/>
      </w:r>
      <w:r w:rsidR="00373FDE">
        <w:rPr>
          <w:rFonts w:cstheme="minorHAnsi"/>
          <w:noProof/>
          <w:color w:val="000000" w:themeColor="text1"/>
        </w:rPr>
        <w:t>(Dienes, 2019)</w:t>
      </w:r>
      <w:r w:rsidR="00373FDE">
        <w:rPr>
          <w:rFonts w:cstheme="minorHAnsi"/>
          <w:color w:val="000000" w:themeColor="text1"/>
        </w:rPr>
        <w:fldChar w:fldCharType="end"/>
      </w:r>
      <w:r w:rsidR="00E1232C" w:rsidRPr="00FC4918">
        <w:rPr>
          <w:rFonts w:cstheme="minorHAnsi"/>
          <w:color w:val="000000" w:themeColor="text1"/>
        </w:rPr>
        <w:t xml:space="preserve"> </w:t>
      </w:r>
      <w:r w:rsidRPr="00FC4918">
        <w:rPr>
          <w:rFonts w:cstheme="minorHAnsi"/>
          <w:color w:val="000000" w:themeColor="text1"/>
        </w:rPr>
        <w:t xml:space="preserve">in which </w:t>
      </w:r>
      <w:r w:rsidR="00E326D2">
        <w:rPr>
          <w:rFonts w:cstheme="minorHAnsi"/>
          <w:color w:val="000000" w:themeColor="text1"/>
        </w:rPr>
        <w:t xml:space="preserve">the </w:t>
      </w:r>
      <w:r w:rsidRPr="00FC4918">
        <w:rPr>
          <w:rFonts w:cstheme="minorHAnsi"/>
          <w:color w:val="000000" w:themeColor="text1"/>
        </w:rPr>
        <w:t xml:space="preserve">effect size of </w:t>
      </w:r>
      <w:r w:rsidR="00E326D2">
        <w:rPr>
          <w:rFonts w:cstheme="minorHAnsi"/>
          <w:color w:val="000000" w:themeColor="text1"/>
        </w:rPr>
        <w:t xml:space="preserve">the </w:t>
      </w:r>
      <w:r w:rsidRPr="00FC4918">
        <w:rPr>
          <w:rFonts w:cstheme="minorHAnsi"/>
          <w:color w:val="000000" w:themeColor="text1"/>
        </w:rPr>
        <w:t>behavioural difference between groups (Cohen’s d based on total SMS score) acts as a ceiling on the expected effect size for differences in neurotransmitter concentrations (this is used to model H1</w:t>
      </w:r>
      <w:r w:rsidR="009A1FE1">
        <w:rPr>
          <w:rFonts w:cstheme="minorHAnsi"/>
          <w:color w:val="000000" w:themeColor="text1"/>
        </w:rPr>
        <w:t xml:space="preserve"> as 2SDs of a normal distribution</w:t>
      </w:r>
      <w:r w:rsidRPr="00FC4918">
        <w:rPr>
          <w:rFonts w:cstheme="minorHAnsi"/>
          <w:color w:val="000000" w:themeColor="text1"/>
        </w:rPr>
        <w:t xml:space="preserve">).  </w:t>
      </w:r>
      <w:r w:rsidR="00E1232C" w:rsidRPr="00FC4918">
        <w:rPr>
          <w:rFonts w:cstheme="minorHAnsi"/>
          <w:color w:val="000000" w:themeColor="text1"/>
        </w:rPr>
        <w:t xml:space="preserve">Rather than postulating a minimally interesting effect size, this approach involves specifying a rough scale of effect  </w:t>
      </w:r>
      <w:r w:rsidRPr="00FC4918">
        <w:rPr>
          <w:rFonts w:cstheme="minorHAnsi"/>
          <w:color w:val="000000" w:themeColor="text1"/>
        </w:rPr>
        <w:fldChar w:fldCharType="begin" w:fldLock="1"/>
      </w:r>
      <w:r w:rsidRPr="00FC4918">
        <w:rPr>
          <w:rFonts w:cstheme="minorHAnsi"/>
          <w:color w:val="000000" w:themeColor="text1"/>
        </w:rPr>
        <w:instrText>ADDIN CSL_CITATION {"citationItems":[{"id":"ITEM-1","itemData":{"DOI":"10.1525/COLLABRA.28202/118660","ISSN":"24747394","abstract":"Obtaining evidence that something does not exist requires knowing how big it would be were it to exist. Testing a theory that predicts an effect thus entails specifying the range of effect sizes consistent with the theory, in order to know when the evidence counts against the theory. Indeed, a theoretically relevant effect size must be specified for power calculations, equivalence testing, and Bayes factors in order that the inferential statistics test the theory. Specifying relevant effect sizes for power, or the equivalence region for equivalence testing, or the scale factor for Bayes factors, is necessary for many journal formats, such as registered reports, and should be necessary for all articles that use hypothesis testing. Yet there is little systematic advice on how to approach this problem. This article offers some principles and practical advice for specifying theoretically relevant effect sizes for hypothesis testing.","author":[{"dropping-particle":"","family":"Dienes","given":"Zoltan","non-dropping-particle":"","parse-names":false,"suffix":""}],"container-title":"Collabra: Psychology","id":"ITEM-1","issue":"1","issued":{"date-parts":[["2021","9","30"]]},"page":"2021","publisher":"University of California Press","title":"Obtaining evidence for no effect","type":"article-journal","volume":"7"},"uris":["http://www.mendeley.com/documents/?uuid=f12b6c41-5547-3f5b-a16c-ff1d086c519f"]}],"mendeley":{"formattedCitation":"(Dienes, 2021)","plainTextFormattedCitation":"(Dienes, 2021)","previouslyFormattedCitation":"(Dienes, 2021)"},"properties":{"noteIndex":0},"schema":"https://github.com/citation-style-language/schema/raw/master/csl-citation.json"}</w:instrText>
      </w:r>
      <w:r w:rsidRPr="00FC4918">
        <w:rPr>
          <w:rFonts w:cstheme="minorHAnsi"/>
          <w:color w:val="000000" w:themeColor="text1"/>
        </w:rPr>
        <w:fldChar w:fldCharType="separate"/>
      </w:r>
      <w:r w:rsidRPr="00FC4918">
        <w:rPr>
          <w:rFonts w:cstheme="minorHAnsi"/>
          <w:noProof/>
          <w:color w:val="000000" w:themeColor="text1"/>
        </w:rPr>
        <w:t>(Dienes, 2021)</w:t>
      </w:r>
      <w:r w:rsidRPr="00FC4918">
        <w:rPr>
          <w:rFonts w:cstheme="minorHAnsi"/>
          <w:color w:val="000000" w:themeColor="text1"/>
        </w:rPr>
        <w:fldChar w:fldCharType="end"/>
      </w:r>
      <w:r w:rsidR="00E1232C" w:rsidRPr="00FC4918">
        <w:rPr>
          <w:rFonts w:cstheme="minorHAnsi"/>
          <w:color w:val="000000" w:themeColor="text1"/>
        </w:rPr>
        <w:t>.</w:t>
      </w:r>
    </w:p>
    <w:p w14:paraId="36263609" w14:textId="736A7DE0" w:rsidR="00C140B3" w:rsidRPr="00FC4918" w:rsidRDefault="00E1232C" w:rsidP="00DB326A">
      <w:pPr>
        <w:spacing w:line="276" w:lineRule="auto"/>
        <w:rPr>
          <w:rFonts w:cstheme="minorHAnsi"/>
          <w:bCs/>
          <w:color w:val="0D0D0D" w:themeColor="text1" w:themeTint="F2"/>
          <w:u w:val="single"/>
        </w:rPr>
      </w:pPr>
      <w:r w:rsidRPr="00FC4918">
        <w:rPr>
          <w:rFonts w:cstheme="minorHAnsi"/>
          <w:bCs/>
          <w:color w:val="0D0D0D" w:themeColor="text1" w:themeTint="F2"/>
          <w:u w:val="single"/>
        </w:rPr>
        <w:t>Hypotheses 2 and 3: Regression models to consider all variables</w:t>
      </w:r>
    </w:p>
    <w:p w14:paraId="447717B4" w14:textId="18B747F4" w:rsidR="00E1232C" w:rsidRDefault="00E1232C" w:rsidP="00E1232C">
      <w:pPr>
        <w:spacing w:line="276" w:lineRule="auto"/>
        <w:rPr>
          <w:rFonts w:cstheme="minorHAnsi"/>
          <w:color w:val="000000" w:themeColor="text1"/>
        </w:rPr>
      </w:pPr>
      <w:r w:rsidRPr="00FC4918">
        <w:rPr>
          <w:rFonts w:cstheme="minorHAnsi"/>
          <w:color w:val="000000" w:themeColor="text1"/>
        </w:rPr>
        <w:t>6 linear models (3 regions, 2 chemicals) with concentration as the dependent variable, and independent variables of misophonia (</w:t>
      </w:r>
      <w:r w:rsidR="00E326D2">
        <w:rPr>
          <w:rFonts w:cstheme="minorHAnsi"/>
          <w:color w:val="000000" w:themeColor="text1"/>
        </w:rPr>
        <w:t>total SMS score</w:t>
      </w:r>
      <w:r w:rsidRPr="00FC4918">
        <w:rPr>
          <w:rFonts w:cstheme="minorHAnsi"/>
          <w:color w:val="000000" w:themeColor="text1"/>
        </w:rPr>
        <w:t>), hyperacusis (</w:t>
      </w:r>
      <w:proofErr w:type="spellStart"/>
      <w:r w:rsidRPr="00FC4918">
        <w:rPr>
          <w:rFonts w:cstheme="minorHAnsi"/>
          <w:color w:val="000000" w:themeColor="text1"/>
        </w:rPr>
        <w:t>ULLmin</w:t>
      </w:r>
      <w:proofErr w:type="spellEnd"/>
      <w:r w:rsidR="00552013">
        <w:rPr>
          <w:rFonts w:cstheme="minorHAnsi"/>
          <w:color w:val="000000" w:themeColor="text1"/>
        </w:rPr>
        <w:t>,</w:t>
      </w:r>
      <w:r w:rsidRPr="00FC4918">
        <w:rPr>
          <w:rFonts w:cstheme="minorHAnsi"/>
          <w:color w:val="000000" w:themeColor="text1"/>
        </w:rPr>
        <w:t xml:space="preserve"> </w:t>
      </w:r>
      <w:r w:rsidR="00552013">
        <w:rPr>
          <w:rFonts w:cstheme="minorHAnsi"/>
          <w:color w:val="000000" w:themeColor="text1"/>
        </w:rPr>
        <w:t xml:space="preserve">a subset of </w:t>
      </w:r>
      <w:r w:rsidRPr="00FC4918">
        <w:rPr>
          <w:rFonts w:cstheme="minorHAnsi"/>
          <w:color w:val="000000" w:themeColor="text1"/>
        </w:rPr>
        <w:t xml:space="preserve">HQ questions, see </w:t>
      </w:r>
      <w:r w:rsidR="00552013">
        <w:rPr>
          <w:rFonts w:cstheme="minorHAnsi"/>
          <w:color w:val="000000" w:themeColor="text1"/>
        </w:rPr>
        <w:t>above</w:t>
      </w:r>
      <w:r w:rsidRPr="00FC4918">
        <w:rPr>
          <w:rFonts w:cstheme="minorHAnsi"/>
          <w:color w:val="000000" w:themeColor="text1"/>
        </w:rPr>
        <w:t>), and GSQ score (Hyper-sensitivity scale, collapsed across 7 sense modalities).</w:t>
      </w:r>
    </w:p>
    <w:p w14:paraId="3A806A22" w14:textId="52559695" w:rsidR="00886EEF" w:rsidRDefault="00886EEF" w:rsidP="00E1232C">
      <w:pPr>
        <w:spacing w:line="276" w:lineRule="auto"/>
        <w:rPr>
          <w:rFonts w:cstheme="minorHAnsi"/>
          <w:color w:val="000000" w:themeColor="text1"/>
        </w:rPr>
      </w:pPr>
      <w:r>
        <w:rPr>
          <w:rFonts w:cstheme="minorHAnsi"/>
          <w:color w:val="000000" w:themeColor="text1"/>
        </w:rPr>
        <w:t>Bayes factors will be computed using the ratio-of-scales heuristic in which H1 is modelled as a slope given by the rough scale of the dependent variable (maximum minus minimum neurotransmitter concentration) and the rough scale of the independent variable (maximum minus minimum</w:t>
      </w:r>
      <w:r w:rsidR="00CD6FE3">
        <w:rPr>
          <w:rFonts w:cstheme="minorHAnsi"/>
          <w:color w:val="000000" w:themeColor="text1"/>
        </w:rPr>
        <w:t xml:space="preserve"> obtained values</w:t>
      </w:r>
      <w:r>
        <w:rPr>
          <w:rFonts w:cstheme="minorHAnsi"/>
          <w:color w:val="000000" w:themeColor="text1"/>
        </w:rPr>
        <w:t>)</w:t>
      </w:r>
      <w:r w:rsidR="009A1FE1">
        <w:rPr>
          <w:rFonts w:cstheme="minorHAnsi"/>
          <w:color w:val="000000" w:themeColor="text1"/>
        </w:rPr>
        <w:t xml:space="preserve">, where the magnitude of the slope is 2SDs of the H1 normal distribution.  </w:t>
      </w:r>
    </w:p>
    <w:p w14:paraId="1C2C94C0" w14:textId="75B2BF1C" w:rsidR="00227D75" w:rsidRPr="00760061" w:rsidRDefault="00227D75" w:rsidP="00937655">
      <w:pPr>
        <w:spacing w:line="276" w:lineRule="auto"/>
        <w:jc w:val="both"/>
        <w:rPr>
          <w:rFonts w:cstheme="minorHAnsi"/>
          <w:color w:val="0D0D0D" w:themeColor="text1" w:themeTint="F2"/>
        </w:rPr>
      </w:pPr>
      <w:r w:rsidRPr="00760061">
        <w:rPr>
          <w:rFonts w:cstheme="minorHAnsi"/>
          <w:color w:val="0D0D0D" w:themeColor="text1" w:themeTint="F2"/>
        </w:rPr>
        <w:t>The following exploratory analyses are noted:</w:t>
      </w:r>
    </w:p>
    <w:p w14:paraId="163B21EB" w14:textId="38224B23" w:rsidR="00227D75" w:rsidRPr="00760061" w:rsidRDefault="00CD6FE3" w:rsidP="00227D75">
      <w:pPr>
        <w:pStyle w:val="ListParagraph"/>
        <w:numPr>
          <w:ilvl w:val="0"/>
          <w:numId w:val="26"/>
        </w:numPr>
        <w:spacing w:line="276" w:lineRule="auto"/>
        <w:jc w:val="both"/>
        <w:rPr>
          <w:rFonts w:cstheme="minorHAnsi"/>
          <w:color w:val="0D0D0D" w:themeColor="text1" w:themeTint="F2"/>
        </w:rPr>
      </w:pPr>
      <w:r w:rsidRPr="00760061">
        <w:rPr>
          <w:rFonts w:cstheme="minorHAnsi"/>
          <w:color w:val="0D0D0D" w:themeColor="text1" w:themeTint="F2"/>
        </w:rPr>
        <w:lastRenderedPageBreak/>
        <w:t>Substituting</w:t>
      </w:r>
      <w:r w:rsidR="00227D75" w:rsidRPr="00760061">
        <w:rPr>
          <w:rFonts w:cstheme="minorHAnsi"/>
          <w:color w:val="0D0D0D" w:themeColor="text1" w:themeTint="F2"/>
        </w:rPr>
        <w:t xml:space="preserve"> </w:t>
      </w:r>
      <w:proofErr w:type="spellStart"/>
      <w:r w:rsidR="00227D75" w:rsidRPr="00760061">
        <w:rPr>
          <w:rFonts w:cstheme="minorHAnsi"/>
          <w:color w:val="0D0D0D" w:themeColor="text1" w:themeTint="F2"/>
        </w:rPr>
        <w:t>Glx</w:t>
      </w:r>
      <w:proofErr w:type="spellEnd"/>
      <w:r w:rsidR="00227D75" w:rsidRPr="00760061">
        <w:rPr>
          <w:rFonts w:cstheme="minorHAnsi"/>
          <w:color w:val="0D0D0D" w:themeColor="text1" w:themeTint="F2"/>
        </w:rPr>
        <w:t xml:space="preserve"> (glutamate + glutamine) as a dependent variable instead of glutamate</w:t>
      </w:r>
    </w:p>
    <w:p w14:paraId="3A499BF3" w14:textId="16A949C5" w:rsidR="00227D75" w:rsidRPr="00760061" w:rsidRDefault="00CD6FE3" w:rsidP="00227D75">
      <w:pPr>
        <w:pStyle w:val="ListParagraph"/>
        <w:numPr>
          <w:ilvl w:val="0"/>
          <w:numId w:val="26"/>
        </w:numPr>
        <w:spacing w:line="276" w:lineRule="auto"/>
        <w:jc w:val="both"/>
        <w:rPr>
          <w:rFonts w:cstheme="minorHAnsi"/>
          <w:color w:val="0D0D0D" w:themeColor="text1" w:themeTint="F2"/>
        </w:rPr>
      </w:pPr>
      <w:r w:rsidRPr="00760061">
        <w:rPr>
          <w:rFonts w:cstheme="minorHAnsi"/>
          <w:color w:val="0D0D0D" w:themeColor="text1" w:themeTint="F2"/>
        </w:rPr>
        <w:t>Using choline concentration as a dependent variable, noting that a previous study linked this to subjective tinnitus loudness and hearing loss in right auditory cortex (Sedley et al., 2015).</w:t>
      </w:r>
    </w:p>
    <w:p w14:paraId="4B52784A" w14:textId="7A6FA33F" w:rsidR="00CD6FE3" w:rsidRPr="00760061" w:rsidRDefault="00CD6FE3" w:rsidP="00227D75">
      <w:pPr>
        <w:pStyle w:val="ListParagraph"/>
        <w:numPr>
          <w:ilvl w:val="0"/>
          <w:numId w:val="26"/>
        </w:numPr>
        <w:spacing w:line="276" w:lineRule="auto"/>
        <w:jc w:val="both"/>
        <w:rPr>
          <w:rFonts w:cstheme="minorHAnsi"/>
          <w:color w:val="0D0D0D" w:themeColor="text1" w:themeTint="F2"/>
        </w:rPr>
      </w:pPr>
      <w:r w:rsidRPr="00760061">
        <w:rPr>
          <w:rFonts w:cstheme="minorHAnsi"/>
          <w:color w:val="0D0D0D" w:themeColor="text1" w:themeTint="F2"/>
        </w:rPr>
        <w:t xml:space="preserve">One-way ANOVAs (by group) on each voxel comparing structural brain changes, namely differences in GM, WM, and CSF fractions. </w:t>
      </w:r>
    </w:p>
    <w:p w14:paraId="5172CC43" w14:textId="77777777" w:rsidR="009A345C" w:rsidRPr="00FC4918" w:rsidRDefault="009A345C" w:rsidP="00EC00B9">
      <w:pPr>
        <w:shd w:val="clear" w:color="auto" w:fill="FFFFFF"/>
        <w:spacing w:after="0" w:line="276" w:lineRule="auto"/>
        <w:jc w:val="both"/>
        <w:rPr>
          <w:rFonts w:eastAsia="Times New Roman" w:cstheme="minorHAnsi"/>
          <w:color w:val="0D0D0D" w:themeColor="text1" w:themeTint="F2"/>
          <w:lang w:eastAsia="en-GB"/>
        </w:rPr>
      </w:pPr>
    </w:p>
    <w:p w14:paraId="50A5037C" w14:textId="36B05F3E" w:rsidR="00E936F6" w:rsidRDefault="00E936F6" w:rsidP="2E5411DA">
      <w:pPr>
        <w:rPr>
          <w:rStyle w:val="markedcontent"/>
          <w:rFonts w:cstheme="minorHAnsi"/>
          <w:b/>
          <w:bCs/>
          <w:color w:val="000000" w:themeColor="text1"/>
          <w:shd w:val="clear" w:color="auto" w:fill="FFFFFF"/>
        </w:rPr>
      </w:pPr>
      <w:r w:rsidRPr="00FC4918">
        <w:rPr>
          <w:rStyle w:val="markedcontent"/>
          <w:rFonts w:cstheme="minorHAnsi"/>
          <w:b/>
          <w:bCs/>
          <w:color w:val="000000" w:themeColor="text1"/>
          <w:shd w:val="clear" w:color="auto" w:fill="FFFFFF"/>
        </w:rPr>
        <w:t>References</w:t>
      </w:r>
    </w:p>
    <w:p w14:paraId="24D9DAB9" w14:textId="3FB9C40F" w:rsidR="00373FDE" w:rsidRPr="00E44852" w:rsidRDefault="00213751" w:rsidP="00373FDE">
      <w:pPr>
        <w:pStyle w:val="EndNoteBibliography"/>
        <w:spacing w:after="0"/>
        <w:ind w:left="720" w:hanging="720"/>
        <w:rPr>
          <w:lang w:val="de-DE"/>
        </w:rPr>
      </w:pPr>
      <w:r>
        <w:rPr>
          <w:rFonts w:cstheme="minorHAnsi"/>
          <w:color w:val="FF0000"/>
        </w:rPr>
        <w:fldChar w:fldCharType="begin"/>
      </w:r>
      <w:r>
        <w:rPr>
          <w:rFonts w:cstheme="minorHAnsi"/>
          <w:color w:val="FF0000"/>
        </w:rPr>
        <w:instrText xml:space="preserve"> ADDIN EN.REFLIST </w:instrText>
      </w:r>
      <w:r>
        <w:rPr>
          <w:rFonts w:cstheme="minorHAnsi"/>
          <w:color w:val="FF0000"/>
        </w:rPr>
        <w:fldChar w:fldCharType="separate"/>
      </w:r>
      <w:r w:rsidR="00373FDE" w:rsidRPr="00373FDE">
        <w:t xml:space="preserve">Aazh, H., &amp; Moore, B. C. J. (2017). Factors related to uncomfortable loudness levels for patients seen in a tinnitus and hyperacusis clinic. </w:t>
      </w:r>
      <w:r w:rsidR="00373FDE" w:rsidRPr="00E44852">
        <w:rPr>
          <w:i/>
          <w:lang w:val="de-DE"/>
        </w:rPr>
        <w:t>Int J Audiol</w:t>
      </w:r>
      <w:r w:rsidR="00373FDE" w:rsidRPr="00E44852">
        <w:rPr>
          <w:lang w:val="de-DE"/>
        </w:rPr>
        <w:t>,</w:t>
      </w:r>
      <w:r w:rsidR="00373FDE" w:rsidRPr="00E44852">
        <w:rPr>
          <w:i/>
          <w:lang w:val="de-DE"/>
        </w:rPr>
        <w:t xml:space="preserve"> 56</w:t>
      </w:r>
      <w:r w:rsidR="00373FDE" w:rsidRPr="00E44852">
        <w:rPr>
          <w:lang w:val="de-DE"/>
        </w:rPr>
        <w:t xml:space="preserve">(10), 793-800. </w:t>
      </w:r>
      <w:hyperlink r:id="rId8" w:history="1">
        <w:r w:rsidR="00373FDE" w:rsidRPr="00E44852">
          <w:rPr>
            <w:rStyle w:val="Hyperlink"/>
            <w:lang w:val="de-DE"/>
          </w:rPr>
          <w:t>https://doi.org/10.1080/14992027.2017.1335888</w:t>
        </w:r>
      </w:hyperlink>
      <w:r w:rsidR="00373FDE" w:rsidRPr="00E44852">
        <w:rPr>
          <w:lang w:val="de-DE"/>
        </w:rPr>
        <w:t xml:space="preserve"> </w:t>
      </w:r>
    </w:p>
    <w:p w14:paraId="4B7685BA" w14:textId="3BCFCF59" w:rsidR="00373FDE" w:rsidRPr="00373FDE" w:rsidRDefault="00373FDE" w:rsidP="00373FDE">
      <w:pPr>
        <w:pStyle w:val="EndNoteBibliography"/>
        <w:spacing w:after="0"/>
        <w:ind w:left="720" w:hanging="720"/>
      </w:pPr>
      <w:r w:rsidRPr="00E44852">
        <w:rPr>
          <w:lang w:val="de-DE"/>
        </w:rPr>
        <w:t xml:space="preserve">Andermane, N., Bauer, M., Simner, J., &amp; Ward, J. (2023). </w:t>
      </w:r>
      <w:r w:rsidRPr="00373FDE">
        <w:t xml:space="preserve">A symptom network model of misophonia: From heightened sensory sensitivity to clinical comorbidity. </w:t>
      </w:r>
      <w:r w:rsidRPr="00373FDE">
        <w:rPr>
          <w:i/>
        </w:rPr>
        <w:t>Journal of Clinical Psychology</w:t>
      </w:r>
      <w:r w:rsidRPr="00373FDE">
        <w:t xml:space="preserve">. </w:t>
      </w:r>
      <w:hyperlink r:id="rId9" w:history="1">
        <w:r w:rsidRPr="00373FDE">
          <w:rPr>
            <w:rStyle w:val="Hyperlink"/>
          </w:rPr>
          <w:t>https://doi.org/https://psyarxiv.com/t96wz/</w:t>
        </w:r>
      </w:hyperlink>
      <w:r w:rsidRPr="00373FDE">
        <w:t xml:space="preserve"> </w:t>
      </w:r>
    </w:p>
    <w:p w14:paraId="53BCB177" w14:textId="3C9934AA" w:rsidR="00373FDE" w:rsidRPr="00373FDE" w:rsidRDefault="00373FDE" w:rsidP="00373FDE">
      <w:pPr>
        <w:pStyle w:val="EndNoteBibliography"/>
        <w:spacing w:after="0"/>
        <w:ind w:left="720" w:hanging="720"/>
      </w:pPr>
      <w:r w:rsidRPr="00373FDE">
        <w:t xml:space="preserve">Audiology, B. S. o. (2011). </w:t>
      </w:r>
      <w:r w:rsidRPr="00373FDE">
        <w:rPr>
          <w:i/>
        </w:rPr>
        <w:t>Recommended procedure determining uncomfortable loudness levels</w:t>
      </w:r>
      <w:r w:rsidRPr="00373FDE">
        <w:t xml:space="preserve">. </w:t>
      </w:r>
      <w:hyperlink r:id="rId10" w:history="1">
        <w:r w:rsidRPr="00373FDE">
          <w:rPr>
            <w:rStyle w:val="Hyperlink"/>
          </w:rPr>
          <w:t>https://www.thebsa.org.uk/resources/determination-uncomfortable-loudness-levels/</w:t>
        </w:r>
      </w:hyperlink>
    </w:p>
    <w:p w14:paraId="7B28CBF4" w14:textId="191E8F49" w:rsidR="00373FDE" w:rsidRPr="00373FDE" w:rsidRDefault="00373FDE" w:rsidP="00373FDE">
      <w:pPr>
        <w:pStyle w:val="EndNoteBibliography"/>
        <w:spacing w:after="0"/>
        <w:ind w:left="720" w:hanging="720"/>
      </w:pPr>
      <w:r w:rsidRPr="00E44852">
        <w:rPr>
          <w:lang w:val="es-ES"/>
        </w:rPr>
        <w:t xml:space="preserve">Auerbach, B. D., Rodrigues, P. V., &amp; Salvi, R. J. (2014). </w:t>
      </w:r>
      <w:r w:rsidRPr="00373FDE">
        <w:t xml:space="preserve">Central gain control in tinnitus and hyperacusis. </w:t>
      </w:r>
      <w:r w:rsidRPr="00373FDE">
        <w:rPr>
          <w:i/>
        </w:rPr>
        <w:t>Front Neurol</w:t>
      </w:r>
      <w:r w:rsidRPr="00373FDE">
        <w:t>,</w:t>
      </w:r>
      <w:r w:rsidRPr="00373FDE">
        <w:rPr>
          <w:i/>
        </w:rPr>
        <w:t xml:space="preserve"> 5</w:t>
      </w:r>
      <w:r w:rsidRPr="00373FDE">
        <w:t xml:space="preserve">, 206. </w:t>
      </w:r>
      <w:hyperlink r:id="rId11" w:history="1">
        <w:r w:rsidRPr="00373FDE">
          <w:rPr>
            <w:rStyle w:val="Hyperlink"/>
          </w:rPr>
          <w:t>https://doi.org/10.3389/fneur.2014.00206</w:t>
        </w:r>
      </w:hyperlink>
      <w:r w:rsidRPr="00373FDE">
        <w:t xml:space="preserve"> </w:t>
      </w:r>
    </w:p>
    <w:p w14:paraId="1A10CA46" w14:textId="77777777" w:rsidR="00373FDE" w:rsidRPr="00373FDE" w:rsidRDefault="00373FDE" w:rsidP="00373FDE">
      <w:pPr>
        <w:pStyle w:val="EndNoteBibliography"/>
        <w:spacing w:after="0"/>
        <w:ind w:left="720" w:hanging="720"/>
      </w:pPr>
      <w:r w:rsidRPr="00373FDE">
        <w:t xml:space="preserve">Baguley, D. M., &amp; Hoare, D. J. (2018). Hyperacusis: major research questions. </w:t>
      </w:r>
      <w:r w:rsidRPr="00373FDE">
        <w:rPr>
          <w:i/>
        </w:rPr>
        <w:t>HNO</w:t>
      </w:r>
      <w:r w:rsidRPr="00373FDE">
        <w:t>,</w:t>
      </w:r>
      <w:r w:rsidRPr="00373FDE">
        <w:rPr>
          <w:i/>
        </w:rPr>
        <w:t xml:space="preserve"> 66</w:t>
      </w:r>
      <w:r w:rsidRPr="00373FDE">
        <w:t xml:space="preserve">(5), 358-363. </w:t>
      </w:r>
    </w:p>
    <w:p w14:paraId="3178A4CF" w14:textId="28A8DB1D" w:rsidR="00373FDE" w:rsidRPr="00373FDE" w:rsidRDefault="00373FDE" w:rsidP="00373FDE">
      <w:pPr>
        <w:pStyle w:val="EndNoteBibliography"/>
        <w:spacing w:after="0"/>
        <w:ind w:left="720" w:hanging="720"/>
      </w:pPr>
      <w:r w:rsidRPr="00373FDE">
        <w:t xml:space="preserve">Baron-Cohen, S., Wheelwright, S., Skinner, R., Martin, J., &amp; Clubley, E. (2001). The Autism-Spectrum Quotient (AQ): Evidence from Asperger syndrome/high-functioning autism, males and females, scientists and mathematicians. </w:t>
      </w:r>
      <w:r w:rsidRPr="00373FDE">
        <w:rPr>
          <w:i/>
        </w:rPr>
        <w:t>Journal of Autism and Developmental Disorders</w:t>
      </w:r>
      <w:r w:rsidRPr="00373FDE">
        <w:t>,</w:t>
      </w:r>
      <w:r w:rsidRPr="00373FDE">
        <w:rPr>
          <w:i/>
        </w:rPr>
        <w:t xml:space="preserve"> 31</w:t>
      </w:r>
      <w:r w:rsidRPr="00373FDE">
        <w:t xml:space="preserve">(1), 5-17. </w:t>
      </w:r>
      <w:hyperlink r:id="rId12" w:history="1">
        <w:r w:rsidRPr="00373FDE">
          <w:rPr>
            <w:rStyle w:val="Hyperlink"/>
          </w:rPr>
          <w:t>https://doi.org/10.1023/a:1005653411471</w:t>
        </w:r>
      </w:hyperlink>
      <w:r w:rsidRPr="00373FDE">
        <w:t xml:space="preserve"> </w:t>
      </w:r>
    </w:p>
    <w:p w14:paraId="22C6F76F" w14:textId="4B41C292" w:rsidR="00373FDE" w:rsidRPr="00373FDE" w:rsidRDefault="00373FDE" w:rsidP="00373FDE">
      <w:pPr>
        <w:pStyle w:val="EndNoteBibliography"/>
        <w:spacing w:after="0"/>
        <w:ind w:left="720" w:hanging="720"/>
      </w:pPr>
      <w:r w:rsidRPr="00373FDE">
        <w:t xml:space="preserve">Bridge, H., Stagg, C. J., Near, J., Lau, C. I., Zisner, A., &amp; Cader, M. Z. (2015). Altered neurochemical coupling in the occipital cortex in migraine with visual aura. </w:t>
      </w:r>
      <w:r w:rsidRPr="00373FDE">
        <w:rPr>
          <w:i/>
        </w:rPr>
        <w:t>Cephalalgia</w:t>
      </w:r>
      <w:r w:rsidRPr="00373FDE">
        <w:t>,</w:t>
      </w:r>
      <w:r w:rsidRPr="00373FDE">
        <w:rPr>
          <w:i/>
        </w:rPr>
        <w:t xml:space="preserve"> 35</w:t>
      </w:r>
      <w:r w:rsidRPr="00373FDE">
        <w:t xml:space="preserve">(11), 1025-1030. </w:t>
      </w:r>
      <w:hyperlink r:id="rId13" w:history="1">
        <w:r w:rsidRPr="00373FDE">
          <w:rPr>
            <w:rStyle w:val="Hyperlink"/>
          </w:rPr>
          <w:t>https://doi.org/10.1177/0333102414566860</w:t>
        </w:r>
      </w:hyperlink>
      <w:r w:rsidRPr="00373FDE">
        <w:t xml:space="preserve"> </w:t>
      </w:r>
    </w:p>
    <w:p w14:paraId="62A90544" w14:textId="3847DBB6" w:rsidR="00373FDE" w:rsidRPr="00373FDE" w:rsidRDefault="00373FDE" w:rsidP="00373FDE">
      <w:pPr>
        <w:pStyle w:val="EndNoteBibliography"/>
        <w:spacing w:after="0"/>
        <w:ind w:left="720" w:hanging="720"/>
      </w:pPr>
      <w:r w:rsidRPr="00373FDE">
        <w:t xml:space="preserve">Dienes, Z. (2019). How do I know what my theory predicts? </w:t>
      </w:r>
      <w:r w:rsidRPr="00373FDE">
        <w:rPr>
          <w:i/>
        </w:rPr>
        <w:t>Advances in Methods and Practices in Psychological Science</w:t>
      </w:r>
      <w:r w:rsidRPr="00373FDE">
        <w:t>,</w:t>
      </w:r>
      <w:r w:rsidRPr="00373FDE">
        <w:rPr>
          <w:i/>
        </w:rPr>
        <w:t xml:space="preserve"> 2</w:t>
      </w:r>
      <w:r w:rsidRPr="00373FDE">
        <w:t xml:space="preserve">(4), 364-377 </w:t>
      </w:r>
      <w:hyperlink r:id="rId14" w:history="1">
        <w:r w:rsidRPr="00373FDE">
          <w:rPr>
            <w:rStyle w:val="Hyperlink"/>
          </w:rPr>
          <w:t>https://doi.org/https://doi.org/10.1177/2515245919876960</w:t>
        </w:r>
      </w:hyperlink>
      <w:r w:rsidRPr="00373FDE">
        <w:t xml:space="preserve"> </w:t>
      </w:r>
    </w:p>
    <w:p w14:paraId="47BEBF17" w14:textId="0FD3D14F" w:rsidR="00373FDE" w:rsidRPr="00E44852" w:rsidRDefault="00373FDE" w:rsidP="00373FDE">
      <w:pPr>
        <w:pStyle w:val="EndNoteBibliography"/>
        <w:spacing w:after="0"/>
        <w:ind w:left="720" w:hanging="720"/>
        <w:rPr>
          <w:lang w:val="de-DE"/>
        </w:rPr>
      </w:pPr>
      <w:r w:rsidRPr="00E44852">
        <w:rPr>
          <w:lang w:val="de-DE"/>
        </w:rPr>
        <w:t xml:space="preserve">Eijsker, N., Schröder, A., Smit, D. J. A., van Wingen, G., &amp; Denys, D. (2021). Structural and functional brain abnormalities in misophonia. </w:t>
      </w:r>
      <w:r w:rsidRPr="00E44852">
        <w:rPr>
          <w:i/>
          <w:lang w:val="de-DE"/>
        </w:rPr>
        <w:t>Eur Neuropsychopharmacol</w:t>
      </w:r>
      <w:r w:rsidRPr="00E44852">
        <w:rPr>
          <w:lang w:val="de-DE"/>
        </w:rPr>
        <w:t>,</w:t>
      </w:r>
      <w:r w:rsidRPr="00E44852">
        <w:rPr>
          <w:i/>
          <w:lang w:val="de-DE"/>
        </w:rPr>
        <w:t xml:space="preserve"> 52</w:t>
      </w:r>
      <w:r w:rsidRPr="00E44852">
        <w:rPr>
          <w:lang w:val="de-DE"/>
        </w:rPr>
        <w:t xml:space="preserve">, 62-71. </w:t>
      </w:r>
      <w:hyperlink r:id="rId15" w:history="1">
        <w:r w:rsidRPr="00E44852">
          <w:rPr>
            <w:rStyle w:val="Hyperlink"/>
            <w:lang w:val="de-DE"/>
          </w:rPr>
          <w:t>https://doi.org/10.1016/j.euroneuro.2021.05.013</w:t>
        </w:r>
      </w:hyperlink>
      <w:r w:rsidRPr="00E44852">
        <w:rPr>
          <w:lang w:val="de-DE"/>
        </w:rPr>
        <w:t xml:space="preserve"> </w:t>
      </w:r>
    </w:p>
    <w:p w14:paraId="43D0C77B" w14:textId="136473A4" w:rsidR="00373FDE" w:rsidRPr="00373FDE" w:rsidRDefault="00373FDE" w:rsidP="00373FDE">
      <w:pPr>
        <w:pStyle w:val="EndNoteBibliography"/>
        <w:spacing w:after="0"/>
        <w:ind w:left="720" w:hanging="720"/>
      </w:pPr>
      <w:r w:rsidRPr="00E44852">
        <w:rPr>
          <w:lang w:val="de-DE"/>
        </w:rPr>
        <w:t xml:space="preserve">Fackrell, K., Potgieter, I., Shekhawat, G. S., Baguley, D. M., Sereda, M., &amp; Hoare, D. J. (2017). </w:t>
      </w:r>
      <w:r w:rsidRPr="00373FDE">
        <w:t xml:space="preserve">Clinical Interventions for Hyperacusis in Adults: A Scoping Review to Assess the Current Position and Determine Priorities for Research. </w:t>
      </w:r>
      <w:r w:rsidRPr="00373FDE">
        <w:rPr>
          <w:i/>
        </w:rPr>
        <w:t>Biomed Research International</w:t>
      </w:r>
      <w:r w:rsidRPr="00373FDE">
        <w:t>,</w:t>
      </w:r>
      <w:r w:rsidRPr="00373FDE">
        <w:rPr>
          <w:i/>
        </w:rPr>
        <w:t xml:space="preserve"> 2017</w:t>
      </w:r>
      <w:r w:rsidRPr="00373FDE">
        <w:t xml:space="preserve">, Article 2723715. </w:t>
      </w:r>
      <w:hyperlink r:id="rId16" w:history="1">
        <w:r w:rsidRPr="00373FDE">
          <w:rPr>
            <w:rStyle w:val="Hyperlink"/>
          </w:rPr>
          <w:t>https://doi.org/10.1155/2017/2723715</w:t>
        </w:r>
      </w:hyperlink>
      <w:r w:rsidRPr="00373FDE">
        <w:t xml:space="preserve"> </w:t>
      </w:r>
    </w:p>
    <w:p w14:paraId="792EE531" w14:textId="1AF3211F" w:rsidR="00373FDE" w:rsidRPr="00373FDE" w:rsidRDefault="00373FDE" w:rsidP="00373FDE">
      <w:pPr>
        <w:pStyle w:val="EndNoteBibliography"/>
        <w:spacing w:after="0"/>
        <w:ind w:left="720" w:hanging="720"/>
      </w:pPr>
      <w:r w:rsidRPr="00373FDE">
        <w:t xml:space="preserve">Jastreboff, M. M., &amp; Jastreboff, P. J. (2001). Components of decreased sound tolerance : hyperacusis, misophonia, phonophobia. . </w:t>
      </w:r>
      <w:r w:rsidRPr="00373FDE">
        <w:rPr>
          <w:i/>
        </w:rPr>
        <w:t xml:space="preserve">ITHS Newsletter, , No. July, 1–5. </w:t>
      </w:r>
      <w:r w:rsidRPr="00373FDE">
        <w:t xml:space="preserve">. </w:t>
      </w:r>
      <w:hyperlink r:id="rId17" w:history="1">
        <w:r w:rsidRPr="00373FDE">
          <w:rPr>
            <w:rStyle w:val="Hyperlink"/>
          </w:rPr>
          <w:t>https://doi.org/http://www.audiologyonline.com</w:t>
        </w:r>
      </w:hyperlink>
      <w:r w:rsidRPr="00373FDE">
        <w:t xml:space="preserve"> </w:t>
      </w:r>
    </w:p>
    <w:p w14:paraId="1F588D07" w14:textId="3CA7F5A1" w:rsidR="00373FDE" w:rsidRPr="00373FDE" w:rsidRDefault="00373FDE" w:rsidP="00373FDE">
      <w:pPr>
        <w:pStyle w:val="EndNoteBibliography"/>
        <w:spacing w:after="0"/>
        <w:ind w:left="720" w:hanging="720"/>
      </w:pPr>
      <w:r w:rsidRPr="00373FDE">
        <w:t xml:space="preserve">Khalfa, S., Dubal, S., Veuillet, E., Perez-Diaz, F., Jouvent, R., &amp; Collet, L. (2002). Psychometric normalization of a hyperacusis questionnaire. </w:t>
      </w:r>
      <w:r w:rsidRPr="00373FDE">
        <w:rPr>
          <w:i/>
        </w:rPr>
        <w:t>Orl-Journal for Oto-Rhino-Laryngology and Its Related Specialties</w:t>
      </w:r>
      <w:r w:rsidRPr="00373FDE">
        <w:t>,</w:t>
      </w:r>
      <w:r w:rsidRPr="00373FDE">
        <w:rPr>
          <w:i/>
        </w:rPr>
        <w:t xml:space="preserve"> 64</w:t>
      </w:r>
      <w:r w:rsidRPr="00373FDE">
        <w:t xml:space="preserve">(6), 436-442. </w:t>
      </w:r>
      <w:hyperlink r:id="rId18" w:history="1">
        <w:r w:rsidRPr="00373FDE">
          <w:rPr>
            <w:rStyle w:val="Hyperlink"/>
          </w:rPr>
          <w:t>https://doi.org/10.1159/000067570</w:t>
        </w:r>
      </w:hyperlink>
      <w:r w:rsidRPr="00373FDE">
        <w:t xml:space="preserve"> </w:t>
      </w:r>
    </w:p>
    <w:p w14:paraId="20DB8D45" w14:textId="7F1DCB6A" w:rsidR="00373FDE" w:rsidRPr="00373FDE" w:rsidRDefault="00373FDE" w:rsidP="00373FDE">
      <w:pPr>
        <w:pStyle w:val="EndNoteBibliography"/>
        <w:spacing w:after="0"/>
        <w:ind w:left="720" w:hanging="720"/>
      </w:pPr>
      <w:r w:rsidRPr="00373FDE">
        <w:t xml:space="preserve">Kumar, S., Dheerendra, P., Erfanian, M., Benzaquén, E., Sedley, W., Gander, P. E., Lad, M., Bamiou, D. E., &amp; Griffiths, T. D. (2021). The Motor Basis for Misophonia. </w:t>
      </w:r>
      <w:r w:rsidRPr="00373FDE">
        <w:rPr>
          <w:i/>
        </w:rPr>
        <w:t>J Neurosci</w:t>
      </w:r>
      <w:r w:rsidRPr="00373FDE">
        <w:t>,</w:t>
      </w:r>
      <w:r w:rsidRPr="00373FDE">
        <w:rPr>
          <w:i/>
        </w:rPr>
        <w:t xml:space="preserve"> 41</w:t>
      </w:r>
      <w:r w:rsidRPr="00373FDE">
        <w:t xml:space="preserve">(26), 5762-5770. </w:t>
      </w:r>
      <w:hyperlink r:id="rId19" w:history="1">
        <w:r w:rsidRPr="00373FDE">
          <w:rPr>
            <w:rStyle w:val="Hyperlink"/>
          </w:rPr>
          <w:t>https://doi.org/10.1523/jneurosci.0261-21.2021</w:t>
        </w:r>
      </w:hyperlink>
      <w:r w:rsidRPr="00373FDE">
        <w:t xml:space="preserve"> </w:t>
      </w:r>
    </w:p>
    <w:p w14:paraId="034DD354" w14:textId="0BBDA1A8" w:rsidR="00373FDE" w:rsidRPr="00373FDE" w:rsidRDefault="00373FDE" w:rsidP="00373FDE">
      <w:pPr>
        <w:pStyle w:val="EndNoteBibliography"/>
        <w:spacing w:after="0"/>
        <w:ind w:left="720" w:hanging="720"/>
      </w:pPr>
      <w:r w:rsidRPr="00373FDE">
        <w:t xml:space="preserve">Kumar, S., Tansley-Hancock, O., Sedley, W., Winston, J. S., Callaghan, M. F., Allen, M., Cope, T. E., Gander, P. E., Bamiou, D. E., &amp; Griffiths, T. D. (2017). The Brain Basis for Misophonia [Article]. </w:t>
      </w:r>
      <w:r w:rsidRPr="00373FDE">
        <w:rPr>
          <w:i/>
        </w:rPr>
        <w:t>Current Biology</w:t>
      </w:r>
      <w:r w:rsidRPr="00373FDE">
        <w:t>,</w:t>
      </w:r>
      <w:r w:rsidRPr="00373FDE">
        <w:rPr>
          <w:i/>
        </w:rPr>
        <w:t xml:space="preserve"> 27</w:t>
      </w:r>
      <w:r w:rsidRPr="00373FDE">
        <w:t xml:space="preserve">(4), 527-533. </w:t>
      </w:r>
      <w:hyperlink r:id="rId20" w:history="1">
        <w:r w:rsidRPr="00373FDE">
          <w:rPr>
            <w:rStyle w:val="Hyperlink"/>
          </w:rPr>
          <w:t>https://doi.org/10.1016/j.cub.2016.12.048</w:t>
        </w:r>
      </w:hyperlink>
      <w:r w:rsidRPr="00373FDE">
        <w:t xml:space="preserve"> </w:t>
      </w:r>
    </w:p>
    <w:p w14:paraId="6E7B40BD" w14:textId="48CFA444" w:rsidR="00373FDE" w:rsidRPr="00373FDE" w:rsidRDefault="00373FDE" w:rsidP="00373FDE">
      <w:pPr>
        <w:pStyle w:val="EndNoteBibliography"/>
        <w:spacing w:after="0"/>
        <w:ind w:left="720" w:hanging="720"/>
      </w:pPr>
      <w:r w:rsidRPr="00373FDE">
        <w:lastRenderedPageBreak/>
        <w:t xml:space="preserve">Mullins, P. G., McGonigle, D. J., O'Gorman, R. L., Puts, N. A., Vidyasagar, R., Evans, C. J., &amp; Edden, R. A. (2014). Current practice in the use of MEGA-PRESS spectroscopy for the detection of GABA. </w:t>
      </w:r>
      <w:r w:rsidRPr="00373FDE">
        <w:rPr>
          <w:i/>
        </w:rPr>
        <w:t>NeuroImage</w:t>
      </w:r>
      <w:r w:rsidRPr="00373FDE">
        <w:t>,</w:t>
      </w:r>
      <w:r w:rsidRPr="00373FDE">
        <w:rPr>
          <w:i/>
        </w:rPr>
        <w:t xml:space="preserve"> 86</w:t>
      </w:r>
      <w:r w:rsidRPr="00373FDE">
        <w:t xml:space="preserve">, 43-52. </w:t>
      </w:r>
      <w:hyperlink r:id="rId21" w:history="1">
        <w:r w:rsidRPr="00373FDE">
          <w:rPr>
            <w:rStyle w:val="Hyperlink"/>
          </w:rPr>
          <w:t>https://doi.org/10.1016/j.neuroimage.2012.12.004</w:t>
        </w:r>
      </w:hyperlink>
      <w:r w:rsidRPr="00373FDE">
        <w:t xml:space="preserve"> </w:t>
      </w:r>
    </w:p>
    <w:p w14:paraId="3526E0A3" w14:textId="77777777" w:rsidR="00373FDE" w:rsidRPr="00373FDE" w:rsidRDefault="00373FDE" w:rsidP="00373FDE">
      <w:pPr>
        <w:pStyle w:val="EndNoteBibliography"/>
        <w:spacing w:after="0"/>
        <w:ind w:left="720" w:hanging="720"/>
      </w:pPr>
      <w:r w:rsidRPr="00373FDE">
        <w:t xml:space="preserve">Rinaldi, L. J., Ward, J., &amp; Simner, J. (2022). A Factor Structure within Misophonia: The Sussex Misophonia Scale for researchers and clinicians. </w:t>
      </w:r>
    </w:p>
    <w:p w14:paraId="15CCE0B4" w14:textId="040CE838" w:rsidR="00373FDE" w:rsidRPr="00373FDE" w:rsidRDefault="00373FDE" w:rsidP="00373FDE">
      <w:pPr>
        <w:pStyle w:val="EndNoteBibliography"/>
        <w:spacing w:after="0"/>
        <w:ind w:left="720" w:hanging="720"/>
      </w:pPr>
      <w:r w:rsidRPr="00373FDE">
        <w:t xml:space="preserve">Robertson, A. E., &amp; Simmons, D. R. (2013). The Relationship between Sensory Sensitivity and Autistic Traits in the General Population [Article]. </w:t>
      </w:r>
      <w:r w:rsidRPr="00373FDE">
        <w:rPr>
          <w:i/>
        </w:rPr>
        <w:t>Journal of Autism and Developmental Disorders</w:t>
      </w:r>
      <w:r w:rsidRPr="00373FDE">
        <w:t>,</w:t>
      </w:r>
      <w:r w:rsidRPr="00373FDE">
        <w:rPr>
          <w:i/>
        </w:rPr>
        <w:t xml:space="preserve"> 43</w:t>
      </w:r>
      <w:r w:rsidRPr="00373FDE">
        <w:t xml:space="preserve">(4), 775-784. </w:t>
      </w:r>
      <w:hyperlink r:id="rId22" w:history="1">
        <w:r w:rsidRPr="00373FDE">
          <w:rPr>
            <w:rStyle w:val="Hyperlink"/>
          </w:rPr>
          <w:t>https://doi.org/10.1007/s10803-012-1608-7</w:t>
        </w:r>
      </w:hyperlink>
      <w:r w:rsidRPr="00373FDE">
        <w:t xml:space="preserve"> </w:t>
      </w:r>
    </w:p>
    <w:p w14:paraId="5E9FECAF" w14:textId="4EB25DD5" w:rsidR="00373FDE" w:rsidRPr="00373FDE" w:rsidRDefault="00373FDE" w:rsidP="00373FDE">
      <w:pPr>
        <w:pStyle w:val="EndNoteBibliography"/>
        <w:spacing w:after="0"/>
        <w:ind w:left="720" w:hanging="720"/>
      </w:pPr>
      <w:r w:rsidRPr="00373FDE">
        <w:t xml:space="preserve">Robertson, C. E., Ratai, E. M., &amp; Kanwisher, N. (2016). Reduced GABAergic Action in the Autistic Brain. </w:t>
      </w:r>
      <w:r w:rsidRPr="00373FDE">
        <w:rPr>
          <w:i/>
        </w:rPr>
        <w:t>Current Biology</w:t>
      </w:r>
      <w:r w:rsidRPr="00373FDE">
        <w:t>,</w:t>
      </w:r>
      <w:r w:rsidRPr="00373FDE">
        <w:rPr>
          <w:i/>
        </w:rPr>
        <w:t xml:space="preserve"> 26</w:t>
      </w:r>
      <w:r w:rsidRPr="00373FDE">
        <w:t xml:space="preserve">(1), 80-85. </w:t>
      </w:r>
      <w:hyperlink r:id="rId23" w:history="1">
        <w:r w:rsidRPr="00373FDE">
          <w:rPr>
            <w:rStyle w:val="Hyperlink"/>
          </w:rPr>
          <w:t>https://doi.org/10.1016/j.cub.2015.11.019</w:t>
        </w:r>
      </w:hyperlink>
      <w:r w:rsidRPr="00373FDE">
        <w:t xml:space="preserve"> </w:t>
      </w:r>
    </w:p>
    <w:p w14:paraId="774C5C35" w14:textId="2A0910AA" w:rsidR="00373FDE" w:rsidRPr="00E44852" w:rsidRDefault="00373FDE" w:rsidP="00373FDE">
      <w:pPr>
        <w:pStyle w:val="EndNoteBibliography"/>
        <w:spacing w:after="0"/>
        <w:ind w:left="720" w:hanging="720"/>
        <w:rPr>
          <w:lang w:val="de-DE"/>
        </w:rPr>
      </w:pPr>
      <w:r w:rsidRPr="00373FDE">
        <w:t xml:space="preserve">Rouw, R., &amp; Erfanian, M. (2018). A Large-Scale Study of Misophonia. </w:t>
      </w:r>
      <w:r w:rsidRPr="00E44852">
        <w:rPr>
          <w:i/>
          <w:lang w:val="de-DE"/>
        </w:rPr>
        <w:t>Journal of Clinical Psychology</w:t>
      </w:r>
      <w:r w:rsidRPr="00E44852">
        <w:rPr>
          <w:lang w:val="de-DE"/>
        </w:rPr>
        <w:t>,</w:t>
      </w:r>
      <w:r w:rsidRPr="00E44852">
        <w:rPr>
          <w:i/>
          <w:lang w:val="de-DE"/>
        </w:rPr>
        <w:t xml:space="preserve"> 74</w:t>
      </w:r>
      <w:r w:rsidRPr="00E44852">
        <w:rPr>
          <w:lang w:val="de-DE"/>
        </w:rPr>
        <w:t xml:space="preserve">(3), 453-479. </w:t>
      </w:r>
      <w:hyperlink r:id="rId24" w:history="1">
        <w:r w:rsidRPr="00E44852">
          <w:rPr>
            <w:rStyle w:val="Hyperlink"/>
            <w:lang w:val="de-DE"/>
          </w:rPr>
          <w:t>https://doi.org/10.1002/jclp.22500</w:t>
        </w:r>
      </w:hyperlink>
      <w:r w:rsidRPr="00E44852">
        <w:rPr>
          <w:lang w:val="de-DE"/>
        </w:rPr>
        <w:t xml:space="preserve"> </w:t>
      </w:r>
    </w:p>
    <w:p w14:paraId="5DA050E3" w14:textId="2170C067" w:rsidR="00373FDE" w:rsidRPr="00373FDE" w:rsidRDefault="00373FDE" w:rsidP="00373FDE">
      <w:pPr>
        <w:pStyle w:val="EndNoteBibliography"/>
        <w:spacing w:after="0"/>
        <w:ind w:left="720" w:hanging="720"/>
      </w:pPr>
      <w:r w:rsidRPr="00E44852">
        <w:rPr>
          <w:lang w:val="de-DE"/>
        </w:rPr>
        <w:t xml:space="preserve">Rubenstein, J. L. R., &amp; Merzenich, M. M. (2003). </w:t>
      </w:r>
      <w:r w:rsidRPr="00373FDE">
        <w:t xml:space="preserve">Model of autism: increased ratio of excitation/inhibition in key neural systems. </w:t>
      </w:r>
      <w:r w:rsidRPr="00373FDE">
        <w:rPr>
          <w:i/>
        </w:rPr>
        <w:t>Genes Brain and Behavior</w:t>
      </w:r>
      <w:r w:rsidRPr="00373FDE">
        <w:t>,</w:t>
      </w:r>
      <w:r w:rsidRPr="00373FDE">
        <w:rPr>
          <w:i/>
        </w:rPr>
        <w:t xml:space="preserve"> 2</w:t>
      </w:r>
      <w:r w:rsidRPr="00373FDE">
        <w:t xml:space="preserve">(5), 255-267. </w:t>
      </w:r>
      <w:hyperlink r:id="rId25" w:history="1">
        <w:r w:rsidRPr="00373FDE">
          <w:rPr>
            <w:rStyle w:val="Hyperlink"/>
          </w:rPr>
          <w:t>https://doi.org/10.1046/j.1601-183X.2003.00037.x</w:t>
        </w:r>
      </w:hyperlink>
      <w:r w:rsidRPr="00373FDE">
        <w:t xml:space="preserve"> </w:t>
      </w:r>
    </w:p>
    <w:p w14:paraId="01090D38" w14:textId="323368D1" w:rsidR="00373FDE" w:rsidRPr="00373FDE" w:rsidRDefault="00373FDE" w:rsidP="00373FDE">
      <w:pPr>
        <w:pStyle w:val="EndNoteBibliography"/>
        <w:spacing w:after="0"/>
        <w:ind w:left="720" w:hanging="720"/>
      </w:pPr>
      <w:r w:rsidRPr="00373FDE">
        <w:t xml:space="preserve">Schröder, A., van Wingen, G., Eijsker, N., San Giorgi, R., Vulink, N. C., Turbyne, C., &amp; Denys, D. (2019). Misophonia is associated with altered brain activity in the auditory cortex and salience network. </w:t>
      </w:r>
      <w:r w:rsidRPr="00373FDE">
        <w:rPr>
          <w:i/>
        </w:rPr>
        <w:t>Scientific Reports</w:t>
      </w:r>
      <w:r w:rsidRPr="00373FDE">
        <w:t>,</w:t>
      </w:r>
      <w:r w:rsidRPr="00373FDE">
        <w:rPr>
          <w:i/>
        </w:rPr>
        <w:t xml:space="preserve"> 9</w:t>
      </w:r>
      <w:r w:rsidRPr="00373FDE">
        <w:t xml:space="preserve">(1), 7542. </w:t>
      </w:r>
      <w:hyperlink r:id="rId26" w:history="1">
        <w:r w:rsidRPr="00373FDE">
          <w:rPr>
            <w:rStyle w:val="Hyperlink"/>
          </w:rPr>
          <w:t>https://doi.org/doi.org/10.1038/s41598-019-44084-8</w:t>
        </w:r>
      </w:hyperlink>
      <w:r w:rsidRPr="00373FDE">
        <w:t xml:space="preserve"> </w:t>
      </w:r>
    </w:p>
    <w:p w14:paraId="1D162788" w14:textId="023DC00D" w:rsidR="00373FDE" w:rsidRPr="00373FDE" w:rsidRDefault="00373FDE" w:rsidP="00373FDE">
      <w:pPr>
        <w:pStyle w:val="EndNoteBibliography"/>
        <w:spacing w:after="0"/>
        <w:ind w:left="720" w:hanging="720"/>
      </w:pPr>
      <w:r w:rsidRPr="00373FDE">
        <w:t xml:space="preserve">Sedley, W., Parikh, J., Edden, R. A., Tait, V., Blamire, A., &amp; Griffiths, T. D. (2015). Human Auditory Cortex Neurochemistry Reflects the Presence and Severity of Tinnitus. </w:t>
      </w:r>
      <w:r w:rsidRPr="00373FDE">
        <w:rPr>
          <w:i/>
        </w:rPr>
        <w:t>J Neurosci</w:t>
      </w:r>
      <w:r w:rsidRPr="00373FDE">
        <w:t>,</w:t>
      </w:r>
      <w:r w:rsidRPr="00373FDE">
        <w:rPr>
          <w:i/>
        </w:rPr>
        <w:t xml:space="preserve"> 35</w:t>
      </w:r>
      <w:r w:rsidRPr="00373FDE">
        <w:t xml:space="preserve">(44), 14822-14828. </w:t>
      </w:r>
      <w:hyperlink r:id="rId27" w:history="1">
        <w:r w:rsidRPr="00373FDE">
          <w:rPr>
            <w:rStyle w:val="Hyperlink"/>
          </w:rPr>
          <w:t>https://doi.org/10.1523/jneurosci.2695-15.2015</w:t>
        </w:r>
      </w:hyperlink>
      <w:r w:rsidRPr="00373FDE">
        <w:t xml:space="preserve"> </w:t>
      </w:r>
    </w:p>
    <w:p w14:paraId="1FCF918E" w14:textId="191215BE" w:rsidR="00373FDE" w:rsidRPr="00373FDE" w:rsidRDefault="00373FDE" w:rsidP="00373FDE">
      <w:pPr>
        <w:pStyle w:val="EndNoteBibliography"/>
        <w:spacing w:after="0"/>
        <w:ind w:left="720" w:hanging="720"/>
      </w:pPr>
      <w:r w:rsidRPr="00373FDE">
        <w:t xml:space="preserve">Sheldrake, J., Diehl, P. U., &amp; Schaette, R. (2015). Audiometric characteristics of hyperacusis patients. </w:t>
      </w:r>
      <w:r w:rsidRPr="00373FDE">
        <w:rPr>
          <w:i/>
        </w:rPr>
        <w:t>Front Neurol</w:t>
      </w:r>
      <w:r w:rsidRPr="00373FDE">
        <w:t>,</w:t>
      </w:r>
      <w:r w:rsidRPr="00373FDE">
        <w:rPr>
          <w:i/>
        </w:rPr>
        <w:t xml:space="preserve"> 6</w:t>
      </w:r>
      <w:r w:rsidRPr="00373FDE">
        <w:t xml:space="preserve">, 105. </w:t>
      </w:r>
      <w:hyperlink r:id="rId28" w:history="1">
        <w:r w:rsidRPr="00373FDE">
          <w:rPr>
            <w:rStyle w:val="Hyperlink"/>
          </w:rPr>
          <w:t>https://doi.org/10.3389/fneur.2015.00105</w:t>
        </w:r>
      </w:hyperlink>
      <w:r w:rsidRPr="00373FDE">
        <w:t xml:space="preserve"> </w:t>
      </w:r>
    </w:p>
    <w:p w14:paraId="7C5FE790" w14:textId="231F55A5" w:rsidR="00373FDE" w:rsidRPr="00373FDE" w:rsidRDefault="00373FDE" w:rsidP="00373FDE">
      <w:pPr>
        <w:pStyle w:val="EndNoteBibliography"/>
        <w:spacing w:after="0"/>
        <w:ind w:left="720" w:hanging="720"/>
      </w:pPr>
      <w:r w:rsidRPr="00373FDE">
        <w:t xml:space="preserve">Smit, D. J. A., Bakker, M., Abdellaoui, A., Hoetink, A. E., Vulink, N., &amp; Denys, D. (2022). A genome-wide association study of a rage-related misophonia symptom and the genetic link with audiological traits, psychiatric disorders, and personality. </w:t>
      </w:r>
      <w:r w:rsidRPr="00373FDE">
        <w:rPr>
          <w:i/>
        </w:rPr>
        <w:t>Front Neurosci</w:t>
      </w:r>
      <w:r w:rsidRPr="00373FDE">
        <w:t>,</w:t>
      </w:r>
      <w:r w:rsidRPr="00373FDE">
        <w:rPr>
          <w:i/>
        </w:rPr>
        <w:t xml:space="preserve"> 16</w:t>
      </w:r>
      <w:r w:rsidRPr="00373FDE">
        <w:t xml:space="preserve">, 971752. </w:t>
      </w:r>
      <w:hyperlink r:id="rId29" w:history="1">
        <w:r w:rsidRPr="00373FDE">
          <w:rPr>
            <w:rStyle w:val="Hyperlink"/>
          </w:rPr>
          <w:t>https://doi.org/10.3389/fnins.2022.971752</w:t>
        </w:r>
      </w:hyperlink>
      <w:r w:rsidRPr="00373FDE">
        <w:t xml:space="preserve"> </w:t>
      </w:r>
    </w:p>
    <w:p w14:paraId="1C37224B" w14:textId="3CEB21C9" w:rsidR="00373FDE" w:rsidRPr="00373FDE" w:rsidRDefault="00373FDE" w:rsidP="00373FDE">
      <w:pPr>
        <w:pStyle w:val="EndNoteBibliography"/>
        <w:spacing w:after="0"/>
        <w:ind w:left="720" w:hanging="720"/>
      </w:pPr>
      <w:r w:rsidRPr="00373FDE">
        <w:t xml:space="preserve">Swedo, S. E., Baguley, D. M., Denys, D., Dixon, L. J., Erfanian, M., Fioretti, A., Jastreboff, P. J., Kumar, S., Rosenthal, M. Z., Rouw, R., Schiller, D., Simner, J., Storch, E. A., Taylor, S., Vander Werff, K. R., Altimus, C. M., &amp; Raver, S. M. (2022). Consensus Definition of Misophonia: A Delphi Study. </w:t>
      </w:r>
      <w:r w:rsidRPr="00373FDE">
        <w:rPr>
          <w:i/>
        </w:rPr>
        <w:t>Frontiers in Neuroscience</w:t>
      </w:r>
      <w:r w:rsidRPr="00373FDE">
        <w:t>,</w:t>
      </w:r>
      <w:r w:rsidRPr="00373FDE">
        <w:rPr>
          <w:i/>
        </w:rPr>
        <w:t xml:space="preserve"> 16</w:t>
      </w:r>
      <w:r w:rsidRPr="00373FDE">
        <w:t xml:space="preserve">, Article 841816. </w:t>
      </w:r>
      <w:hyperlink r:id="rId30" w:history="1">
        <w:r w:rsidRPr="00373FDE">
          <w:rPr>
            <w:rStyle w:val="Hyperlink"/>
          </w:rPr>
          <w:t>https://doi.org/10.3389/fnins.2022.841816</w:t>
        </w:r>
      </w:hyperlink>
      <w:r w:rsidRPr="00373FDE">
        <w:t xml:space="preserve"> </w:t>
      </w:r>
    </w:p>
    <w:p w14:paraId="26CF8097" w14:textId="3DA77248" w:rsidR="00373FDE" w:rsidRPr="00373FDE" w:rsidRDefault="00373FDE" w:rsidP="00373FDE">
      <w:pPr>
        <w:pStyle w:val="EndNoteBibliography"/>
        <w:spacing w:after="0"/>
        <w:ind w:left="720" w:hanging="720"/>
      </w:pPr>
      <w:r w:rsidRPr="00373FDE">
        <w:t xml:space="preserve">Terhune, D. B., Murray, E., Near, J., Stagg, C. J., Cowey, A., &amp; Kadosh, R. C. (2015). Phosphene Perception Relates to Visual Cortex Glutamate Levels and Covaries with Atypical Visuospatial Awareness [Article]. </w:t>
      </w:r>
      <w:r w:rsidRPr="00373FDE">
        <w:rPr>
          <w:i/>
        </w:rPr>
        <w:t>Cerebral Cortex</w:t>
      </w:r>
      <w:r w:rsidRPr="00373FDE">
        <w:t>,</w:t>
      </w:r>
      <w:r w:rsidRPr="00373FDE">
        <w:rPr>
          <w:i/>
        </w:rPr>
        <w:t xml:space="preserve"> 25</w:t>
      </w:r>
      <w:r w:rsidRPr="00373FDE">
        <w:t xml:space="preserve">(11), 4341-4350. </w:t>
      </w:r>
      <w:hyperlink r:id="rId31" w:history="1">
        <w:r w:rsidRPr="00373FDE">
          <w:rPr>
            <w:rStyle w:val="Hyperlink"/>
          </w:rPr>
          <w:t>https://doi.org/10.1093/cercor/bhv015</w:t>
        </w:r>
      </w:hyperlink>
      <w:r w:rsidRPr="00373FDE">
        <w:t xml:space="preserve"> </w:t>
      </w:r>
    </w:p>
    <w:p w14:paraId="61A9FD57" w14:textId="56F24C48" w:rsidR="00373FDE" w:rsidRPr="00373FDE" w:rsidRDefault="00373FDE" w:rsidP="00373FDE">
      <w:pPr>
        <w:pStyle w:val="EndNoteBibliography"/>
        <w:spacing w:after="0"/>
        <w:ind w:left="720" w:hanging="720"/>
      </w:pPr>
      <w:r w:rsidRPr="00373FDE">
        <w:t xml:space="preserve">Uddin, L. Q. (2015). Salience processing and insular cortical function and dysfunction. </w:t>
      </w:r>
      <w:r w:rsidRPr="00373FDE">
        <w:rPr>
          <w:i/>
        </w:rPr>
        <w:t>Nat Rev Neurosci</w:t>
      </w:r>
      <w:r w:rsidRPr="00373FDE">
        <w:t>,</w:t>
      </w:r>
      <w:r w:rsidRPr="00373FDE">
        <w:rPr>
          <w:i/>
        </w:rPr>
        <w:t xml:space="preserve"> 16</w:t>
      </w:r>
      <w:r w:rsidRPr="00373FDE">
        <w:t xml:space="preserve">(1), 55-61. </w:t>
      </w:r>
      <w:hyperlink r:id="rId32" w:history="1">
        <w:r w:rsidRPr="00373FDE">
          <w:rPr>
            <w:rStyle w:val="Hyperlink"/>
          </w:rPr>
          <w:t>https://doi.org/10.1038/nrn3857</w:t>
        </w:r>
      </w:hyperlink>
      <w:r w:rsidRPr="00373FDE">
        <w:t xml:space="preserve"> </w:t>
      </w:r>
    </w:p>
    <w:p w14:paraId="3D159FD2" w14:textId="4E4C66C5" w:rsidR="00373FDE" w:rsidRPr="00373FDE" w:rsidRDefault="00373FDE" w:rsidP="00373FDE">
      <w:pPr>
        <w:pStyle w:val="EndNoteBibliography"/>
        <w:spacing w:after="0"/>
        <w:ind w:left="720" w:hanging="720"/>
      </w:pPr>
      <w:r w:rsidRPr="00373FDE">
        <w:t xml:space="preserve">Williams, Z. J., He, J. L., Cascio, C. J., &amp; Woynaroski, T. G. (2021). A review of decreased sound tolerance in autism: Definitions, phenomenology, and potential mechanisms. </w:t>
      </w:r>
      <w:r w:rsidRPr="00373FDE">
        <w:rPr>
          <w:i/>
        </w:rPr>
        <w:t>Neuroscience and Biobehavioral Reviews</w:t>
      </w:r>
      <w:r w:rsidRPr="00373FDE">
        <w:t>,</w:t>
      </w:r>
      <w:r w:rsidRPr="00373FDE">
        <w:rPr>
          <w:i/>
        </w:rPr>
        <w:t xml:space="preserve"> 121</w:t>
      </w:r>
      <w:r w:rsidRPr="00373FDE">
        <w:t xml:space="preserve">, 1-17. </w:t>
      </w:r>
      <w:hyperlink r:id="rId33" w:history="1">
        <w:r w:rsidRPr="00373FDE">
          <w:rPr>
            <w:rStyle w:val="Hyperlink"/>
          </w:rPr>
          <w:t>https://doi.org/10.1016/j.neubiorev.2020.11.030</w:t>
        </w:r>
      </w:hyperlink>
      <w:r w:rsidRPr="00373FDE">
        <w:t xml:space="preserve"> </w:t>
      </w:r>
    </w:p>
    <w:p w14:paraId="4B075239" w14:textId="5D251A94" w:rsidR="00373FDE" w:rsidRPr="00373FDE" w:rsidRDefault="00373FDE" w:rsidP="00373FDE">
      <w:pPr>
        <w:pStyle w:val="EndNoteBibliography"/>
        <w:ind w:left="720" w:hanging="720"/>
      </w:pPr>
      <w:r w:rsidRPr="00373FDE">
        <w:t xml:space="preserve">Wu, M. S., Lewin, A. B., Murphy, T. K., &amp; Storch, E. A. (2014). Misophonia: Incidence, Phenomenology, and Clinical Correlates in an Undergraduate Student Sample. </w:t>
      </w:r>
      <w:r w:rsidRPr="00373FDE">
        <w:rPr>
          <w:i/>
        </w:rPr>
        <w:t>Journal of Clinical Psychology</w:t>
      </w:r>
      <w:r w:rsidRPr="00373FDE">
        <w:t>,</w:t>
      </w:r>
      <w:r w:rsidRPr="00373FDE">
        <w:rPr>
          <w:i/>
        </w:rPr>
        <w:t xml:space="preserve"> 70</w:t>
      </w:r>
      <w:r w:rsidRPr="00373FDE">
        <w:t xml:space="preserve">(10), 994-1007. </w:t>
      </w:r>
      <w:hyperlink r:id="rId34" w:history="1">
        <w:r w:rsidRPr="00373FDE">
          <w:rPr>
            <w:rStyle w:val="Hyperlink"/>
          </w:rPr>
          <w:t>https://doi.org/10.1002/jclp.22098</w:t>
        </w:r>
      </w:hyperlink>
      <w:r w:rsidRPr="00373FDE">
        <w:t xml:space="preserve"> </w:t>
      </w:r>
    </w:p>
    <w:p w14:paraId="188C9CB6" w14:textId="1C60DCE7" w:rsidR="00E936F6" w:rsidRPr="00FC4918" w:rsidRDefault="00213751" w:rsidP="00213751">
      <w:pPr>
        <w:spacing w:line="276" w:lineRule="auto"/>
        <w:rPr>
          <w:rFonts w:cstheme="minorHAnsi"/>
          <w:color w:val="7030A0"/>
        </w:rPr>
      </w:pPr>
      <w:r>
        <w:rPr>
          <w:rFonts w:cstheme="minorHAnsi"/>
          <w:color w:val="FF0000"/>
        </w:rPr>
        <w:fldChar w:fldCharType="end"/>
      </w:r>
    </w:p>
    <w:p w14:paraId="518D72C8" w14:textId="4E015A66" w:rsidR="00937655" w:rsidRPr="00FC4918" w:rsidRDefault="00937655" w:rsidP="2FD32A05">
      <w:pPr>
        <w:spacing w:line="276" w:lineRule="auto"/>
        <w:rPr>
          <w:rFonts w:cstheme="minorHAnsi"/>
        </w:rPr>
      </w:pPr>
    </w:p>
    <w:sectPr w:rsidR="00937655" w:rsidRPr="00FC4918" w:rsidSect="00B46269">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578FC" w14:textId="77777777" w:rsidR="0091042C" w:rsidRDefault="0091042C" w:rsidP="00663B83">
      <w:pPr>
        <w:spacing w:after="0" w:line="240" w:lineRule="auto"/>
      </w:pPr>
      <w:r>
        <w:separator/>
      </w:r>
    </w:p>
  </w:endnote>
  <w:endnote w:type="continuationSeparator" w:id="0">
    <w:p w14:paraId="7811F541" w14:textId="77777777" w:rsidR="0091042C" w:rsidRDefault="0091042C" w:rsidP="00663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13D5E" w14:textId="77777777" w:rsidR="0091042C" w:rsidRDefault="0091042C" w:rsidP="00663B83">
      <w:pPr>
        <w:spacing w:after="0" w:line="240" w:lineRule="auto"/>
      </w:pPr>
      <w:r>
        <w:separator/>
      </w:r>
    </w:p>
  </w:footnote>
  <w:footnote w:type="continuationSeparator" w:id="0">
    <w:p w14:paraId="7F268FA0" w14:textId="77777777" w:rsidR="0091042C" w:rsidRDefault="0091042C" w:rsidP="00663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102768"/>
      <w:docPartObj>
        <w:docPartGallery w:val="Page Numbers (Top of Page)"/>
        <w:docPartUnique/>
      </w:docPartObj>
    </w:sdtPr>
    <w:sdtEndPr>
      <w:rPr>
        <w:noProof/>
      </w:rPr>
    </w:sdtEndPr>
    <w:sdtContent>
      <w:p w14:paraId="0F519E13" w14:textId="6BEAA663" w:rsidR="00C710FD" w:rsidRDefault="00C710F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B76BF0B" w14:textId="77777777" w:rsidR="00C710FD" w:rsidRDefault="00C710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64F7"/>
    <w:multiLevelType w:val="hybridMultilevel"/>
    <w:tmpl w:val="4AA63D9A"/>
    <w:lvl w:ilvl="0" w:tplc="0809000B">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624B7"/>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67332"/>
    <w:multiLevelType w:val="multilevel"/>
    <w:tmpl w:val="24E8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699"/>
    <w:multiLevelType w:val="hybridMultilevel"/>
    <w:tmpl w:val="15640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0F03EE6"/>
    <w:multiLevelType w:val="hybridMultilevel"/>
    <w:tmpl w:val="6AF6E140"/>
    <w:lvl w:ilvl="0" w:tplc="DECA691E">
      <w:start w:val="1"/>
      <w:numFmt w:val="bullet"/>
      <w:lvlText w:val=""/>
      <w:lvlJc w:val="left"/>
      <w:pPr>
        <w:ind w:left="720" w:hanging="360"/>
      </w:pPr>
      <w:rPr>
        <w:rFonts w:ascii="Symbol" w:hAnsi="Symbol"/>
      </w:rPr>
    </w:lvl>
    <w:lvl w:ilvl="1" w:tplc="2272BF02">
      <w:start w:val="1"/>
      <w:numFmt w:val="bullet"/>
      <w:lvlText w:val=""/>
      <w:lvlJc w:val="left"/>
      <w:pPr>
        <w:ind w:left="720" w:hanging="360"/>
      </w:pPr>
      <w:rPr>
        <w:rFonts w:ascii="Symbol" w:hAnsi="Symbol"/>
      </w:rPr>
    </w:lvl>
    <w:lvl w:ilvl="2" w:tplc="5010CC8A">
      <w:start w:val="1"/>
      <w:numFmt w:val="bullet"/>
      <w:lvlText w:val=""/>
      <w:lvlJc w:val="left"/>
      <w:pPr>
        <w:ind w:left="720" w:hanging="360"/>
      </w:pPr>
      <w:rPr>
        <w:rFonts w:ascii="Symbol" w:hAnsi="Symbol"/>
      </w:rPr>
    </w:lvl>
    <w:lvl w:ilvl="3" w:tplc="505EA37E">
      <w:start w:val="1"/>
      <w:numFmt w:val="bullet"/>
      <w:lvlText w:val=""/>
      <w:lvlJc w:val="left"/>
      <w:pPr>
        <w:ind w:left="720" w:hanging="360"/>
      </w:pPr>
      <w:rPr>
        <w:rFonts w:ascii="Symbol" w:hAnsi="Symbol"/>
      </w:rPr>
    </w:lvl>
    <w:lvl w:ilvl="4" w:tplc="C01EDBB8">
      <w:start w:val="1"/>
      <w:numFmt w:val="bullet"/>
      <w:lvlText w:val=""/>
      <w:lvlJc w:val="left"/>
      <w:pPr>
        <w:ind w:left="720" w:hanging="360"/>
      </w:pPr>
      <w:rPr>
        <w:rFonts w:ascii="Symbol" w:hAnsi="Symbol"/>
      </w:rPr>
    </w:lvl>
    <w:lvl w:ilvl="5" w:tplc="DE3086DE">
      <w:start w:val="1"/>
      <w:numFmt w:val="bullet"/>
      <w:lvlText w:val=""/>
      <w:lvlJc w:val="left"/>
      <w:pPr>
        <w:ind w:left="720" w:hanging="360"/>
      </w:pPr>
      <w:rPr>
        <w:rFonts w:ascii="Symbol" w:hAnsi="Symbol"/>
      </w:rPr>
    </w:lvl>
    <w:lvl w:ilvl="6" w:tplc="5742F704">
      <w:start w:val="1"/>
      <w:numFmt w:val="bullet"/>
      <w:lvlText w:val=""/>
      <w:lvlJc w:val="left"/>
      <w:pPr>
        <w:ind w:left="720" w:hanging="360"/>
      </w:pPr>
      <w:rPr>
        <w:rFonts w:ascii="Symbol" w:hAnsi="Symbol"/>
      </w:rPr>
    </w:lvl>
    <w:lvl w:ilvl="7" w:tplc="1310975C">
      <w:start w:val="1"/>
      <w:numFmt w:val="bullet"/>
      <w:lvlText w:val=""/>
      <w:lvlJc w:val="left"/>
      <w:pPr>
        <w:ind w:left="720" w:hanging="360"/>
      </w:pPr>
      <w:rPr>
        <w:rFonts w:ascii="Symbol" w:hAnsi="Symbol"/>
      </w:rPr>
    </w:lvl>
    <w:lvl w:ilvl="8" w:tplc="2DEACAD8">
      <w:start w:val="1"/>
      <w:numFmt w:val="bullet"/>
      <w:lvlText w:val=""/>
      <w:lvlJc w:val="left"/>
      <w:pPr>
        <w:ind w:left="720" w:hanging="360"/>
      </w:pPr>
      <w:rPr>
        <w:rFonts w:ascii="Symbol" w:hAnsi="Symbol"/>
      </w:rPr>
    </w:lvl>
  </w:abstractNum>
  <w:abstractNum w:abstractNumId="5" w15:restartNumberingAfterBreak="0">
    <w:nsid w:val="211D1F05"/>
    <w:multiLevelType w:val="hybridMultilevel"/>
    <w:tmpl w:val="DF764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5FF"/>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615F19"/>
    <w:multiLevelType w:val="multilevel"/>
    <w:tmpl w:val="0CA2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B0E05"/>
    <w:multiLevelType w:val="multilevel"/>
    <w:tmpl w:val="F5A2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70417"/>
    <w:multiLevelType w:val="hybridMultilevel"/>
    <w:tmpl w:val="4D6C8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D30483"/>
    <w:multiLevelType w:val="hybridMultilevel"/>
    <w:tmpl w:val="483A4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C4AF2"/>
    <w:multiLevelType w:val="hybridMultilevel"/>
    <w:tmpl w:val="FFFFFFFF"/>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AA584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17374C"/>
    <w:multiLevelType w:val="hybridMultilevel"/>
    <w:tmpl w:val="37A4D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27077D"/>
    <w:multiLevelType w:val="hybridMultilevel"/>
    <w:tmpl w:val="CAF6D7B0"/>
    <w:lvl w:ilvl="0" w:tplc="CCD0F0BA">
      <w:start w:val="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991E60"/>
    <w:multiLevelType w:val="hybridMultilevel"/>
    <w:tmpl w:val="42C4CC6C"/>
    <w:lvl w:ilvl="0" w:tplc="0809000B">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5E0E90"/>
    <w:multiLevelType w:val="hybridMultilevel"/>
    <w:tmpl w:val="378AF318"/>
    <w:lvl w:ilvl="0" w:tplc="9BD48320">
      <w:start w:val="1"/>
      <w:numFmt w:val="bullet"/>
      <w:lvlText w:val=""/>
      <w:lvlJc w:val="left"/>
      <w:pPr>
        <w:ind w:left="720" w:hanging="360"/>
      </w:pPr>
      <w:rPr>
        <w:rFonts w:ascii="Wingdings" w:hAnsi="Wingdings" w:hint="default"/>
      </w:rPr>
    </w:lvl>
    <w:lvl w:ilvl="1" w:tplc="EBCEDFCC">
      <w:start w:val="1"/>
      <w:numFmt w:val="bullet"/>
      <w:lvlText w:val="o"/>
      <w:lvlJc w:val="left"/>
      <w:pPr>
        <w:ind w:left="1440" w:hanging="360"/>
      </w:pPr>
      <w:rPr>
        <w:rFonts w:ascii="Courier New" w:hAnsi="Courier New" w:hint="default"/>
      </w:rPr>
    </w:lvl>
    <w:lvl w:ilvl="2" w:tplc="5764E9B0">
      <w:start w:val="1"/>
      <w:numFmt w:val="bullet"/>
      <w:lvlText w:val=""/>
      <w:lvlJc w:val="left"/>
      <w:pPr>
        <w:ind w:left="2160" w:hanging="360"/>
      </w:pPr>
      <w:rPr>
        <w:rFonts w:ascii="Wingdings" w:hAnsi="Wingdings" w:hint="default"/>
      </w:rPr>
    </w:lvl>
    <w:lvl w:ilvl="3" w:tplc="836A00E6">
      <w:start w:val="1"/>
      <w:numFmt w:val="bullet"/>
      <w:lvlText w:val=""/>
      <w:lvlJc w:val="left"/>
      <w:pPr>
        <w:ind w:left="2880" w:hanging="360"/>
      </w:pPr>
      <w:rPr>
        <w:rFonts w:ascii="Symbol" w:hAnsi="Symbol" w:hint="default"/>
      </w:rPr>
    </w:lvl>
    <w:lvl w:ilvl="4" w:tplc="EA30F14E">
      <w:start w:val="1"/>
      <w:numFmt w:val="bullet"/>
      <w:lvlText w:val="o"/>
      <w:lvlJc w:val="left"/>
      <w:pPr>
        <w:ind w:left="3600" w:hanging="360"/>
      </w:pPr>
      <w:rPr>
        <w:rFonts w:ascii="Courier New" w:hAnsi="Courier New" w:hint="default"/>
      </w:rPr>
    </w:lvl>
    <w:lvl w:ilvl="5" w:tplc="F3B2AA5C">
      <w:start w:val="1"/>
      <w:numFmt w:val="bullet"/>
      <w:lvlText w:val=""/>
      <w:lvlJc w:val="left"/>
      <w:pPr>
        <w:ind w:left="4320" w:hanging="360"/>
      </w:pPr>
      <w:rPr>
        <w:rFonts w:ascii="Wingdings" w:hAnsi="Wingdings" w:hint="default"/>
      </w:rPr>
    </w:lvl>
    <w:lvl w:ilvl="6" w:tplc="38D4A362">
      <w:start w:val="1"/>
      <w:numFmt w:val="bullet"/>
      <w:lvlText w:val=""/>
      <w:lvlJc w:val="left"/>
      <w:pPr>
        <w:ind w:left="5040" w:hanging="360"/>
      </w:pPr>
      <w:rPr>
        <w:rFonts w:ascii="Symbol" w:hAnsi="Symbol" w:hint="default"/>
      </w:rPr>
    </w:lvl>
    <w:lvl w:ilvl="7" w:tplc="99F4ABDC">
      <w:start w:val="1"/>
      <w:numFmt w:val="bullet"/>
      <w:lvlText w:val="o"/>
      <w:lvlJc w:val="left"/>
      <w:pPr>
        <w:ind w:left="5760" w:hanging="360"/>
      </w:pPr>
      <w:rPr>
        <w:rFonts w:ascii="Courier New" w:hAnsi="Courier New" w:hint="default"/>
      </w:rPr>
    </w:lvl>
    <w:lvl w:ilvl="8" w:tplc="9258B100">
      <w:start w:val="1"/>
      <w:numFmt w:val="bullet"/>
      <w:lvlText w:val=""/>
      <w:lvlJc w:val="left"/>
      <w:pPr>
        <w:ind w:left="6480" w:hanging="360"/>
      </w:pPr>
      <w:rPr>
        <w:rFonts w:ascii="Wingdings" w:hAnsi="Wingdings" w:hint="default"/>
      </w:rPr>
    </w:lvl>
  </w:abstractNum>
  <w:abstractNum w:abstractNumId="17" w15:restartNumberingAfterBreak="0">
    <w:nsid w:val="60166A72"/>
    <w:multiLevelType w:val="hybridMultilevel"/>
    <w:tmpl w:val="2A2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A17AFE"/>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415515"/>
    <w:multiLevelType w:val="hybridMultilevel"/>
    <w:tmpl w:val="9018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577377"/>
    <w:multiLevelType w:val="hybridMultilevel"/>
    <w:tmpl w:val="F21A5D5E"/>
    <w:lvl w:ilvl="0" w:tplc="C17EB32A">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751C56"/>
    <w:multiLevelType w:val="hybridMultilevel"/>
    <w:tmpl w:val="3986470E"/>
    <w:lvl w:ilvl="0" w:tplc="5186DA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D820D7"/>
    <w:multiLevelType w:val="hybridMultilevel"/>
    <w:tmpl w:val="3DCABEFC"/>
    <w:lvl w:ilvl="0" w:tplc="76561D12">
      <w:start w:val="1"/>
      <w:numFmt w:val="bullet"/>
      <w:lvlText w:val=""/>
      <w:lvlJc w:val="left"/>
      <w:pPr>
        <w:ind w:left="720" w:hanging="360"/>
      </w:pPr>
      <w:rPr>
        <w:rFonts w:ascii="Symbol" w:hAnsi="Symbol"/>
      </w:rPr>
    </w:lvl>
    <w:lvl w:ilvl="1" w:tplc="A6D26C66">
      <w:start w:val="1"/>
      <w:numFmt w:val="bullet"/>
      <w:lvlText w:val=""/>
      <w:lvlJc w:val="left"/>
      <w:pPr>
        <w:ind w:left="720" w:hanging="360"/>
      </w:pPr>
      <w:rPr>
        <w:rFonts w:ascii="Symbol" w:hAnsi="Symbol"/>
      </w:rPr>
    </w:lvl>
    <w:lvl w:ilvl="2" w:tplc="1A84963E">
      <w:start w:val="1"/>
      <w:numFmt w:val="bullet"/>
      <w:lvlText w:val=""/>
      <w:lvlJc w:val="left"/>
      <w:pPr>
        <w:ind w:left="720" w:hanging="360"/>
      </w:pPr>
      <w:rPr>
        <w:rFonts w:ascii="Symbol" w:hAnsi="Symbol"/>
      </w:rPr>
    </w:lvl>
    <w:lvl w:ilvl="3" w:tplc="4BB83516">
      <w:start w:val="1"/>
      <w:numFmt w:val="bullet"/>
      <w:lvlText w:val=""/>
      <w:lvlJc w:val="left"/>
      <w:pPr>
        <w:ind w:left="720" w:hanging="360"/>
      </w:pPr>
      <w:rPr>
        <w:rFonts w:ascii="Symbol" w:hAnsi="Symbol"/>
      </w:rPr>
    </w:lvl>
    <w:lvl w:ilvl="4" w:tplc="0DF0F9B6">
      <w:start w:val="1"/>
      <w:numFmt w:val="bullet"/>
      <w:lvlText w:val=""/>
      <w:lvlJc w:val="left"/>
      <w:pPr>
        <w:ind w:left="720" w:hanging="360"/>
      </w:pPr>
      <w:rPr>
        <w:rFonts w:ascii="Symbol" w:hAnsi="Symbol"/>
      </w:rPr>
    </w:lvl>
    <w:lvl w:ilvl="5" w:tplc="5BE86A4E">
      <w:start w:val="1"/>
      <w:numFmt w:val="bullet"/>
      <w:lvlText w:val=""/>
      <w:lvlJc w:val="left"/>
      <w:pPr>
        <w:ind w:left="720" w:hanging="360"/>
      </w:pPr>
      <w:rPr>
        <w:rFonts w:ascii="Symbol" w:hAnsi="Symbol"/>
      </w:rPr>
    </w:lvl>
    <w:lvl w:ilvl="6" w:tplc="C79E9038">
      <w:start w:val="1"/>
      <w:numFmt w:val="bullet"/>
      <w:lvlText w:val=""/>
      <w:lvlJc w:val="left"/>
      <w:pPr>
        <w:ind w:left="720" w:hanging="360"/>
      </w:pPr>
      <w:rPr>
        <w:rFonts w:ascii="Symbol" w:hAnsi="Symbol"/>
      </w:rPr>
    </w:lvl>
    <w:lvl w:ilvl="7" w:tplc="231C5F9E">
      <w:start w:val="1"/>
      <w:numFmt w:val="bullet"/>
      <w:lvlText w:val=""/>
      <w:lvlJc w:val="left"/>
      <w:pPr>
        <w:ind w:left="720" w:hanging="360"/>
      </w:pPr>
      <w:rPr>
        <w:rFonts w:ascii="Symbol" w:hAnsi="Symbol"/>
      </w:rPr>
    </w:lvl>
    <w:lvl w:ilvl="8" w:tplc="84E81ED2">
      <w:start w:val="1"/>
      <w:numFmt w:val="bullet"/>
      <w:lvlText w:val=""/>
      <w:lvlJc w:val="left"/>
      <w:pPr>
        <w:ind w:left="720" w:hanging="360"/>
      </w:pPr>
      <w:rPr>
        <w:rFonts w:ascii="Symbol" w:hAnsi="Symbol"/>
      </w:rPr>
    </w:lvl>
  </w:abstractNum>
  <w:abstractNum w:abstractNumId="23" w15:restartNumberingAfterBreak="0">
    <w:nsid w:val="734A2741"/>
    <w:multiLevelType w:val="hybridMultilevel"/>
    <w:tmpl w:val="3A1806AC"/>
    <w:lvl w:ilvl="0" w:tplc="3D4A925A">
      <w:start w:val="1"/>
      <w:numFmt w:val="bullet"/>
      <w:lvlText w:val=""/>
      <w:lvlJc w:val="left"/>
      <w:pPr>
        <w:ind w:left="720" w:hanging="360"/>
      </w:pPr>
      <w:rPr>
        <w:rFonts w:ascii="Symbol" w:hAnsi="Symbol"/>
      </w:rPr>
    </w:lvl>
    <w:lvl w:ilvl="1" w:tplc="F1DE8A8A">
      <w:start w:val="1"/>
      <w:numFmt w:val="bullet"/>
      <w:lvlText w:val=""/>
      <w:lvlJc w:val="left"/>
      <w:pPr>
        <w:ind w:left="720" w:hanging="360"/>
      </w:pPr>
      <w:rPr>
        <w:rFonts w:ascii="Symbol" w:hAnsi="Symbol"/>
      </w:rPr>
    </w:lvl>
    <w:lvl w:ilvl="2" w:tplc="781C632A">
      <w:start w:val="1"/>
      <w:numFmt w:val="bullet"/>
      <w:lvlText w:val=""/>
      <w:lvlJc w:val="left"/>
      <w:pPr>
        <w:ind w:left="720" w:hanging="360"/>
      </w:pPr>
      <w:rPr>
        <w:rFonts w:ascii="Symbol" w:hAnsi="Symbol"/>
      </w:rPr>
    </w:lvl>
    <w:lvl w:ilvl="3" w:tplc="DA964C6A">
      <w:start w:val="1"/>
      <w:numFmt w:val="bullet"/>
      <w:lvlText w:val=""/>
      <w:lvlJc w:val="left"/>
      <w:pPr>
        <w:ind w:left="720" w:hanging="360"/>
      </w:pPr>
      <w:rPr>
        <w:rFonts w:ascii="Symbol" w:hAnsi="Symbol"/>
      </w:rPr>
    </w:lvl>
    <w:lvl w:ilvl="4" w:tplc="04A46A3E">
      <w:start w:val="1"/>
      <w:numFmt w:val="bullet"/>
      <w:lvlText w:val=""/>
      <w:lvlJc w:val="left"/>
      <w:pPr>
        <w:ind w:left="720" w:hanging="360"/>
      </w:pPr>
      <w:rPr>
        <w:rFonts w:ascii="Symbol" w:hAnsi="Symbol"/>
      </w:rPr>
    </w:lvl>
    <w:lvl w:ilvl="5" w:tplc="5070549C">
      <w:start w:val="1"/>
      <w:numFmt w:val="bullet"/>
      <w:lvlText w:val=""/>
      <w:lvlJc w:val="left"/>
      <w:pPr>
        <w:ind w:left="720" w:hanging="360"/>
      </w:pPr>
      <w:rPr>
        <w:rFonts w:ascii="Symbol" w:hAnsi="Symbol"/>
      </w:rPr>
    </w:lvl>
    <w:lvl w:ilvl="6" w:tplc="3EBAEED0">
      <w:start w:val="1"/>
      <w:numFmt w:val="bullet"/>
      <w:lvlText w:val=""/>
      <w:lvlJc w:val="left"/>
      <w:pPr>
        <w:ind w:left="720" w:hanging="360"/>
      </w:pPr>
      <w:rPr>
        <w:rFonts w:ascii="Symbol" w:hAnsi="Symbol"/>
      </w:rPr>
    </w:lvl>
    <w:lvl w:ilvl="7" w:tplc="64988336">
      <w:start w:val="1"/>
      <w:numFmt w:val="bullet"/>
      <w:lvlText w:val=""/>
      <w:lvlJc w:val="left"/>
      <w:pPr>
        <w:ind w:left="720" w:hanging="360"/>
      </w:pPr>
      <w:rPr>
        <w:rFonts w:ascii="Symbol" w:hAnsi="Symbol"/>
      </w:rPr>
    </w:lvl>
    <w:lvl w:ilvl="8" w:tplc="3BDE0BFC">
      <w:start w:val="1"/>
      <w:numFmt w:val="bullet"/>
      <w:lvlText w:val=""/>
      <w:lvlJc w:val="left"/>
      <w:pPr>
        <w:ind w:left="720" w:hanging="360"/>
      </w:pPr>
      <w:rPr>
        <w:rFonts w:ascii="Symbol" w:hAnsi="Symbol"/>
      </w:rPr>
    </w:lvl>
  </w:abstractNum>
  <w:abstractNum w:abstractNumId="24" w15:restartNumberingAfterBreak="0">
    <w:nsid w:val="740F320D"/>
    <w:multiLevelType w:val="hybridMultilevel"/>
    <w:tmpl w:val="2E84CB42"/>
    <w:lvl w:ilvl="0" w:tplc="50C87F1E">
      <w:start w:val="1"/>
      <w:numFmt w:val="bullet"/>
      <w:lvlText w:val=""/>
      <w:lvlJc w:val="left"/>
      <w:pPr>
        <w:ind w:left="720" w:hanging="360"/>
      </w:pPr>
      <w:rPr>
        <w:rFonts w:ascii="Wingdings" w:hAnsi="Wingdings" w:hint="default"/>
      </w:rPr>
    </w:lvl>
    <w:lvl w:ilvl="1" w:tplc="0ED68492">
      <w:start w:val="1"/>
      <w:numFmt w:val="bullet"/>
      <w:lvlText w:val="o"/>
      <w:lvlJc w:val="left"/>
      <w:pPr>
        <w:ind w:left="1440" w:hanging="360"/>
      </w:pPr>
      <w:rPr>
        <w:rFonts w:ascii="Courier New" w:hAnsi="Courier New" w:hint="default"/>
      </w:rPr>
    </w:lvl>
    <w:lvl w:ilvl="2" w:tplc="565C79E4">
      <w:start w:val="1"/>
      <w:numFmt w:val="bullet"/>
      <w:lvlText w:val=""/>
      <w:lvlJc w:val="left"/>
      <w:pPr>
        <w:ind w:left="2160" w:hanging="360"/>
      </w:pPr>
      <w:rPr>
        <w:rFonts w:ascii="Wingdings" w:hAnsi="Wingdings" w:hint="default"/>
      </w:rPr>
    </w:lvl>
    <w:lvl w:ilvl="3" w:tplc="ABFEC806">
      <w:start w:val="1"/>
      <w:numFmt w:val="bullet"/>
      <w:lvlText w:val=""/>
      <w:lvlJc w:val="left"/>
      <w:pPr>
        <w:ind w:left="2880" w:hanging="360"/>
      </w:pPr>
      <w:rPr>
        <w:rFonts w:ascii="Symbol" w:hAnsi="Symbol" w:hint="default"/>
      </w:rPr>
    </w:lvl>
    <w:lvl w:ilvl="4" w:tplc="2A42732A">
      <w:start w:val="1"/>
      <w:numFmt w:val="bullet"/>
      <w:lvlText w:val="o"/>
      <w:lvlJc w:val="left"/>
      <w:pPr>
        <w:ind w:left="3600" w:hanging="360"/>
      </w:pPr>
      <w:rPr>
        <w:rFonts w:ascii="Courier New" w:hAnsi="Courier New" w:hint="default"/>
      </w:rPr>
    </w:lvl>
    <w:lvl w:ilvl="5" w:tplc="8F726A70">
      <w:start w:val="1"/>
      <w:numFmt w:val="bullet"/>
      <w:lvlText w:val=""/>
      <w:lvlJc w:val="left"/>
      <w:pPr>
        <w:ind w:left="4320" w:hanging="360"/>
      </w:pPr>
      <w:rPr>
        <w:rFonts w:ascii="Wingdings" w:hAnsi="Wingdings" w:hint="default"/>
      </w:rPr>
    </w:lvl>
    <w:lvl w:ilvl="6" w:tplc="BDA624E8">
      <w:start w:val="1"/>
      <w:numFmt w:val="bullet"/>
      <w:lvlText w:val=""/>
      <w:lvlJc w:val="left"/>
      <w:pPr>
        <w:ind w:left="5040" w:hanging="360"/>
      </w:pPr>
      <w:rPr>
        <w:rFonts w:ascii="Symbol" w:hAnsi="Symbol" w:hint="default"/>
      </w:rPr>
    </w:lvl>
    <w:lvl w:ilvl="7" w:tplc="3A926B50">
      <w:start w:val="1"/>
      <w:numFmt w:val="bullet"/>
      <w:lvlText w:val="o"/>
      <w:lvlJc w:val="left"/>
      <w:pPr>
        <w:ind w:left="5760" w:hanging="360"/>
      </w:pPr>
      <w:rPr>
        <w:rFonts w:ascii="Courier New" w:hAnsi="Courier New" w:hint="default"/>
      </w:rPr>
    </w:lvl>
    <w:lvl w:ilvl="8" w:tplc="7D28F5E6">
      <w:start w:val="1"/>
      <w:numFmt w:val="bullet"/>
      <w:lvlText w:val=""/>
      <w:lvlJc w:val="left"/>
      <w:pPr>
        <w:ind w:left="6480" w:hanging="360"/>
      </w:pPr>
      <w:rPr>
        <w:rFonts w:ascii="Wingdings" w:hAnsi="Wingdings" w:hint="default"/>
      </w:rPr>
    </w:lvl>
  </w:abstractNum>
  <w:abstractNum w:abstractNumId="25" w15:restartNumberingAfterBreak="0">
    <w:nsid w:val="7B343C16"/>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20"/>
  </w:num>
  <w:num w:numId="4">
    <w:abstractNumId w:val="17"/>
  </w:num>
  <w:num w:numId="5">
    <w:abstractNumId w:val="19"/>
  </w:num>
  <w:num w:numId="6">
    <w:abstractNumId w:val="10"/>
  </w:num>
  <w:num w:numId="7">
    <w:abstractNumId w:val="5"/>
  </w:num>
  <w:num w:numId="8">
    <w:abstractNumId w:val="9"/>
  </w:num>
  <w:num w:numId="9">
    <w:abstractNumId w:val="15"/>
  </w:num>
  <w:num w:numId="10">
    <w:abstractNumId w:val="0"/>
  </w:num>
  <w:num w:numId="11">
    <w:abstractNumId w:val="13"/>
  </w:num>
  <w:num w:numId="12">
    <w:abstractNumId w:val="23"/>
  </w:num>
  <w:num w:numId="13">
    <w:abstractNumId w:val="22"/>
  </w:num>
  <w:num w:numId="14">
    <w:abstractNumId w:val="2"/>
  </w:num>
  <w:num w:numId="15">
    <w:abstractNumId w:val="4"/>
  </w:num>
  <w:num w:numId="16">
    <w:abstractNumId w:val="1"/>
  </w:num>
  <w:num w:numId="17">
    <w:abstractNumId w:val="25"/>
  </w:num>
  <w:num w:numId="18">
    <w:abstractNumId w:val="6"/>
  </w:num>
  <w:num w:numId="19">
    <w:abstractNumId w:val="21"/>
  </w:num>
  <w:num w:numId="20">
    <w:abstractNumId w:val="11"/>
  </w:num>
  <w:num w:numId="21">
    <w:abstractNumId w:val="12"/>
  </w:num>
  <w:num w:numId="22">
    <w:abstractNumId w:val="18"/>
  </w:num>
  <w:num w:numId="23">
    <w:abstractNumId w:val="7"/>
  </w:num>
  <w:num w:numId="24">
    <w:abstractNumId w:val="8"/>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v2wfe5wf9xaoewfv4pfzd705vsse0vetxv&quot;&gt;Endnote-biblio-latest&lt;record-ids&gt;&lt;item&gt;6195&lt;/item&gt;&lt;item&gt;6198&lt;/item&gt;&lt;item&gt;6342&lt;/item&gt;&lt;item&gt;6360&lt;/item&gt;&lt;item&gt;6495&lt;/item&gt;&lt;item&gt;6575&lt;/item&gt;&lt;item&gt;6577&lt;/item&gt;&lt;item&gt;6942&lt;/item&gt;&lt;item&gt;7132&lt;/item&gt;&lt;item&gt;7317&lt;/item&gt;&lt;item&gt;7318&lt;/item&gt;&lt;item&gt;7327&lt;/item&gt;&lt;item&gt;7331&lt;/item&gt;&lt;item&gt;7333&lt;/item&gt;&lt;item&gt;7367&lt;/item&gt;&lt;item&gt;7384&lt;/item&gt;&lt;item&gt;7392&lt;/item&gt;&lt;item&gt;7395&lt;/item&gt;&lt;item&gt;7415&lt;/item&gt;&lt;item&gt;7419&lt;/item&gt;&lt;item&gt;7422&lt;/item&gt;&lt;item&gt;7423&lt;/item&gt;&lt;item&gt;7425&lt;/item&gt;&lt;item&gt;7426&lt;/item&gt;&lt;item&gt;7427&lt;/item&gt;&lt;item&gt;7428&lt;/item&gt;&lt;item&gt;7429&lt;/item&gt;&lt;item&gt;7430&lt;/item&gt;&lt;item&gt;7439&lt;/item&gt;&lt;/record-ids&gt;&lt;/item&gt;&lt;/Libraries&gt;"/>
  </w:docVars>
  <w:rsids>
    <w:rsidRoot w:val="00A81A00"/>
    <w:rsid w:val="00004270"/>
    <w:rsid w:val="00007E0C"/>
    <w:rsid w:val="00016FA1"/>
    <w:rsid w:val="0003099D"/>
    <w:rsid w:val="000316DA"/>
    <w:rsid w:val="00033BFD"/>
    <w:rsid w:val="0003630B"/>
    <w:rsid w:val="00041EF6"/>
    <w:rsid w:val="00053263"/>
    <w:rsid w:val="000621DE"/>
    <w:rsid w:val="00062E2B"/>
    <w:rsid w:val="00065591"/>
    <w:rsid w:val="00067C5C"/>
    <w:rsid w:val="000715AC"/>
    <w:rsid w:val="00071981"/>
    <w:rsid w:val="00073F7A"/>
    <w:rsid w:val="000762BD"/>
    <w:rsid w:val="00080820"/>
    <w:rsid w:val="00084C4C"/>
    <w:rsid w:val="0008518A"/>
    <w:rsid w:val="000A06BB"/>
    <w:rsid w:val="000A1EBF"/>
    <w:rsid w:val="000A2C3C"/>
    <w:rsid w:val="000A2D4B"/>
    <w:rsid w:val="000A2E64"/>
    <w:rsid w:val="000A3C4C"/>
    <w:rsid w:val="000C57F1"/>
    <w:rsid w:val="000C5D0B"/>
    <w:rsid w:val="000C5F8F"/>
    <w:rsid w:val="000C79FD"/>
    <w:rsid w:val="000C7CF9"/>
    <w:rsid w:val="000D0DFD"/>
    <w:rsid w:val="000D2947"/>
    <w:rsid w:val="000D42C4"/>
    <w:rsid w:val="000E4E3A"/>
    <w:rsid w:val="000E7BA3"/>
    <w:rsid w:val="000F0D9C"/>
    <w:rsid w:val="000F5BD8"/>
    <w:rsid w:val="000F719A"/>
    <w:rsid w:val="00104503"/>
    <w:rsid w:val="001105BE"/>
    <w:rsid w:val="00112718"/>
    <w:rsid w:val="00137E0A"/>
    <w:rsid w:val="00144CE7"/>
    <w:rsid w:val="00152220"/>
    <w:rsid w:val="001800D2"/>
    <w:rsid w:val="001850E8"/>
    <w:rsid w:val="00186E39"/>
    <w:rsid w:val="00192B21"/>
    <w:rsid w:val="00192DD9"/>
    <w:rsid w:val="00195E17"/>
    <w:rsid w:val="001B0478"/>
    <w:rsid w:val="001B259D"/>
    <w:rsid w:val="001B29C4"/>
    <w:rsid w:val="001C7AAA"/>
    <w:rsid w:val="001C7B3B"/>
    <w:rsid w:val="001D191E"/>
    <w:rsid w:val="001E011D"/>
    <w:rsid w:val="001E5BD5"/>
    <w:rsid w:val="001F158D"/>
    <w:rsid w:val="00201B74"/>
    <w:rsid w:val="00212F09"/>
    <w:rsid w:val="00213751"/>
    <w:rsid w:val="00217B9E"/>
    <w:rsid w:val="00223365"/>
    <w:rsid w:val="00227D75"/>
    <w:rsid w:val="00232ADA"/>
    <w:rsid w:val="00235974"/>
    <w:rsid w:val="00254D16"/>
    <w:rsid w:val="00260AB4"/>
    <w:rsid w:val="002662B8"/>
    <w:rsid w:val="00291CAA"/>
    <w:rsid w:val="00294D6E"/>
    <w:rsid w:val="002A5B9D"/>
    <w:rsid w:val="002A63D1"/>
    <w:rsid w:val="002B7D87"/>
    <w:rsid w:val="002D1427"/>
    <w:rsid w:val="002D4188"/>
    <w:rsid w:val="002E2764"/>
    <w:rsid w:val="002F4842"/>
    <w:rsid w:val="00303283"/>
    <w:rsid w:val="00313D08"/>
    <w:rsid w:val="003216B1"/>
    <w:rsid w:val="003260FD"/>
    <w:rsid w:val="00330715"/>
    <w:rsid w:val="00330959"/>
    <w:rsid w:val="00337374"/>
    <w:rsid w:val="00337F57"/>
    <w:rsid w:val="003403ED"/>
    <w:rsid w:val="00341D20"/>
    <w:rsid w:val="0035121E"/>
    <w:rsid w:val="003520C4"/>
    <w:rsid w:val="003559C2"/>
    <w:rsid w:val="00372CBC"/>
    <w:rsid w:val="00373FDE"/>
    <w:rsid w:val="00382652"/>
    <w:rsid w:val="003869D8"/>
    <w:rsid w:val="0039147E"/>
    <w:rsid w:val="003B0F61"/>
    <w:rsid w:val="003B0F6F"/>
    <w:rsid w:val="003B2D5B"/>
    <w:rsid w:val="003B4338"/>
    <w:rsid w:val="003B7AC8"/>
    <w:rsid w:val="003C6CD7"/>
    <w:rsid w:val="003E3F92"/>
    <w:rsid w:val="003F26A0"/>
    <w:rsid w:val="00401F71"/>
    <w:rsid w:val="004039D6"/>
    <w:rsid w:val="00405C7B"/>
    <w:rsid w:val="00406FE4"/>
    <w:rsid w:val="0040799B"/>
    <w:rsid w:val="004152CD"/>
    <w:rsid w:val="00421102"/>
    <w:rsid w:val="00444BB0"/>
    <w:rsid w:val="004524C5"/>
    <w:rsid w:val="004532C5"/>
    <w:rsid w:val="004558A7"/>
    <w:rsid w:val="00477B8A"/>
    <w:rsid w:val="00480D78"/>
    <w:rsid w:val="00484257"/>
    <w:rsid w:val="00485703"/>
    <w:rsid w:val="00491187"/>
    <w:rsid w:val="004928FC"/>
    <w:rsid w:val="00493FC8"/>
    <w:rsid w:val="004A0BAC"/>
    <w:rsid w:val="004A117D"/>
    <w:rsid w:val="004A3044"/>
    <w:rsid w:val="004B1E65"/>
    <w:rsid w:val="004B357D"/>
    <w:rsid w:val="004B3A7F"/>
    <w:rsid w:val="004B3BB8"/>
    <w:rsid w:val="004B4F05"/>
    <w:rsid w:val="004B7E6A"/>
    <w:rsid w:val="004C012C"/>
    <w:rsid w:val="004C57EB"/>
    <w:rsid w:val="004D0A09"/>
    <w:rsid w:val="004D133B"/>
    <w:rsid w:val="004D15BE"/>
    <w:rsid w:val="004F7403"/>
    <w:rsid w:val="00501260"/>
    <w:rsid w:val="00501703"/>
    <w:rsid w:val="005021AE"/>
    <w:rsid w:val="005024D9"/>
    <w:rsid w:val="005036F8"/>
    <w:rsid w:val="00503852"/>
    <w:rsid w:val="00504CB3"/>
    <w:rsid w:val="00506DC8"/>
    <w:rsid w:val="005145C7"/>
    <w:rsid w:val="00534D8D"/>
    <w:rsid w:val="005450C2"/>
    <w:rsid w:val="00546B23"/>
    <w:rsid w:val="00552013"/>
    <w:rsid w:val="005526FF"/>
    <w:rsid w:val="00556E9B"/>
    <w:rsid w:val="0055706B"/>
    <w:rsid w:val="005773A3"/>
    <w:rsid w:val="00577723"/>
    <w:rsid w:val="00584AB8"/>
    <w:rsid w:val="005857F2"/>
    <w:rsid w:val="00593E19"/>
    <w:rsid w:val="005A425C"/>
    <w:rsid w:val="005A6DCC"/>
    <w:rsid w:val="005B174E"/>
    <w:rsid w:val="005B3D12"/>
    <w:rsid w:val="005D03D6"/>
    <w:rsid w:val="005D117A"/>
    <w:rsid w:val="005D5576"/>
    <w:rsid w:val="005E3377"/>
    <w:rsid w:val="005F1DCD"/>
    <w:rsid w:val="005F22C8"/>
    <w:rsid w:val="005F2B34"/>
    <w:rsid w:val="00604327"/>
    <w:rsid w:val="00606627"/>
    <w:rsid w:val="00620929"/>
    <w:rsid w:val="00621FB9"/>
    <w:rsid w:val="006232B7"/>
    <w:rsid w:val="00633AF1"/>
    <w:rsid w:val="00642D74"/>
    <w:rsid w:val="00643483"/>
    <w:rsid w:val="00644D84"/>
    <w:rsid w:val="0064787B"/>
    <w:rsid w:val="00656A23"/>
    <w:rsid w:val="0065708E"/>
    <w:rsid w:val="00663B83"/>
    <w:rsid w:val="00670B54"/>
    <w:rsid w:val="00671A2F"/>
    <w:rsid w:val="0067245C"/>
    <w:rsid w:val="00674995"/>
    <w:rsid w:val="0068027B"/>
    <w:rsid w:val="00684F4C"/>
    <w:rsid w:val="00685466"/>
    <w:rsid w:val="006931F0"/>
    <w:rsid w:val="00693F3E"/>
    <w:rsid w:val="006A0CCC"/>
    <w:rsid w:val="006A1035"/>
    <w:rsid w:val="006C155C"/>
    <w:rsid w:val="006C2097"/>
    <w:rsid w:val="006C6A7C"/>
    <w:rsid w:val="006D31EA"/>
    <w:rsid w:val="006D7013"/>
    <w:rsid w:val="006D77D4"/>
    <w:rsid w:val="00705DF6"/>
    <w:rsid w:val="00716967"/>
    <w:rsid w:val="00726167"/>
    <w:rsid w:val="0072799F"/>
    <w:rsid w:val="00743725"/>
    <w:rsid w:val="00756172"/>
    <w:rsid w:val="00760061"/>
    <w:rsid w:val="00760663"/>
    <w:rsid w:val="00760D9D"/>
    <w:rsid w:val="00763960"/>
    <w:rsid w:val="00775F3B"/>
    <w:rsid w:val="00782368"/>
    <w:rsid w:val="007837E3"/>
    <w:rsid w:val="00784B1B"/>
    <w:rsid w:val="007A585B"/>
    <w:rsid w:val="007B6574"/>
    <w:rsid w:val="007B78AA"/>
    <w:rsid w:val="007C050A"/>
    <w:rsid w:val="007C0CD2"/>
    <w:rsid w:val="007C32AB"/>
    <w:rsid w:val="007D72CD"/>
    <w:rsid w:val="007E18F7"/>
    <w:rsid w:val="007E2840"/>
    <w:rsid w:val="007E3886"/>
    <w:rsid w:val="007F3543"/>
    <w:rsid w:val="008004E9"/>
    <w:rsid w:val="00812599"/>
    <w:rsid w:val="008308B1"/>
    <w:rsid w:val="0083674E"/>
    <w:rsid w:val="008404A8"/>
    <w:rsid w:val="0084671B"/>
    <w:rsid w:val="00850283"/>
    <w:rsid w:val="00852E48"/>
    <w:rsid w:val="00856FC4"/>
    <w:rsid w:val="008631C7"/>
    <w:rsid w:val="00866C07"/>
    <w:rsid w:val="00871269"/>
    <w:rsid w:val="0087383E"/>
    <w:rsid w:val="00883E9E"/>
    <w:rsid w:val="00886243"/>
    <w:rsid w:val="00886EEF"/>
    <w:rsid w:val="00897D62"/>
    <w:rsid w:val="008A5E78"/>
    <w:rsid w:val="008B78AC"/>
    <w:rsid w:val="008D35BD"/>
    <w:rsid w:val="008D7134"/>
    <w:rsid w:val="008D7CA0"/>
    <w:rsid w:val="008E247A"/>
    <w:rsid w:val="008E3486"/>
    <w:rsid w:val="008F08E7"/>
    <w:rsid w:val="008F1455"/>
    <w:rsid w:val="00901BDF"/>
    <w:rsid w:val="00903AB5"/>
    <w:rsid w:val="0091042C"/>
    <w:rsid w:val="0091223B"/>
    <w:rsid w:val="00912C51"/>
    <w:rsid w:val="00916DD1"/>
    <w:rsid w:val="009337C8"/>
    <w:rsid w:val="00937655"/>
    <w:rsid w:val="00943290"/>
    <w:rsid w:val="00947D74"/>
    <w:rsid w:val="00947E81"/>
    <w:rsid w:val="00953CAA"/>
    <w:rsid w:val="00956AAE"/>
    <w:rsid w:val="00963520"/>
    <w:rsid w:val="00965E95"/>
    <w:rsid w:val="0097163B"/>
    <w:rsid w:val="009734CD"/>
    <w:rsid w:val="00982339"/>
    <w:rsid w:val="009A0109"/>
    <w:rsid w:val="009A1FE1"/>
    <w:rsid w:val="009A345C"/>
    <w:rsid w:val="009A450E"/>
    <w:rsid w:val="009B4CFE"/>
    <w:rsid w:val="009B5D60"/>
    <w:rsid w:val="009E367D"/>
    <w:rsid w:val="009F0EFE"/>
    <w:rsid w:val="009F1F5C"/>
    <w:rsid w:val="009F49E5"/>
    <w:rsid w:val="009F5321"/>
    <w:rsid w:val="00A00B47"/>
    <w:rsid w:val="00A01433"/>
    <w:rsid w:val="00A17141"/>
    <w:rsid w:val="00A178C6"/>
    <w:rsid w:val="00A2555B"/>
    <w:rsid w:val="00A2716A"/>
    <w:rsid w:val="00A30349"/>
    <w:rsid w:val="00A342A1"/>
    <w:rsid w:val="00A422BA"/>
    <w:rsid w:val="00A42AE0"/>
    <w:rsid w:val="00A45A71"/>
    <w:rsid w:val="00A4700E"/>
    <w:rsid w:val="00A612CE"/>
    <w:rsid w:val="00A67580"/>
    <w:rsid w:val="00A70518"/>
    <w:rsid w:val="00A723AD"/>
    <w:rsid w:val="00A76B3A"/>
    <w:rsid w:val="00A81A00"/>
    <w:rsid w:val="00A8718A"/>
    <w:rsid w:val="00A873AC"/>
    <w:rsid w:val="00AB0AB2"/>
    <w:rsid w:val="00AB1871"/>
    <w:rsid w:val="00AB2E5B"/>
    <w:rsid w:val="00AB5A3A"/>
    <w:rsid w:val="00AC5364"/>
    <w:rsid w:val="00AC7E11"/>
    <w:rsid w:val="00AD2054"/>
    <w:rsid w:val="00AD3863"/>
    <w:rsid w:val="00AE56A0"/>
    <w:rsid w:val="00AE6258"/>
    <w:rsid w:val="00AF0342"/>
    <w:rsid w:val="00AF3BF1"/>
    <w:rsid w:val="00B04089"/>
    <w:rsid w:val="00B04D6D"/>
    <w:rsid w:val="00B11C63"/>
    <w:rsid w:val="00B144D1"/>
    <w:rsid w:val="00B16F17"/>
    <w:rsid w:val="00B24809"/>
    <w:rsid w:val="00B3101C"/>
    <w:rsid w:val="00B43BF0"/>
    <w:rsid w:val="00B44F20"/>
    <w:rsid w:val="00B46269"/>
    <w:rsid w:val="00B47567"/>
    <w:rsid w:val="00B574C1"/>
    <w:rsid w:val="00B57BB8"/>
    <w:rsid w:val="00B630CC"/>
    <w:rsid w:val="00B879DE"/>
    <w:rsid w:val="00BB144E"/>
    <w:rsid w:val="00BB362B"/>
    <w:rsid w:val="00BB4616"/>
    <w:rsid w:val="00BB71CE"/>
    <w:rsid w:val="00BC1AA0"/>
    <w:rsid w:val="00BC3393"/>
    <w:rsid w:val="00BC6315"/>
    <w:rsid w:val="00BD3D10"/>
    <w:rsid w:val="00BD47ED"/>
    <w:rsid w:val="00BD6A30"/>
    <w:rsid w:val="00BF6FAE"/>
    <w:rsid w:val="00C000A6"/>
    <w:rsid w:val="00C02616"/>
    <w:rsid w:val="00C0586A"/>
    <w:rsid w:val="00C140B3"/>
    <w:rsid w:val="00C20F4A"/>
    <w:rsid w:val="00C210BD"/>
    <w:rsid w:val="00C320D2"/>
    <w:rsid w:val="00C32B79"/>
    <w:rsid w:val="00C468D4"/>
    <w:rsid w:val="00C565EA"/>
    <w:rsid w:val="00C710FD"/>
    <w:rsid w:val="00C75093"/>
    <w:rsid w:val="00C76414"/>
    <w:rsid w:val="00C80BA6"/>
    <w:rsid w:val="00C931C7"/>
    <w:rsid w:val="00C93A09"/>
    <w:rsid w:val="00C96C1B"/>
    <w:rsid w:val="00CC62EC"/>
    <w:rsid w:val="00CD1DD2"/>
    <w:rsid w:val="00CD3AD4"/>
    <w:rsid w:val="00CD6FE3"/>
    <w:rsid w:val="00CE141A"/>
    <w:rsid w:val="00CE3AD0"/>
    <w:rsid w:val="00CF02FA"/>
    <w:rsid w:val="00CF56DF"/>
    <w:rsid w:val="00CF7CC0"/>
    <w:rsid w:val="00D24ECB"/>
    <w:rsid w:val="00D37216"/>
    <w:rsid w:val="00D45FE8"/>
    <w:rsid w:val="00D47FEC"/>
    <w:rsid w:val="00D57929"/>
    <w:rsid w:val="00D62637"/>
    <w:rsid w:val="00D62EF4"/>
    <w:rsid w:val="00D63B11"/>
    <w:rsid w:val="00D67E56"/>
    <w:rsid w:val="00D71B98"/>
    <w:rsid w:val="00D721E7"/>
    <w:rsid w:val="00D818F6"/>
    <w:rsid w:val="00D81B2B"/>
    <w:rsid w:val="00D90C99"/>
    <w:rsid w:val="00D93FB0"/>
    <w:rsid w:val="00D94DA7"/>
    <w:rsid w:val="00DB326A"/>
    <w:rsid w:val="00DB369D"/>
    <w:rsid w:val="00DE1917"/>
    <w:rsid w:val="00DE35BF"/>
    <w:rsid w:val="00DF5613"/>
    <w:rsid w:val="00DF6D5F"/>
    <w:rsid w:val="00DF7EEF"/>
    <w:rsid w:val="00E00B5C"/>
    <w:rsid w:val="00E11B79"/>
    <w:rsid w:val="00E1232C"/>
    <w:rsid w:val="00E326D2"/>
    <w:rsid w:val="00E34746"/>
    <w:rsid w:val="00E35AE5"/>
    <w:rsid w:val="00E43B6F"/>
    <w:rsid w:val="00E43FAA"/>
    <w:rsid w:val="00E44852"/>
    <w:rsid w:val="00E50F6A"/>
    <w:rsid w:val="00E630FA"/>
    <w:rsid w:val="00E63D9C"/>
    <w:rsid w:val="00E66DBC"/>
    <w:rsid w:val="00E66DF4"/>
    <w:rsid w:val="00E7711B"/>
    <w:rsid w:val="00E86CC6"/>
    <w:rsid w:val="00E936F6"/>
    <w:rsid w:val="00E9450D"/>
    <w:rsid w:val="00EA0273"/>
    <w:rsid w:val="00EA0F3B"/>
    <w:rsid w:val="00EB3EB8"/>
    <w:rsid w:val="00EC00B9"/>
    <w:rsid w:val="00ED45F9"/>
    <w:rsid w:val="00ED5938"/>
    <w:rsid w:val="00EE6100"/>
    <w:rsid w:val="00EE6772"/>
    <w:rsid w:val="00EF14FC"/>
    <w:rsid w:val="00EF225D"/>
    <w:rsid w:val="00F0184E"/>
    <w:rsid w:val="00F0536B"/>
    <w:rsid w:val="00F268F6"/>
    <w:rsid w:val="00F31E57"/>
    <w:rsid w:val="00F3671A"/>
    <w:rsid w:val="00F4562A"/>
    <w:rsid w:val="00F50FA9"/>
    <w:rsid w:val="00F52516"/>
    <w:rsid w:val="00F52CFD"/>
    <w:rsid w:val="00F612FC"/>
    <w:rsid w:val="00F63B57"/>
    <w:rsid w:val="00F64514"/>
    <w:rsid w:val="00F727FA"/>
    <w:rsid w:val="00F937F2"/>
    <w:rsid w:val="00F97919"/>
    <w:rsid w:val="00FA0C0D"/>
    <w:rsid w:val="00FA2A4C"/>
    <w:rsid w:val="00FB67E0"/>
    <w:rsid w:val="00FC121B"/>
    <w:rsid w:val="00FC1E09"/>
    <w:rsid w:val="00FC4918"/>
    <w:rsid w:val="00FC512E"/>
    <w:rsid w:val="00FD258A"/>
    <w:rsid w:val="00FD7A5F"/>
    <w:rsid w:val="00FE693F"/>
    <w:rsid w:val="00FE6979"/>
    <w:rsid w:val="00FF4FEE"/>
    <w:rsid w:val="03DBE51A"/>
    <w:rsid w:val="08466FE1"/>
    <w:rsid w:val="0924A7FE"/>
    <w:rsid w:val="0A060871"/>
    <w:rsid w:val="0CDC9626"/>
    <w:rsid w:val="0D11EFA7"/>
    <w:rsid w:val="11EE1B75"/>
    <w:rsid w:val="15A205AB"/>
    <w:rsid w:val="19EC9F03"/>
    <w:rsid w:val="1AE26B47"/>
    <w:rsid w:val="1DCBEF07"/>
    <w:rsid w:val="1DE82C84"/>
    <w:rsid w:val="1E441260"/>
    <w:rsid w:val="2120C1C5"/>
    <w:rsid w:val="212951B4"/>
    <w:rsid w:val="2133305E"/>
    <w:rsid w:val="21C7A2FA"/>
    <w:rsid w:val="229BA184"/>
    <w:rsid w:val="249D3344"/>
    <w:rsid w:val="26C4205A"/>
    <w:rsid w:val="26E058F1"/>
    <w:rsid w:val="2BA20977"/>
    <w:rsid w:val="2BBD4BB2"/>
    <w:rsid w:val="2E40A926"/>
    <w:rsid w:val="2E5411DA"/>
    <w:rsid w:val="2E7FE716"/>
    <w:rsid w:val="2FD32A05"/>
    <w:rsid w:val="31D50542"/>
    <w:rsid w:val="3520AEF5"/>
    <w:rsid w:val="35CF7858"/>
    <w:rsid w:val="397BACAB"/>
    <w:rsid w:val="3C2EBF32"/>
    <w:rsid w:val="3D0C6872"/>
    <w:rsid w:val="3F010437"/>
    <w:rsid w:val="405E51F1"/>
    <w:rsid w:val="434082CA"/>
    <w:rsid w:val="439915EE"/>
    <w:rsid w:val="44DE4078"/>
    <w:rsid w:val="4515FA5B"/>
    <w:rsid w:val="46F41DE5"/>
    <w:rsid w:val="483D0EB5"/>
    <w:rsid w:val="4A7E9FE6"/>
    <w:rsid w:val="555C655F"/>
    <w:rsid w:val="5B466ECB"/>
    <w:rsid w:val="5D3919C0"/>
    <w:rsid w:val="61CF7FBB"/>
    <w:rsid w:val="61E7C47A"/>
    <w:rsid w:val="629DE591"/>
    <w:rsid w:val="656ACE74"/>
    <w:rsid w:val="74B60980"/>
    <w:rsid w:val="7653BAFB"/>
    <w:rsid w:val="776A7062"/>
    <w:rsid w:val="7A3743AE"/>
    <w:rsid w:val="7B3BF3AF"/>
    <w:rsid w:val="7C1F3CDF"/>
    <w:rsid w:val="7D86156F"/>
    <w:rsid w:val="7E221F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2F9E9"/>
  <w15:docId w15:val="{BBB1ED61-4770-4E2D-BAD0-8DA5D498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269"/>
  </w:style>
  <w:style w:type="paragraph" w:styleId="Heading1">
    <w:name w:val="heading 1"/>
    <w:basedOn w:val="Normal"/>
    <w:link w:val="Heading1Char"/>
    <w:uiPriority w:val="9"/>
    <w:qFormat/>
    <w:rsid w:val="006C15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20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81A00"/>
  </w:style>
  <w:style w:type="character" w:styleId="CommentReference">
    <w:name w:val="annotation reference"/>
    <w:basedOn w:val="DefaultParagraphFont"/>
    <w:uiPriority w:val="99"/>
    <w:semiHidden/>
    <w:unhideWhenUsed/>
    <w:rsid w:val="00A81A00"/>
    <w:rPr>
      <w:sz w:val="16"/>
      <w:szCs w:val="16"/>
    </w:rPr>
  </w:style>
  <w:style w:type="paragraph" w:styleId="CommentText">
    <w:name w:val="annotation text"/>
    <w:basedOn w:val="Normal"/>
    <w:link w:val="CommentTextChar"/>
    <w:uiPriority w:val="99"/>
    <w:unhideWhenUsed/>
    <w:rsid w:val="00A81A00"/>
    <w:pPr>
      <w:spacing w:line="240" w:lineRule="auto"/>
    </w:pPr>
    <w:rPr>
      <w:sz w:val="20"/>
      <w:szCs w:val="20"/>
    </w:rPr>
  </w:style>
  <w:style w:type="character" w:customStyle="1" w:styleId="CommentTextChar">
    <w:name w:val="Comment Text Char"/>
    <w:basedOn w:val="DefaultParagraphFont"/>
    <w:link w:val="CommentText"/>
    <w:uiPriority w:val="99"/>
    <w:rsid w:val="00A81A00"/>
    <w:rPr>
      <w:sz w:val="20"/>
      <w:szCs w:val="20"/>
    </w:rPr>
  </w:style>
  <w:style w:type="paragraph" w:styleId="CommentSubject">
    <w:name w:val="annotation subject"/>
    <w:basedOn w:val="CommentText"/>
    <w:next w:val="CommentText"/>
    <w:link w:val="CommentSubjectChar"/>
    <w:uiPriority w:val="99"/>
    <w:semiHidden/>
    <w:unhideWhenUsed/>
    <w:rsid w:val="00A81A00"/>
    <w:rPr>
      <w:b/>
      <w:bCs/>
    </w:rPr>
  </w:style>
  <w:style w:type="character" w:customStyle="1" w:styleId="CommentSubjectChar">
    <w:name w:val="Comment Subject Char"/>
    <w:basedOn w:val="CommentTextChar"/>
    <w:link w:val="CommentSubject"/>
    <w:uiPriority w:val="99"/>
    <w:semiHidden/>
    <w:rsid w:val="00A81A00"/>
    <w:rPr>
      <w:b/>
      <w:bCs/>
      <w:sz w:val="20"/>
      <w:szCs w:val="20"/>
    </w:rPr>
  </w:style>
  <w:style w:type="paragraph" w:styleId="BalloonText">
    <w:name w:val="Balloon Text"/>
    <w:basedOn w:val="Normal"/>
    <w:link w:val="BalloonTextChar"/>
    <w:uiPriority w:val="99"/>
    <w:semiHidden/>
    <w:unhideWhenUsed/>
    <w:rsid w:val="00A8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A00"/>
    <w:rPr>
      <w:rFonts w:ascii="Tahoma" w:hAnsi="Tahoma" w:cs="Tahoma"/>
      <w:sz w:val="16"/>
      <w:szCs w:val="16"/>
    </w:rPr>
  </w:style>
  <w:style w:type="character" w:customStyle="1" w:styleId="Heading1Char">
    <w:name w:val="Heading 1 Char"/>
    <w:basedOn w:val="DefaultParagraphFont"/>
    <w:link w:val="Heading1"/>
    <w:uiPriority w:val="9"/>
    <w:rsid w:val="006C155C"/>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FC121B"/>
    <w:pPr>
      <w:ind w:left="720"/>
      <w:contextualSpacing/>
    </w:pPr>
  </w:style>
  <w:style w:type="character" w:customStyle="1" w:styleId="highlight">
    <w:name w:val="highlight"/>
    <w:basedOn w:val="DefaultParagraphFont"/>
    <w:rsid w:val="009B5D60"/>
  </w:style>
  <w:style w:type="paragraph" w:styleId="Revision">
    <w:name w:val="Revision"/>
    <w:hidden/>
    <w:uiPriority w:val="99"/>
    <w:semiHidden/>
    <w:rsid w:val="00963520"/>
    <w:pPr>
      <w:spacing w:after="0" w:line="240" w:lineRule="auto"/>
    </w:pPr>
  </w:style>
  <w:style w:type="table" w:styleId="TableGrid">
    <w:name w:val="Table Grid"/>
    <w:basedOn w:val="TableNormal"/>
    <w:uiPriority w:val="39"/>
    <w:rsid w:val="0055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63B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3B83"/>
    <w:rPr>
      <w:sz w:val="20"/>
      <w:szCs w:val="20"/>
    </w:rPr>
  </w:style>
  <w:style w:type="character" w:styleId="FootnoteReference">
    <w:name w:val="footnote reference"/>
    <w:basedOn w:val="DefaultParagraphFont"/>
    <w:uiPriority w:val="99"/>
    <w:semiHidden/>
    <w:unhideWhenUsed/>
    <w:rsid w:val="00663B83"/>
    <w:rPr>
      <w:vertAlign w:val="superscript"/>
    </w:rPr>
  </w:style>
  <w:style w:type="character" w:customStyle="1" w:styleId="a-size-large">
    <w:name w:val="a-size-large"/>
    <w:basedOn w:val="DefaultParagraphFont"/>
    <w:rsid w:val="00C210BD"/>
  </w:style>
  <w:style w:type="paragraph" w:styleId="NormalWeb">
    <w:name w:val="Normal (Web)"/>
    <w:basedOn w:val="Normal"/>
    <w:uiPriority w:val="99"/>
    <w:semiHidden/>
    <w:unhideWhenUsed/>
    <w:rsid w:val="00937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C20F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158D"/>
    <w:rPr>
      <w:color w:val="0000FF"/>
      <w:u w:val="single"/>
    </w:rPr>
  </w:style>
  <w:style w:type="character" w:customStyle="1" w:styleId="u-visually-hidden">
    <w:name w:val="u-visually-hidden"/>
    <w:basedOn w:val="DefaultParagraphFont"/>
    <w:rsid w:val="001F158D"/>
  </w:style>
  <w:style w:type="paragraph" w:customStyle="1" w:styleId="pf0">
    <w:name w:val="pf0"/>
    <w:basedOn w:val="Normal"/>
    <w:rsid w:val="008F08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8F08E7"/>
    <w:rPr>
      <w:rFonts w:ascii="Segoe UI" w:hAnsi="Segoe UI" w:cs="Segoe UI" w:hint="default"/>
      <w:color w:val="0D0D0D"/>
      <w:sz w:val="18"/>
      <w:szCs w:val="18"/>
      <w:shd w:val="clear" w:color="auto" w:fill="FFFFFF"/>
    </w:rPr>
  </w:style>
  <w:style w:type="character" w:customStyle="1" w:styleId="cf21">
    <w:name w:val="cf21"/>
    <w:basedOn w:val="DefaultParagraphFont"/>
    <w:rsid w:val="008F08E7"/>
    <w:rPr>
      <w:rFonts w:ascii="Segoe UI" w:hAnsi="Segoe UI" w:cs="Segoe UI" w:hint="default"/>
      <w:color w:val="0D0D0D"/>
      <w:sz w:val="18"/>
      <w:szCs w:val="18"/>
    </w:rPr>
  </w:style>
  <w:style w:type="character" w:customStyle="1" w:styleId="UnresolvedMention1">
    <w:name w:val="Unresolved Mention1"/>
    <w:basedOn w:val="DefaultParagraphFont"/>
    <w:uiPriority w:val="99"/>
    <w:semiHidden/>
    <w:unhideWhenUsed/>
    <w:rsid w:val="00C0586A"/>
    <w:rPr>
      <w:color w:val="605E5C"/>
      <w:shd w:val="clear" w:color="auto" w:fill="E1DFDD"/>
    </w:rPr>
  </w:style>
  <w:style w:type="paragraph" w:styleId="Header">
    <w:name w:val="header"/>
    <w:basedOn w:val="Normal"/>
    <w:link w:val="HeaderChar"/>
    <w:uiPriority w:val="99"/>
    <w:unhideWhenUsed/>
    <w:rsid w:val="00C71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0FD"/>
  </w:style>
  <w:style w:type="paragraph" w:styleId="Footer">
    <w:name w:val="footer"/>
    <w:basedOn w:val="Normal"/>
    <w:link w:val="FooterChar"/>
    <w:uiPriority w:val="99"/>
    <w:unhideWhenUsed/>
    <w:rsid w:val="00C71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0FD"/>
  </w:style>
  <w:style w:type="character" w:styleId="UnresolvedMention">
    <w:name w:val="Unresolved Mention"/>
    <w:basedOn w:val="DefaultParagraphFont"/>
    <w:uiPriority w:val="99"/>
    <w:semiHidden/>
    <w:unhideWhenUsed/>
    <w:rsid w:val="004B3BB8"/>
    <w:rPr>
      <w:color w:val="605E5C"/>
      <w:shd w:val="clear" w:color="auto" w:fill="E1DFDD"/>
    </w:rPr>
  </w:style>
  <w:style w:type="paragraph" w:customStyle="1" w:styleId="EndNoteBibliographyTitle">
    <w:name w:val="EndNote Bibliography Title"/>
    <w:basedOn w:val="Normal"/>
    <w:link w:val="EndNoteBibliographyTitleChar"/>
    <w:rsid w:val="0021375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13751"/>
    <w:rPr>
      <w:rFonts w:ascii="Calibri" w:hAnsi="Calibri" w:cs="Calibri"/>
      <w:noProof/>
      <w:lang w:val="en-US"/>
    </w:rPr>
  </w:style>
  <w:style w:type="paragraph" w:customStyle="1" w:styleId="EndNoteBibliography">
    <w:name w:val="EndNote Bibliography"/>
    <w:basedOn w:val="Normal"/>
    <w:link w:val="EndNoteBibliographyChar"/>
    <w:rsid w:val="00213751"/>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213751"/>
    <w:rPr>
      <w:rFonts w:ascii="Calibri" w:hAnsi="Calibri" w:cs="Calibri"/>
      <w:noProof/>
      <w:lang w:val="en-US"/>
    </w:rPr>
  </w:style>
  <w:style w:type="character" w:customStyle="1" w:styleId="hotkey-layer">
    <w:name w:val="hotkey-layer"/>
    <w:basedOn w:val="DefaultParagraphFont"/>
    <w:rsid w:val="000D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71795">
      <w:bodyDiv w:val="1"/>
      <w:marLeft w:val="0"/>
      <w:marRight w:val="0"/>
      <w:marTop w:val="0"/>
      <w:marBottom w:val="0"/>
      <w:divBdr>
        <w:top w:val="none" w:sz="0" w:space="0" w:color="auto"/>
        <w:left w:val="none" w:sz="0" w:space="0" w:color="auto"/>
        <w:bottom w:val="none" w:sz="0" w:space="0" w:color="auto"/>
        <w:right w:val="none" w:sz="0" w:space="0" w:color="auto"/>
      </w:divBdr>
      <w:divsChild>
        <w:div w:id="956065826">
          <w:marLeft w:val="0"/>
          <w:marRight w:val="0"/>
          <w:marTop w:val="0"/>
          <w:marBottom w:val="0"/>
          <w:divBdr>
            <w:top w:val="none" w:sz="0" w:space="0" w:color="auto"/>
            <w:left w:val="none" w:sz="0" w:space="0" w:color="auto"/>
            <w:bottom w:val="none" w:sz="0" w:space="0" w:color="auto"/>
            <w:right w:val="none" w:sz="0" w:space="0" w:color="auto"/>
          </w:divBdr>
        </w:div>
        <w:div w:id="421224327">
          <w:marLeft w:val="0"/>
          <w:marRight w:val="0"/>
          <w:marTop w:val="0"/>
          <w:marBottom w:val="0"/>
          <w:divBdr>
            <w:top w:val="none" w:sz="0" w:space="0" w:color="auto"/>
            <w:left w:val="none" w:sz="0" w:space="0" w:color="auto"/>
            <w:bottom w:val="none" w:sz="0" w:space="0" w:color="auto"/>
            <w:right w:val="none" w:sz="0" w:space="0" w:color="auto"/>
          </w:divBdr>
        </w:div>
        <w:div w:id="1600717094">
          <w:marLeft w:val="0"/>
          <w:marRight w:val="0"/>
          <w:marTop w:val="0"/>
          <w:marBottom w:val="0"/>
          <w:divBdr>
            <w:top w:val="none" w:sz="0" w:space="0" w:color="auto"/>
            <w:left w:val="none" w:sz="0" w:space="0" w:color="auto"/>
            <w:bottom w:val="none" w:sz="0" w:space="0" w:color="auto"/>
            <w:right w:val="none" w:sz="0" w:space="0" w:color="auto"/>
          </w:divBdr>
        </w:div>
        <w:div w:id="252323919">
          <w:marLeft w:val="0"/>
          <w:marRight w:val="0"/>
          <w:marTop w:val="0"/>
          <w:marBottom w:val="0"/>
          <w:divBdr>
            <w:top w:val="none" w:sz="0" w:space="0" w:color="auto"/>
            <w:left w:val="none" w:sz="0" w:space="0" w:color="auto"/>
            <w:bottom w:val="none" w:sz="0" w:space="0" w:color="auto"/>
            <w:right w:val="none" w:sz="0" w:space="0" w:color="auto"/>
          </w:divBdr>
        </w:div>
        <w:div w:id="1719432047">
          <w:marLeft w:val="0"/>
          <w:marRight w:val="0"/>
          <w:marTop w:val="0"/>
          <w:marBottom w:val="0"/>
          <w:divBdr>
            <w:top w:val="none" w:sz="0" w:space="0" w:color="auto"/>
            <w:left w:val="none" w:sz="0" w:space="0" w:color="auto"/>
            <w:bottom w:val="none" w:sz="0" w:space="0" w:color="auto"/>
            <w:right w:val="none" w:sz="0" w:space="0" w:color="auto"/>
          </w:divBdr>
        </w:div>
      </w:divsChild>
    </w:div>
    <w:div w:id="257956283">
      <w:bodyDiv w:val="1"/>
      <w:marLeft w:val="0"/>
      <w:marRight w:val="0"/>
      <w:marTop w:val="0"/>
      <w:marBottom w:val="0"/>
      <w:divBdr>
        <w:top w:val="none" w:sz="0" w:space="0" w:color="auto"/>
        <w:left w:val="none" w:sz="0" w:space="0" w:color="auto"/>
        <w:bottom w:val="none" w:sz="0" w:space="0" w:color="auto"/>
        <w:right w:val="none" w:sz="0" w:space="0" w:color="auto"/>
      </w:divBdr>
    </w:div>
    <w:div w:id="303580870">
      <w:bodyDiv w:val="1"/>
      <w:marLeft w:val="0"/>
      <w:marRight w:val="0"/>
      <w:marTop w:val="0"/>
      <w:marBottom w:val="0"/>
      <w:divBdr>
        <w:top w:val="none" w:sz="0" w:space="0" w:color="auto"/>
        <w:left w:val="none" w:sz="0" w:space="0" w:color="auto"/>
        <w:bottom w:val="none" w:sz="0" w:space="0" w:color="auto"/>
        <w:right w:val="none" w:sz="0" w:space="0" w:color="auto"/>
      </w:divBdr>
      <w:divsChild>
        <w:div w:id="1478918040">
          <w:marLeft w:val="0"/>
          <w:marRight w:val="0"/>
          <w:marTop w:val="0"/>
          <w:marBottom w:val="0"/>
          <w:divBdr>
            <w:top w:val="none" w:sz="0" w:space="0" w:color="auto"/>
            <w:left w:val="none" w:sz="0" w:space="0" w:color="auto"/>
            <w:bottom w:val="none" w:sz="0" w:space="0" w:color="auto"/>
            <w:right w:val="none" w:sz="0" w:space="0" w:color="auto"/>
          </w:divBdr>
        </w:div>
        <w:div w:id="142891857">
          <w:marLeft w:val="0"/>
          <w:marRight w:val="0"/>
          <w:marTop w:val="0"/>
          <w:marBottom w:val="0"/>
          <w:divBdr>
            <w:top w:val="none" w:sz="0" w:space="0" w:color="auto"/>
            <w:left w:val="none" w:sz="0" w:space="0" w:color="auto"/>
            <w:bottom w:val="none" w:sz="0" w:space="0" w:color="auto"/>
            <w:right w:val="none" w:sz="0" w:space="0" w:color="auto"/>
          </w:divBdr>
        </w:div>
        <w:div w:id="1268779879">
          <w:marLeft w:val="0"/>
          <w:marRight w:val="0"/>
          <w:marTop w:val="0"/>
          <w:marBottom w:val="0"/>
          <w:divBdr>
            <w:top w:val="none" w:sz="0" w:space="0" w:color="auto"/>
            <w:left w:val="none" w:sz="0" w:space="0" w:color="auto"/>
            <w:bottom w:val="none" w:sz="0" w:space="0" w:color="auto"/>
            <w:right w:val="none" w:sz="0" w:space="0" w:color="auto"/>
          </w:divBdr>
        </w:div>
        <w:div w:id="1904027973">
          <w:marLeft w:val="0"/>
          <w:marRight w:val="0"/>
          <w:marTop w:val="0"/>
          <w:marBottom w:val="0"/>
          <w:divBdr>
            <w:top w:val="none" w:sz="0" w:space="0" w:color="auto"/>
            <w:left w:val="none" w:sz="0" w:space="0" w:color="auto"/>
            <w:bottom w:val="none" w:sz="0" w:space="0" w:color="auto"/>
            <w:right w:val="none" w:sz="0" w:space="0" w:color="auto"/>
          </w:divBdr>
        </w:div>
        <w:div w:id="1611082761">
          <w:marLeft w:val="0"/>
          <w:marRight w:val="0"/>
          <w:marTop w:val="0"/>
          <w:marBottom w:val="0"/>
          <w:divBdr>
            <w:top w:val="none" w:sz="0" w:space="0" w:color="auto"/>
            <w:left w:val="none" w:sz="0" w:space="0" w:color="auto"/>
            <w:bottom w:val="none" w:sz="0" w:space="0" w:color="auto"/>
            <w:right w:val="none" w:sz="0" w:space="0" w:color="auto"/>
          </w:divBdr>
        </w:div>
        <w:div w:id="1548487280">
          <w:marLeft w:val="0"/>
          <w:marRight w:val="0"/>
          <w:marTop w:val="0"/>
          <w:marBottom w:val="0"/>
          <w:divBdr>
            <w:top w:val="none" w:sz="0" w:space="0" w:color="auto"/>
            <w:left w:val="none" w:sz="0" w:space="0" w:color="auto"/>
            <w:bottom w:val="none" w:sz="0" w:space="0" w:color="auto"/>
            <w:right w:val="none" w:sz="0" w:space="0" w:color="auto"/>
          </w:divBdr>
        </w:div>
        <w:div w:id="22368339">
          <w:marLeft w:val="0"/>
          <w:marRight w:val="0"/>
          <w:marTop w:val="0"/>
          <w:marBottom w:val="0"/>
          <w:divBdr>
            <w:top w:val="none" w:sz="0" w:space="0" w:color="auto"/>
            <w:left w:val="none" w:sz="0" w:space="0" w:color="auto"/>
            <w:bottom w:val="none" w:sz="0" w:space="0" w:color="auto"/>
            <w:right w:val="none" w:sz="0" w:space="0" w:color="auto"/>
          </w:divBdr>
        </w:div>
        <w:div w:id="651442674">
          <w:marLeft w:val="0"/>
          <w:marRight w:val="0"/>
          <w:marTop w:val="0"/>
          <w:marBottom w:val="0"/>
          <w:divBdr>
            <w:top w:val="none" w:sz="0" w:space="0" w:color="auto"/>
            <w:left w:val="none" w:sz="0" w:space="0" w:color="auto"/>
            <w:bottom w:val="none" w:sz="0" w:space="0" w:color="auto"/>
            <w:right w:val="none" w:sz="0" w:space="0" w:color="auto"/>
          </w:divBdr>
        </w:div>
        <w:div w:id="535194529">
          <w:marLeft w:val="0"/>
          <w:marRight w:val="0"/>
          <w:marTop w:val="0"/>
          <w:marBottom w:val="0"/>
          <w:divBdr>
            <w:top w:val="none" w:sz="0" w:space="0" w:color="auto"/>
            <w:left w:val="none" w:sz="0" w:space="0" w:color="auto"/>
            <w:bottom w:val="none" w:sz="0" w:space="0" w:color="auto"/>
            <w:right w:val="none" w:sz="0" w:space="0" w:color="auto"/>
          </w:divBdr>
        </w:div>
        <w:div w:id="819342844">
          <w:marLeft w:val="0"/>
          <w:marRight w:val="0"/>
          <w:marTop w:val="0"/>
          <w:marBottom w:val="0"/>
          <w:divBdr>
            <w:top w:val="none" w:sz="0" w:space="0" w:color="auto"/>
            <w:left w:val="none" w:sz="0" w:space="0" w:color="auto"/>
            <w:bottom w:val="none" w:sz="0" w:space="0" w:color="auto"/>
            <w:right w:val="none" w:sz="0" w:space="0" w:color="auto"/>
          </w:divBdr>
        </w:div>
        <w:div w:id="600531011">
          <w:marLeft w:val="0"/>
          <w:marRight w:val="0"/>
          <w:marTop w:val="0"/>
          <w:marBottom w:val="0"/>
          <w:divBdr>
            <w:top w:val="none" w:sz="0" w:space="0" w:color="auto"/>
            <w:left w:val="none" w:sz="0" w:space="0" w:color="auto"/>
            <w:bottom w:val="none" w:sz="0" w:space="0" w:color="auto"/>
            <w:right w:val="none" w:sz="0" w:space="0" w:color="auto"/>
          </w:divBdr>
        </w:div>
        <w:div w:id="79835699">
          <w:marLeft w:val="0"/>
          <w:marRight w:val="0"/>
          <w:marTop w:val="0"/>
          <w:marBottom w:val="0"/>
          <w:divBdr>
            <w:top w:val="none" w:sz="0" w:space="0" w:color="auto"/>
            <w:left w:val="none" w:sz="0" w:space="0" w:color="auto"/>
            <w:bottom w:val="none" w:sz="0" w:space="0" w:color="auto"/>
            <w:right w:val="none" w:sz="0" w:space="0" w:color="auto"/>
          </w:divBdr>
        </w:div>
        <w:div w:id="1995837063">
          <w:marLeft w:val="0"/>
          <w:marRight w:val="0"/>
          <w:marTop w:val="0"/>
          <w:marBottom w:val="0"/>
          <w:divBdr>
            <w:top w:val="none" w:sz="0" w:space="0" w:color="auto"/>
            <w:left w:val="none" w:sz="0" w:space="0" w:color="auto"/>
            <w:bottom w:val="none" w:sz="0" w:space="0" w:color="auto"/>
            <w:right w:val="none" w:sz="0" w:space="0" w:color="auto"/>
          </w:divBdr>
        </w:div>
        <w:div w:id="1461801626">
          <w:marLeft w:val="0"/>
          <w:marRight w:val="0"/>
          <w:marTop w:val="0"/>
          <w:marBottom w:val="0"/>
          <w:divBdr>
            <w:top w:val="none" w:sz="0" w:space="0" w:color="auto"/>
            <w:left w:val="none" w:sz="0" w:space="0" w:color="auto"/>
            <w:bottom w:val="none" w:sz="0" w:space="0" w:color="auto"/>
            <w:right w:val="none" w:sz="0" w:space="0" w:color="auto"/>
          </w:divBdr>
        </w:div>
        <w:div w:id="117261009">
          <w:marLeft w:val="0"/>
          <w:marRight w:val="0"/>
          <w:marTop w:val="0"/>
          <w:marBottom w:val="0"/>
          <w:divBdr>
            <w:top w:val="none" w:sz="0" w:space="0" w:color="auto"/>
            <w:left w:val="none" w:sz="0" w:space="0" w:color="auto"/>
            <w:bottom w:val="none" w:sz="0" w:space="0" w:color="auto"/>
            <w:right w:val="none" w:sz="0" w:space="0" w:color="auto"/>
          </w:divBdr>
        </w:div>
        <w:div w:id="1974871469">
          <w:marLeft w:val="0"/>
          <w:marRight w:val="0"/>
          <w:marTop w:val="0"/>
          <w:marBottom w:val="0"/>
          <w:divBdr>
            <w:top w:val="none" w:sz="0" w:space="0" w:color="auto"/>
            <w:left w:val="none" w:sz="0" w:space="0" w:color="auto"/>
            <w:bottom w:val="none" w:sz="0" w:space="0" w:color="auto"/>
            <w:right w:val="none" w:sz="0" w:space="0" w:color="auto"/>
          </w:divBdr>
        </w:div>
        <w:div w:id="1945457884">
          <w:marLeft w:val="0"/>
          <w:marRight w:val="0"/>
          <w:marTop w:val="0"/>
          <w:marBottom w:val="0"/>
          <w:divBdr>
            <w:top w:val="none" w:sz="0" w:space="0" w:color="auto"/>
            <w:left w:val="none" w:sz="0" w:space="0" w:color="auto"/>
            <w:bottom w:val="none" w:sz="0" w:space="0" w:color="auto"/>
            <w:right w:val="none" w:sz="0" w:space="0" w:color="auto"/>
          </w:divBdr>
        </w:div>
        <w:div w:id="260728265">
          <w:marLeft w:val="0"/>
          <w:marRight w:val="0"/>
          <w:marTop w:val="0"/>
          <w:marBottom w:val="0"/>
          <w:divBdr>
            <w:top w:val="none" w:sz="0" w:space="0" w:color="auto"/>
            <w:left w:val="none" w:sz="0" w:space="0" w:color="auto"/>
            <w:bottom w:val="none" w:sz="0" w:space="0" w:color="auto"/>
            <w:right w:val="none" w:sz="0" w:space="0" w:color="auto"/>
          </w:divBdr>
        </w:div>
        <w:div w:id="1995916247">
          <w:marLeft w:val="0"/>
          <w:marRight w:val="0"/>
          <w:marTop w:val="0"/>
          <w:marBottom w:val="0"/>
          <w:divBdr>
            <w:top w:val="none" w:sz="0" w:space="0" w:color="auto"/>
            <w:left w:val="none" w:sz="0" w:space="0" w:color="auto"/>
            <w:bottom w:val="none" w:sz="0" w:space="0" w:color="auto"/>
            <w:right w:val="none" w:sz="0" w:space="0" w:color="auto"/>
          </w:divBdr>
        </w:div>
        <w:div w:id="1035538807">
          <w:marLeft w:val="0"/>
          <w:marRight w:val="0"/>
          <w:marTop w:val="0"/>
          <w:marBottom w:val="0"/>
          <w:divBdr>
            <w:top w:val="none" w:sz="0" w:space="0" w:color="auto"/>
            <w:left w:val="none" w:sz="0" w:space="0" w:color="auto"/>
            <w:bottom w:val="none" w:sz="0" w:space="0" w:color="auto"/>
            <w:right w:val="none" w:sz="0" w:space="0" w:color="auto"/>
          </w:divBdr>
        </w:div>
        <w:div w:id="293798976">
          <w:marLeft w:val="0"/>
          <w:marRight w:val="0"/>
          <w:marTop w:val="0"/>
          <w:marBottom w:val="0"/>
          <w:divBdr>
            <w:top w:val="none" w:sz="0" w:space="0" w:color="auto"/>
            <w:left w:val="none" w:sz="0" w:space="0" w:color="auto"/>
            <w:bottom w:val="none" w:sz="0" w:space="0" w:color="auto"/>
            <w:right w:val="none" w:sz="0" w:space="0" w:color="auto"/>
          </w:divBdr>
        </w:div>
        <w:div w:id="56709503">
          <w:marLeft w:val="0"/>
          <w:marRight w:val="0"/>
          <w:marTop w:val="0"/>
          <w:marBottom w:val="0"/>
          <w:divBdr>
            <w:top w:val="none" w:sz="0" w:space="0" w:color="auto"/>
            <w:left w:val="none" w:sz="0" w:space="0" w:color="auto"/>
            <w:bottom w:val="none" w:sz="0" w:space="0" w:color="auto"/>
            <w:right w:val="none" w:sz="0" w:space="0" w:color="auto"/>
          </w:divBdr>
        </w:div>
        <w:div w:id="279192182">
          <w:marLeft w:val="0"/>
          <w:marRight w:val="0"/>
          <w:marTop w:val="0"/>
          <w:marBottom w:val="0"/>
          <w:divBdr>
            <w:top w:val="none" w:sz="0" w:space="0" w:color="auto"/>
            <w:left w:val="none" w:sz="0" w:space="0" w:color="auto"/>
            <w:bottom w:val="none" w:sz="0" w:space="0" w:color="auto"/>
            <w:right w:val="none" w:sz="0" w:space="0" w:color="auto"/>
          </w:divBdr>
        </w:div>
      </w:divsChild>
    </w:div>
    <w:div w:id="395206043">
      <w:bodyDiv w:val="1"/>
      <w:marLeft w:val="0"/>
      <w:marRight w:val="0"/>
      <w:marTop w:val="0"/>
      <w:marBottom w:val="0"/>
      <w:divBdr>
        <w:top w:val="none" w:sz="0" w:space="0" w:color="auto"/>
        <w:left w:val="none" w:sz="0" w:space="0" w:color="auto"/>
        <w:bottom w:val="none" w:sz="0" w:space="0" w:color="auto"/>
        <w:right w:val="none" w:sz="0" w:space="0" w:color="auto"/>
      </w:divBdr>
    </w:div>
    <w:div w:id="614599591">
      <w:bodyDiv w:val="1"/>
      <w:marLeft w:val="0"/>
      <w:marRight w:val="0"/>
      <w:marTop w:val="0"/>
      <w:marBottom w:val="0"/>
      <w:divBdr>
        <w:top w:val="none" w:sz="0" w:space="0" w:color="auto"/>
        <w:left w:val="none" w:sz="0" w:space="0" w:color="auto"/>
        <w:bottom w:val="none" w:sz="0" w:space="0" w:color="auto"/>
        <w:right w:val="none" w:sz="0" w:space="0" w:color="auto"/>
      </w:divBdr>
    </w:div>
    <w:div w:id="618339332">
      <w:bodyDiv w:val="1"/>
      <w:marLeft w:val="0"/>
      <w:marRight w:val="0"/>
      <w:marTop w:val="0"/>
      <w:marBottom w:val="0"/>
      <w:divBdr>
        <w:top w:val="none" w:sz="0" w:space="0" w:color="auto"/>
        <w:left w:val="none" w:sz="0" w:space="0" w:color="auto"/>
        <w:bottom w:val="none" w:sz="0" w:space="0" w:color="auto"/>
        <w:right w:val="none" w:sz="0" w:space="0" w:color="auto"/>
      </w:divBdr>
    </w:div>
    <w:div w:id="648872603">
      <w:bodyDiv w:val="1"/>
      <w:marLeft w:val="0"/>
      <w:marRight w:val="0"/>
      <w:marTop w:val="0"/>
      <w:marBottom w:val="0"/>
      <w:divBdr>
        <w:top w:val="none" w:sz="0" w:space="0" w:color="auto"/>
        <w:left w:val="none" w:sz="0" w:space="0" w:color="auto"/>
        <w:bottom w:val="none" w:sz="0" w:space="0" w:color="auto"/>
        <w:right w:val="none" w:sz="0" w:space="0" w:color="auto"/>
      </w:divBdr>
      <w:divsChild>
        <w:div w:id="2089881279">
          <w:marLeft w:val="0"/>
          <w:marRight w:val="0"/>
          <w:marTop w:val="0"/>
          <w:marBottom w:val="0"/>
          <w:divBdr>
            <w:top w:val="none" w:sz="0" w:space="0" w:color="auto"/>
            <w:left w:val="none" w:sz="0" w:space="0" w:color="auto"/>
            <w:bottom w:val="none" w:sz="0" w:space="0" w:color="auto"/>
            <w:right w:val="none" w:sz="0" w:space="0" w:color="auto"/>
          </w:divBdr>
          <w:divsChild>
            <w:div w:id="626204474">
              <w:marLeft w:val="0"/>
              <w:marRight w:val="0"/>
              <w:marTop w:val="0"/>
              <w:marBottom w:val="0"/>
              <w:divBdr>
                <w:top w:val="none" w:sz="0" w:space="0" w:color="auto"/>
                <w:left w:val="none" w:sz="0" w:space="0" w:color="auto"/>
                <w:bottom w:val="none" w:sz="0" w:space="0" w:color="auto"/>
                <w:right w:val="none" w:sz="0" w:space="0" w:color="auto"/>
              </w:divBdr>
            </w:div>
          </w:divsChild>
        </w:div>
        <w:div w:id="1529173259">
          <w:marLeft w:val="0"/>
          <w:marRight w:val="0"/>
          <w:marTop w:val="0"/>
          <w:marBottom w:val="0"/>
          <w:divBdr>
            <w:top w:val="none" w:sz="0" w:space="0" w:color="auto"/>
            <w:left w:val="none" w:sz="0" w:space="0" w:color="auto"/>
            <w:bottom w:val="none" w:sz="0" w:space="0" w:color="auto"/>
            <w:right w:val="none" w:sz="0" w:space="0" w:color="auto"/>
          </w:divBdr>
          <w:divsChild>
            <w:div w:id="11500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7288">
      <w:bodyDiv w:val="1"/>
      <w:marLeft w:val="0"/>
      <w:marRight w:val="0"/>
      <w:marTop w:val="0"/>
      <w:marBottom w:val="0"/>
      <w:divBdr>
        <w:top w:val="none" w:sz="0" w:space="0" w:color="auto"/>
        <w:left w:val="none" w:sz="0" w:space="0" w:color="auto"/>
        <w:bottom w:val="none" w:sz="0" w:space="0" w:color="auto"/>
        <w:right w:val="none" w:sz="0" w:space="0" w:color="auto"/>
      </w:divBdr>
    </w:div>
    <w:div w:id="869564323">
      <w:bodyDiv w:val="1"/>
      <w:marLeft w:val="0"/>
      <w:marRight w:val="0"/>
      <w:marTop w:val="0"/>
      <w:marBottom w:val="0"/>
      <w:divBdr>
        <w:top w:val="none" w:sz="0" w:space="0" w:color="auto"/>
        <w:left w:val="none" w:sz="0" w:space="0" w:color="auto"/>
        <w:bottom w:val="none" w:sz="0" w:space="0" w:color="auto"/>
        <w:right w:val="none" w:sz="0" w:space="0" w:color="auto"/>
      </w:divBdr>
      <w:divsChild>
        <w:div w:id="1453935972">
          <w:marLeft w:val="0"/>
          <w:marRight w:val="0"/>
          <w:marTop w:val="0"/>
          <w:marBottom w:val="0"/>
          <w:divBdr>
            <w:top w:val="none" w:sz="0" w:space="0" w:color="auto"/>
            <w:left w:val="none" w:sz="0" w:space="0" w:color="auto"/>
            <w:bottom w:val="none" w:sz="0" w:space="0" w:color="auto"/>
            <w:right w:val="none" w:sz="0" w:space="0" w:color="auto"/>
          </w:divBdr>
        </w:div>
        <w:div w:id="159128472">
          <w:marLeft w:val="0"/>
          <w:marRight w:val="0"/>
          <w:marTop w:val="0"/>
          <w:marBottom w:val="0"/>
          <w:divBdr>
            <w:top w:val="none" w:sz="0" w:space="0" w:color="auto"/>
            <w:left w:val="none" w:sz="0" w:space="0" w:color="auto"/>
            <w:bottom w:val="none" w:sz="0" w:space="0" w:color="auto"/>
            <w:right w:val="none" w:sz="0" w:space="0" w:color="auto"/>
          </w:divBdr>
        </w:div>
        <w:div w:id="512958771">
          <w:marLeft w:val="0"/>
          <w:marRight w:val="0"/>
          <w:marTop w:val="0"/>
          <w:marBottom w:val="0"/>
          <w:divBdr>
            <w:top w:val="none" w:sz="0" w:space="0" w:color="auto"/>
            <w:left w:val="none" w:sz="0" w:space="0" w:color="auto"/>
            <w:bottom w:val="none" w:sz="0" w:space="0" w:color="auto"/>
            <w:right w:val="none" w:sz="0" w:space="0" w:color="auto"/>
          </w:divBdr>
        </w:div>
        <w:div w:id="1089080612">
          <w:marLeft w:val="0"/>
          <w:marRight w:val="0"/>
          <w:marTop w:val="0"/>
          <w:marBottom w:val="0"/>
          <w:divBdr>
            <w:top w:val="none" w:sz="0" w:space="0" w:color="auto"/>
            <w:left w:val="none" w:sz="0" w:space="0" w:color="auto"/>
            <w:bottom w:val="none" w:sz="0" w:space="0" w:color="auto"/>
            <w:right w:val="none" w:sz="0" w:space="0" w:color="auto"/>
          </w:divBdr>
        </w:div>
        <w:div w:id="971129169">
          <w:marLeft w:val="0"/>
          <w:marRight w:val="0"/>
          <w:marTop w:val="0"/>
          <w:marBottom w:val="0"/>
          <w:divBdr>
            <w:top w:val="none" w:sz="0" w:space="0" w:color="auto"/>
            <w:left w:val="none" w:sz="0" w:space="0" w:color="auto"/>
            <w:bottom w:val="none" w:sz="0" w:space="0" w:color="auto"/>
            <w:right w:val="none" w:sz="0" w:space="0" w:color="auto"/>
          </w:divBdr>
        </w:div>
        <w:div w:id="1620641367">
          <w:marLeft w:val="0"/>
          <w:marRight w:val="0"/>
          <w:marTop w:val="0"/>
          <w:marBottom w:val="0"/>
          <w:divBdr>
            <w:top w:val="none" w:sz="0" w:space="0" w:color="auto"/>
            <w:left w:val="none" w:sz="0" w:space="0" w:color="auto"/>
            <w:bottom w:val="none" w:sz="0" w:space="0" w:color="auto"/>
            <w:right w:val="none" w:sz="0" w:space="0" w:color="auto"/>
          </w:divBdr>
        </w:div>
        <w:div w:id="1223559567">
          <w:marLeft w:val="0"/>
          <w:marRight w:val="0"/>
          <w:marTop w:val="0"/>
          <w:marBottom w:val="0"/>
          <w:divBdr>
            <w:top w:val="none" w:sz="0" w:space="0" w:color="auto"/>
            <w:left w:val="none" w:sz="0" w:space="0" w:color="auto"/>
            <w:bottom w:val="none" w:sz="0" w:space="0" w:color="auto"/>
            <w:right w:val="none" w:sz="0" w:space="0" w:color="auto"/>
          </w:divBdr>
        </w:div>
        <w:div w:id="716129255">
          <w:marLeft w:val="0"/>
          <w:marRight w:val="0"/>
          <w:marTop w:val="0"/>
          <w:marBottom w:val="0"/>
          <w:divBdr>
            <w:top w:val="none" w:sz="0" w:space="0" w:color="auto"/>
            <w:left w:val="none" w:sz="0" w:space="0" w:color="auto"/>
            <w:bottom w:val="none" w:sz="0" w:space="0" w:color="auto"/>
            <w:right w:val="none" w:sz="0" w:space="0" w:color="auto"/>
          </w:divBdr>
        </w:div>
        <w:div w:id="299698307">
          <w:marLeft w:val="0"/>
          <w:marRight w:val="0"/>
          <w:marTop w:val="0"/>
          <w:marBottom w:val="0"/>
          <w:divBdr>
            <w:top w:val="none" w:sz="0" w:space="0" w:color="auto"/>
            <w:left w:val="none" w:sz="0" w:space="0" w:color="auto"/>
            <w:bottom w:val="none" w:sz="0" w:space="0" w:color="auto"/>
            <w:right w:val="none" w:sz="0" w:space="0" w:color="auto"/>
          </w:divBdr>
        </w:div>
        <w:div w:id="272059511">
          <w:marLeft w:val="0"/>
          <w:marRight w:val="0"/>
          <w:marTop w:val="0"/>
          <w:marBottom w:val="0"/>
          <w:divBdr>
            <w:top w:val="none" w:sz="0" w:space="0" w:color="auto"/>
            <w:left w:val="none" w:sz="0" w:space="0" w:color="auto"/>
            <w:bottom w:val="none" w:sz="0" w:space="0" w:color="auto"/>
            <w:right w:val="none" w:sz="0" w:space="0" w:color="auto"/>
          </w:divBdr>
        </w:div>
        <w:div w:id="526606121">
          <w:marLeft w:val="0"/>
          <w:marRight w:val="0"/>
          <w:marTop w:val="0"/>
          <w:marBottom w:val="0"/>
          <w:divBdr>
            <w:top w:val="none" w:sz="0" w:space="0" w:color="auto"/>
            <w:left w:val="none" w:sz="0" w:space="0" w:color="auto"/>
            <w:bottom w:val="none" w:sz="0" w:space="0" w:color="auto"/>
            <w:right w:val="none" w:sz="0" w:space="0" w:color="auto"/>
          </w:divBdr>
        </w:div>
        <w:div w:id="1012876973">
          <w:marLeft w:val="0"/>
          <w:marRight w:val="0"/>
          <w:marTop w:val="0"/>
          <w:marBottom w:val="0"/>
          <w:divBdr>
            <w:top w:val="none" w:sz="0" w:space="0" w:color="auto"/>
            <w:left w:val="none" w:sz="0" w:space="0" w:color="auto"/>
            <w:bottom w:val="none" w:sz="0" w:space="0" w:color="auto"/>
            <w:right w:val="none" w:sz="0" w:space="0" w:color="auto"/>
          </w:divBdr>
        </w:div>
        <w:div w:id="1741906934">
          <w:marLeft w:val="0"/>
          <w:marRight w:val="0"/>
          <w:marTop w:val="0"/>
          <w:marBottom w:val="0"/>
          <w:divBdr>
            <w:top w:val="none" w:sz="0" w:space="0" w:color="auto"/>
            <w:left w:val="none" w:sz="0" w:space="0" w:color="auto"/>
            <w:bottom w:val="none" w:sz="0" w:space="0" w:color="auto"/>
            <w:right w:val="none" w:sz="0" w:space="0" w:color="auto"/>
          </w:divBdr>
        </w:div>
        <w:div w:id="1887250896">
          <w:marLeft w:val="0"/>
          <w:marRight w:val="0"/>
          <w:marTop w:val="0"/>
          <w:marBottom w:val="0"/>
          <w:divBdr>
            <w:top w:val="none" w:sz="0" w:space="0" w:color="auto"/>
            <w:left w:val="none" w:sz="0" w:space="0" w:color="auto"/>
            <w:bottom w:val="none" w:sz="0" w:space="0" w:color="auto"/>
            <w:right w:val="none" w:sz="0" w:space="0" w:color="auto"/>
          </w:divBdr>
        </w:div>
        <w:div w:id="313217714">
          <w:marLeft w:val="0"/>
          <w:marRight w:val="0"/>
          <w:marTop w:val="0"/>
          <w:marBottom w:val="0"/>
          <w:divBdr>
            <w:top w:val="none" w:sz="0" w:space="0" w:color="auto"/>
            <w:left w:val="none" w:sz="0" w:space="0" w:color="auto"/>
            <w:bottom w:val="none" w:sz="0" w:space="0" w:color="auto"/>
            <w:right w:val="none" w:sz="0" w:space="0" w:color="auto"/>
          </w:divBdr>
        </w:div>
        <w:div w:id="432670669">
          <w:marLeft w:val="0"/>
          <w:marRight w:val="0"/>
          <w:marTop w:val="0"/>
          <w:marBottom w:val="0"/>
          <w:divBdr>
            <w:top w:val="none" w:sz="0" w:space="0" w:color="auto"/>
            <w:left w:val="none" w:sz="0" w:space="0" w:color="auto"/>
            <w:bottom w:val="none" w:sz="0" w:space="0" w:color="auto"/>
            <w:right w:val="none" w:sz="0" w:space="0" w:color="auto"/>
          </w:divBdr>
        </w:div>
        <w:div w:id="1524131316">
          <w:marLeft w:val="0"/>
          <w:marRight w:val="0"/>
          <w:marTop w:val="0"/>
          <w:marBottom w:val="0"/>
          <w:divBdr>
            <w:top w:val="none" w:sz="0" w:space="0" w:color="auto"/>
            <w:left w:val="none" w:sz="0" w:space="0" w:color="auto"/>
            <w:bottom w:val="none" w:sz="0" w:space="0" w:color="auto"/>
            <w:right w:val="none" w:sz="0" w:space="0" w:color="auto"/>
          </w:divBdr>
        </w:div>
        <w:div w:id="1794127879">
          <w:marLeft w:val="0"/>
          <w:marRight w:val="0"/>
          <w:marTop w:val="0"/>
          <w:marBottom w:val="0"/>
          <w:divBdr>
            <w:top w:val="none" w:sz="0" w:space="0" w:color="auto"/>
            <w:left w:val="none" w:sz="0" w:space="0" w:color="auto"/>
            <w:bottom w:val="none" w:sz="0" w:space="0" w:color="auto"/>
            <w:right w:val="none" w:sz="0" w:space="0" w:color="auto"/>
          </w:divBdr>
        </w:div>
        <w:div w:id="1849564355">
          <w:marLeft w:val="0"/>
          <w:marRight w:val="0"/>
          <w:marTop w:val="0"/>
          <w:marBottom w:val="0"/>
          <w:divBdr>
            <w:top w:val="none" w:sz="0" w:space="0" w:color="auto"/>
            <w:left w:val="none" w:sz="0" w:space="0" w:color="auto"/>
            <w:bottom w:val="none" w:sz="0" w:space="0" w:color="auto"/>
            <w:right w:val="none" w:sz="0" w:space="0" w:color="auto"/>
          </w:divBdr>
        </w:div>
        <w:div w:id="1856771337">
          <w:marLeft w:val="0"/>
          <w:marRight w:val="0"/>
          <w:marTop w:val="0"/>
          <w:marBottom w:val="0"/>
          <w:divBdr>
            <w:top w:val="none" w:sz="0" w:space="0" w:color="auto"/>
            <w:left w:val="none" w:sz="0" w:space="0" w:color="auto"/>
            <w:bottom w:val="none" w:sz="0" w:space="0" w:color="auto"/>
            <w:right w:val="none" w:sz="0" w:space="0" w:color="auto"/>
          </w:divBdr>
        </w:div>
        <w:div w:id="57363735">
          <w:marLeft w:val="0"/>
          <w:marRight w:val="0"/>
          <w:marTop w:val="0"/>
          <w:marBottom w:val="0"/>
          <w:divBdr>
            <w:top w:val="none" w:sz="0" w:space="0" w:color="auto"/>
            <w:left w:val="none" w:sz="0" w:space="0" w:color="auto"/>
            <w:bottom w:val="none" w:sz="0" w:space="0" w:color="auto"/>
            <w:right w:val="none" w:sz="0" w:space="0" w:color="auto"/>
          </w:divBdr>
        </w:div>
        <w:div w:id="128058136">
          <w:marLeft w:val="0"/>
          <w:marRight w:val="0"/>
          <w:marTop w:val="0"/>
          <w:marBottom w:val="0"/>
          <w:divBdr>
            <w:top w:val="none" w:sz="0" w:space="0" w:color="auto"/>
            <w:left w:val="none" w:sz="0" w:space="0" w:color="auto"/>
            <w:bottom w:val="none" w:sz="0" w:space="0" w:color="auto"/>
            <w:right w:val="none" w:sz="0" w:space="0" w:color="auto"/>
          </w:divBdr>
        </w:div>
      </w:divsChild>
    </w:div>
    <w:div w:id="989140371">
      <w:bodyDiv w:val="1"/>
      <w:marLeft w:val="0"/>
      <w:marRight w:val="0"/>
      <w:marTop w:val="0"/>
      <w:marBottom w:val="0"/>
      <w:divBdr>
        <w:top w:val="none" w:sz="0" w:space="0" w:color="auto"/>
        <w:left w:val="none" w:sz="0" w:space="0" w:color="auto"/>
        <w:bottom w:val="none" w:sz="0" w:space="0" w:color="auto"/>
        <w:right w:val="none" w:sz="0" w:space="0" w:color="auto"/>
      </w:divBdr>
      <w:divsChild>
        <w:div w:id="1895507507">
          <w:marLeft w:val="0"/>
          <w:marRight w:val="0"/>
          <w:marTop w:val="0"/>
          <w:marBottom w:val="0"/>
          <w:divBdr>
            <w:top w:val="none" w:sz="0" w:space="0" w:color="auto"/>
            <w:left w:val="none" w:sz="0" w:space="0" w:color="auto"/>
            <w:bottom w:val="none" w:sz="0" w:space="0" w:color="auto"/>
            <w:right w:val="none" w:sz="0" w:space="0" w:color="auto"/>
          </w:divBdr>
        </w:div>
        <w:div w:id="191305668">
          <w:marLeft w:val="0"/>
          <w:marRight w:val="0"/>
          <w:marTop w:val="0"/>
          <w:marBottom w:val="0"/>
          <w:divBdr>
            <w:top w:val="none" w:sz="0" w:space="0" w:color="auto"/>
            <w:left w:val="none" w:sz="0" w:space="0" w:color="auto"/>
            <w:bottom w:val="none" w:sz="0" w:space="0" w:color="auto"/>
            <w:right w:val="none" w:sz="0" w:space="0" w:color="auto"/>
          </w:divBdr>
        </w:div>
        <w:div w:id="1011376114">
          <w:marLeft w:val="0"/>
          <w:marRight w:val="0"/>
          <w:marTop w:val="0"/>
          <w:marBottom w:val="0"/>
          <w:divBdr>
            <w:top w:val="none" w:sz="0" w:space="0" w:color="auto"/>
            <w:left w:val="none" w:sz="0" w:space="0" w:color="auto"/>
            <w:bottom w:val="none" w:sz="0" w:space="0" w:color="auto"/>
            <w:right w:val="none" w:sz="0" w:space="0" w:color="auto"/>
          </w:divBdr>
        </w:div>
        <w:div w:id="1996256883">
          <w:marLeft w:val="0"/>
          <w:marRight w:val="0"/>
          <w:marTop w:val="0"/>
          <w:marBottom w:val="0"/>
          <w:divBdr>
            <w:top w:val="none" w:sz="0" w:space="0" w:color="auto"/>
            <w:left w:val="none" w:sz="0" w:space="0" w:color="auto"/>
            <w:bottom w:val="none" w:sz="0" w:space="0" w:color="auto"/>
            <w:right w:val="none" w:sz="0" w:space="0" w:color="auto"/>
          </w:divBdr>
        </w:div>
        <w:div w:id="840777461">
          <w:marLeft w:val="0"/>
          <w:marRight w:val="0"/>
          <w:marTop w:val="0"/>
          <w:marBottom w:val="0"/>
          <w:divBdr>
            <w:top w:val="none" w:sz="0" w:space="0" w:color="auto"/>
            <w:left w:val="none" w:sz="0" w:space="0" w:color="auto"/>
            <w:bottom w:val="none" w:sz="0" w:space="0" w:color="auto"/>
            <w:right w:val="none" w:sz="0" w:space="0" w:color="auto"/>
          </w:divBdr>
        </w:div>
        <w:div w:id="1270359563">
          <w:marLeft w:val="0"/>
          <w:marRight w:val="0"/>
          <w:marTop w:val="0"/>
          <w:marBottom w:val="0"/>
          <w:divBdr>
            <w:top w:val="none" w:sz="0" w:space="0" w:color="auto"/>
            <w:left w:val="none" w:sz="0" w:space="0" w:color="auto"/>
            <w:bottom w:val="none" w:sz="0" w:space="0" w:color="auto"/>
            <w:right w:val="none" w:sz="0" w:space="0" w:color="auto"/>
          </w:divBdr>
        </w:div>
        <w:div w:id="162284790">
          <w:marLeft w:val="0"/>
          <w:marRight w:val="0"/>
          <w:marTop w:val="0"/>
          <w:marBottom w:val="0"/>
          <w:divBdr>
            <w:top w:val="none" w:sz="0" w:space="0" w:color="auto"/>
            <w:left w:val="none" w:sz="0" w:space="0" w:color="auto"/>
            <w:bottom w:val="none" w:sz="0" w:space="0" w:color="auto"/>
            <w:right w:val="none" w:sz="0" w:space="0" w:color="auto"/>
          </w:divBdr>
        </w:div>
        <w:div w:id="802190284">
          <w:marLeft w:val="0"/>
          <w:marRight w:val="0"/>
          <w:marTop w:val="0"/>
          <w:marBottom w:val="0"/>
          <w:divBdr>
            <w:top w:val="none" w:sz="0" w:space="0" w:color="auto"/>
            <w:left w:val="none" w:sz="0" w:space="0" w:color="auto"/>
            <w:bottom w:val="none" w:sz="0" w:space="0" w:color="auto"/>
            <w:right w:val="none" w:sz="0" w:space="0" w:color="auto"/>
          </w:divBdr>
        </w:div>
        <w:div w:id="2058122658">
          <w:marLeft w:val="0"/>
          <w:marRight w:val="0"/>
          <w:marTop w:val="0"/>
          <w:marBottom w:val="0"/>
          <w:divBdr>
            <w:top w:val="none" w:sz="0" w:space="0" w:color="auto"/>
            <w:left w:val="none" w:sz="0" w:space="0" w:color="auto"/>
            <w:bottom w:val="none" w:sz="0" w:space="0" w:color="auto"/>
            <w:right w:val="none" w:sz="0" w:space="0" w:color="auto"/>
          </w:divBdr>
        </w:div>
        <w:div w:id="13726891">
          <w:marLeft w:val="0"/>
          <w:marRight w:val="0"/>
          <w:marTop w:val="0"/>
          <w:marBottom w:val="0"/>
          <w:divBdr>
            <w:top w:val="none" w:sz="0" w:space="0" w:color="auto"/>
            <w:left w:val="none" w:sz="0" w:space="0" w:color="auto"/>
            <w:bottom w:val="none" w:sz="0" w:space="0" w:color="auto"/>
            <w:right w:val="none" w:sz="0" w:space="0" w:color="auto"/>
          </w:divBdr>
        </w:div>
        <w:div w:id="1979532132">
          <w:marLeft w:val="0"/>
          <w:marRight w:val="0"/>
          <w:marTop w:val="0"/>
          <w:marBottom w:val="0"/>
          <w:divBdr>
            <w:top w:val="none" w:sz="0" w:space="0" w:color="auto"/>
            <w:left w:val="none" w:sz="0" w:space="0" w:color="auto"/>
            <w:bottom w:val="none" w:sz="0" w:space="0" w:color="auto"/>
            <w:right w:val="none" w:sz="0" w:space="0" w:color="auto"/>
          </w:divBdr>
        </w:div>
        <w:div w:id="13581884">
          <w:marLeft w:val="0"/>
          <w:marRight w:val="0"/>
          <w:marTop w:val="0"/>
          <w:marBottom w:val="0"/>
          <w:divBdr>
            <w:top w:val="none" w:sz="0" w:space="0" w:color="auto"/>
            <w:left w:val="none" w:sz="0" w:space="0" w:color="auto"/>
            <w:bottom w:val="none" w:sz="0" w:space="0" w:color="auto"/>
            <w:right w:val="none" w:sz="0" w:space="0" w:color="auto"/>
          </w:divBdr>
        </w:div>
        <w:div w:id="207305200">
          <w:marLeft w:val="0"/>
          <w:marRight w:val="0"/>
          <w:marTop w:val="0"/>
          <w:marBottom w:val="0"/>
          <w:divBdr>
            <w:top w:val="none" w:sz="0" w:space="0" w:color="auto"/>
            <w:left w:val="none" w:sz="0" w:space="0" w:color="auto"/>
            <w:bottom w:val="none" w:sz="0" w:space="0" w:color="auto"/>
            <w:right w:val="none" w:sz="0" w:space="0" w:color="auto"/>
          </w:divBdr>
        </w:div>
        <w:div w:id="1412315223">
          <w:marLeft w:val="0"/>
          <w:marRight w:val="0"/>
          <w:marTop w:val="0"/>
          <w:marBottom w:val="0"/>
          <w:divBdr>
            <w:top w:val="none" w:sz="0" w:space="0" w:color="auto"/>
            <w:left w:val="none" w:sz="0" w:space="0" w:color="auto"/>
            <w:bottom w:val="none" w:sz="0" w:space="0" w:color="auto"/>
            <w:right w:val="none" w:sz="0" w:space="0" w:color="auto"/>
          </w:divBdr>
        </w:div>
        <w:div w:id="201211520">
          <w:marLeft w:val="0"/>
          <w:marRight w:val="0"/>
          <w:marTop w:val="0"/>
          <w:marBottom w:val="0"/>
          <w:divBdr>
            <w:top w:val="none" w:sz="0" w:space="0" w:color="auto"/>
            <w:left w:val="none" w:sz="0" w:space="0" w:color="auto"/>
            <w:bottom w:val="none" w:sz="0" w:space="0" w:color="auto"/>
            <w:right w:val="none" w:sz="0" w:space="0" w:color="auto"/>
          </w:divBdr>
        </w:div>
        <w:div w:id="1059550781">
          <w:marLeft w:val="0"/>
          <w:marRight w:val="0"/>
          <w:marTop w:val="0"/>
          <w:marBottom w:val="0"/>
          <w:divBdr>
            <w:top w:val="none" w:sz="0" w:space="0" w:color="auto"/>
            <w:left w:val="none" w:sz="0" w:space="0" w:color="auto"/>
            <w:bottom w:val="none" w:sz="0" w:space="0" w:color="auto"/>
            <w:right w:val="none" w:sz="0" w:space="0" w:color="auto"/>
          </w:divBdr>
        </w:div>
      </w:divsChild>
    </w:div>
    <w:div w:id="1141265314">
      <w:bodyDiv w:val="1"/>
      <w:marLeft w:val="0"/>
      <w:marRight w:val="0"/>
      <w:marTop w:val="0"/>
      <w:marBottom w:val="0"/>
      <w:divBdr>
        <w:top w:val="none" w:sz="0" w:space="0" w:color="auto"/>
        <w:left w:val="none" w:sz="0" w:space="0" w:color="auto"/>
        <w:bottom w:val="none" w:sz="0" w:space="0" w:color="auto"/>
        <w:right w:val="none" w:sz="0" w:space="0" w:color="auto"/>
      </w:divBdr>
      <w:divsChild>
        <w:div w:id="260644693">
          <w:marLeft w:val="0"/>
          <w:marRight w:val="0"/>
          <w:marTop w:val="0"/>
          <w:marBottom w:val="0"/>
          <w:divBdr>
            <w:top w:val="none" w:sz="0" w:space="0" w:color="auto"/>
            <w:left w:val="none" w:sz="0" w:space="0" w:color="auto"/>
            <w:bottom w:val="none" w:sz="0" w:space="0" w:color="auto"/>
            <w:right w:val="none" w:sz="0" w:space="0" w:color="auto"/>
          </w:divBdr>
          <w:divsChild>
            <w:div w:id="19793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217">
      <w:bodyDiv w:val="1"/>
      <w:marLeft w:val="0"/>
      <w:marRight w:val="0"/>
      <w:marTop w:val="0"/>
      <w:marBottom w:val="0"/>
      <w:divBdr>
        <w:top w:val="none" w:sz="0" w:space="0" w:color="auto"/>
        <w:left w:val="none" w:sz="0" w:space="0" w:color="auto"/>
        <w:bottom w:val="none" w:sz="0" w:space="0" w:color="auto"/>
        <w:right w:val="none" w:sz="0" w:space="0" w:color="auto"/>
      </w:divBdr>
    </w:div>
    <w:div w:id="1344013990">
      <w:bodyDiv w:val="1"/>
      <w:marLeft w:val="0"/>
      <w:marRight w:val="0"/>
      <w:marTop w:val="0"/>
      <w:marBottom w:val="0"/>
      <w:divBdr>
        <w:top w:val="none" w:sz="0" w:space="0" w:color="auto"/>
        <w:left w:val="none" w:sz="0" w:space="0" w:color="auto"/>
        <w:bottom w:val="none" w:sz="0" w:space="0" w:color="auto"/>
        <w:right w:val="none" w:sz="0" w:space="0" w:color="auto"/>
      </w:divBdr>
    </w:div>
    <w:div w:id="1487474735">
      <w:bodyDiv w:val="1"/>
      <w:marLeft w:val="0"/>
      <w:marRight w:val="0"/>
      <w:marTop w:val="0"/>
      <w:marBottom w:val="0"/>
      <w:divBdr>
        <w:top w:val="none" w:sz="0" w:space="0" w:color="auto"/>
        <w:left w:val="none" w:sz="0" w:space="0" w:color="auto"/>
        <w:bottom w:val="none" w:sz="0" w:space="0" w:color="auto"/>
        <w:right w:val="none" w:sz="0" w:space="0" w:color="auto"/>
      </w:divBdr>
    </w:div>
    <w:div w:id="1523395211">
      <w:bodyDiv w:val="1"/>
      <w:marLeft w:val="0"/>
      <w:marRight w:val="0"/>
      <w:marTop w:val="0"/>
      <w:marBottom w:val="0"/>
      <w:divBdr>
        <w:top w:val="none" w:sz="0" w:space="0" w:color="auto"/>
        <w:left w:val="none" w:sz="0" w:space="0" w:color="auto"/>
        <w:bottom w:val="none" w:sz="0" w:space="0" w:color="auto"/>
        <w:right w:val="none" w:sz="0" w:space="0" w:color="auto"/>
      </w:divBdr>
    </w:div>
    <w:div w:id="1809199711">
      <w:bodyDiv w:val="1"/>
      <w:marLeft w:val="0"/>
      <w:marRight w:val="0"/>
      <w:marTop w:val="0"/>
      <w:marBottom w:val="0"/>
      <w:divBdr>
        <w:top w:val="none" w:sz="0" w:space="0" w:color="auto"/>
        <w:left w:val="none" w:sz="0" w:space="0" w:color="auto"/>
        <w:bottom w:val="none" w:sz="0" w:space="0" w:color="auto"/>
        <w:right w:val="none" w:sz="0" w:space="0" w:color="auto"/>
      </w:divBdr>
    </w:div>
    <w:div w:id="1815952652">
      <w:bodyDiv w:val="1"/>
      <w:marLeft w:val="0"/>
      <w:marRight w:val="0"/>
      <w:marTop w:val="0"/>
      <w:marBottom w:val="0"/>
      <w:divBdr>
        <w:top w:val="none" w:sz="0" w:space="0" w:color="auto"/>
        <w:left w:val="none" w:sz="0" w:space="0" w:color="auto"/>
        <w:bottom w:val="none" w:sz="0" w:space="0" w:color="auto"/>
        <w:right w:val="none" w:sz="0" w:space="0" w:color="auto"/>
      </w:divBdr>
    </w:div>
    <w:div w:id="1821145180">
      <w:bodyDiv w:val="1"/>
      <w:marLeft w:val="0"/>
      <w:marRight w:val="0"/>
      <w:marTop w:val="0"/>
      <w:marBottom w:val="0"/>
      <w:divBdr>
        <w:top w:val="none" w:sz="0" w:space="0" w:color="auto"/>
        <w:left w:val="none" w:sz="0" w:space="0" w:color="auto"/>
        <w:bottom w:val="none" w:sz="0" w:space="0" w:color="auto"/>
        <w:right w:val="none" w:sz="0" w:space="0" w:color="auto"/>
      </w:divBdr>
      <w:divsChild>
        <w:div w:id="1382047928">
          <w:marLeft w:val="0"/>
          <w:marRight w:val="0"/>
          <w:marTop w:val="12"/>
          <w:marBottom w:val="0"/>
          <w:divBdr>
            <w:top w:val="single" w:sz="48" w:space="0" w:color="auto"/>
            <w:left w:val="single" w:sz="48" w:space="0" w:color="auto"/>
            <w:bottom w:val="single" w:sz="48" w:space="0" w:color="auto"/>
            <w:right w:val="single" w:sz="48" w:space="0" w:color="auto"/>
          </w:divBdr>
          <w:divsChild>
            <w:div w:id="308094781">
              <w:marLeft w:val="0"/>
              <w:marRight w:val="0"/>
              <w:marTop w:val="0"/>
              <w:marBottom w:val="0"/>
              <w:divBdr>
                <w:top w:val="none" w:sz="0" w:space="0" w:color="auto"/>
                <w:left w:val="none" w:sz="0" w:space="0" w:color="auto"/>
                <w:bottom w:val="none" w:sz="0" w:space="0" w:color="auto"/>
                <w:right w:val="none" w:sz="0" w:space="0" w:color="auto"/>
              </w:divBdr>
              <w:divsChild>
                <w:div w:id="409740331">
                  <w:marLeft w:val="0"/>
                  <w:marRight w:val="0"/>
                  <w:marTop w:val="0"/>
                  <w:marBottom w:val="0"/>
                  <w:divBdr>
                    <w:top w:val="none" w:sz="0" w:space="0" w:color="auto"/>
                    <w:left w:val="none" w:sz="0" w:space="0" w:color="auto"/>
                    <w:bottom w:val="none" w:sz="0" w:space="0" w:color="auto"/>
                    <w:right w:val="none" w:sz="0" w:space="0" w:color="auto"/>
                  </w:divBdr>
                </w:div>
                <w:div w:id="367461065">
                  <w:marLeft w:val="0"/>
                  <w:marRight w:val="0"/>
                  <w:marTop w:val="0"/>
                  <w:marBottom w:val="0"/>
                  <w:divBdr>
                    <w:top w:val="none" w:sz="0" w:space="0" w:color="auto"/>
                    <w:left w:val="none" w:sz="0" w:space="0" w:color="auto"/>
                    <w:bottom w:val="none" w:sz="0" w:space="0" w:color="auto"/>
                    <w:right w:val="none" w:sz="0" w:space="0" w:color="auto"/>
                  </w:divBdr>
                </w:div>
                <w:div w:id="1445730473">
                  <w:marLeft w:val="0"/>
                  <w:marRight w:val="0"/>
                  <w:marTop w:val="0"/>
                  <w:marBottom w:val="0"/>
                  <w:divBdr>
                    <w:top w:val="none" w:sz="0" w:space="0" w:color="auto"/>
                    <w:left w:val="none" w:sz="0" w:space="0" w:color="auto"/>
                    <w:bottom w:val="none" w:sz="0" w:space="0" w:color="auto"/>
                    <w:right w:val="none" w:sz="0" w:space="0" w:color="auto"/>
                  </w:divBdr>
                </w:div>
                <w:div w:id="145167642">
                  <w:marLeft w:val="0"/>
                  <w:marRight w:val="0"/>
                  <w:marTop w:val="0"/>
                  <w:marBottom w:val="0"/>
                  <w:divBdr>
                    <w:top w:val="none" w:sz="0" w:space="0" w:color="auto"/>
                    <w:left w:val="none" w:sz="0" w:space="0" w:color="auto"/>
                    <w:bottom w:val="none" w:sz="0" w:space="0" w:color="auto"/>
                    <w:right w:val="none" w:sz="0" w:space="0" w:color="auto"/>
                  </w:divBdr>
                </w:div>
                <w:div w:id="90249684">
                  <w:marLeft w:val="0"/>
                  <w:marRight w:val="0"/>
                  <w:marTop w:val="0"/>
                  <w:marBottom w:val="0"/>
                  <w:divBdr>
                    <w:top w:val="none" w:sz="0" w:space="0" w:color="auto"/>
                    <w:left w:val="none" w:sz="0" w:space="0" w:color="auto"/>
                    <w:bottom w:val="none" w:sz="0" w:space="0" w:color="auto"/>
                    <w:right w:val="none" w:sz="0" w:space="0" w:color="auto"/>
                  </w:divBdr>
                </w:div>
                <w:div w:id="1599288521">
                  <w:marLeft w:val="0"/>
                  <w:marRight w:val="0"/>
                  <w:marTop w:val="0"/>
                  <w:marBottom w:val="0"/>
                  <w:divBdr>
                    <w:top w:val="none" w:sz="0" w:space="0" w:color="auto"/>
                    <w:left w:val="none" w:sz="0" w:space="0" w:color="auto"/>
                    <w:bottom w:val="none" w:sz="0" w:space="0" w:color="auto"/>
                    <w:right w:val="none" w:sz="0" w:space="0" w:color="auto"/>
                  </w:divBdr>
                </w:div>
                <w:div w:id="676270487">
                  <w:marLeft w:val="0"/>
                  <w:marRight w:val="0"/>
                  <w:marTop w:val="0"/>
                  <w:marBottom w:val="0"/>
                  <w:divBdr>
                    <w:top w:val="none" w:sz="0" w:space="0" w:color="auto"/>
                    <w:left w:val="none" w:sz="0" w:space="0" w:color="auto"/>
                    <w:bottom w:val="none" w:sz="0" w:space="0" w:color="auto"/>
                    <w:right w:val="none" w:sz="0" w:space="0" w:color="auto"/>
                  </w:divBdr>
                </w:div>
                <w:div w:id="1732069738">
                  <w:marLeft w:val="0"/>
                  <w:marRight w:val="0"/>
                  <w:marTop w:val="0"/>
                  <w:marBottom w:val="0"/>
                  <w:divBdr>
                    <w:top w:val="none" w:sz="0" w:space="0" w:color="auto"/>
                    <w:left w:val="none" w:sz="0" w:space="0" w:color="auto"/>
                    <w:bottom w:val="none" w:sz="0" w:space="0" w:color="auto"/>
                    <w:right w:val="none" w:sz="0" w:space="0" w:color="auto"/>
                  </w:divBdr>
                </w:div>
                <w:div w:id="177429629">
                  <w:marLeft w:val="0"/>
                  <w:marRight w:val="0"/>
                  <w:marTop w:val="0"/>
                  <w:marBottom w:val="0"/>
                  <w:divBdr>
                    <w:top w:val="none" w:sz="0" w:space="0" w:color="auto"/>
                    <w:left w:val="none" w:sz="0" w:space="0" w:color="auto"/>
                    <w:bottom w:val="none" w:sz="0" w:space="0" w:color="auto"/>
                    <w:right w:val="none" w:sz="0" w:space="0" w:color="auto"/>
                  </w:divBdr>
                </w:div>
                <w:div w:id="1461918579">
                  <w:marLeft w:val="0"/>
                  <w:marRight w:val="0"/>
                  <w:marTop w:val="0"/>
                  <w:marBottom w:val="0"/>
                  <w:divBdr>
                    <w:top w:val="none" w:sz="0" w:space="0" w:color="auto"/>
                    <w:left w:val="none" w:sz="0" w:space="0" w:color="auto"/>
                    <w:bottom w:val="none" w:sz="0" w:space="0" w:color="auto"/>
                    <w:right w:val="none" w:sz="0" w:space="0" w:color="auto"/>
                  </w:divBdr>
                </w:div>
                <w:div w:id="428237280">
                  <w:marLeft w:val="0"/>
                  <w:marRight w:val="0"/>
                  <w:marTop w:val="0"/>
                  <w:marBottom w:val="0"/>
                  <w:divBdr>
                    <w:top w:val="none" w:sz="0" w:space="0" w:color="auto"/>
                    <w:left w:val="none" w:sz="0" w:space="0" w:color="auto"/>
                    <w:bottom w:val="none" w:sz="0" w:space="0" w:color="auto"/>
                    <w:right w:val="none" w:sz="0" w:space="0" w:color="auto"/>
                  </w:divBdr>
                </w:div>
                <w:div w:id="2049866573">
                  <w:marLeft w:val="0"/>
                  <w:marRight w:val="0"/>
                  <w:marTop w:val="0"/>
                  <w:marBottom w:val="0"/>
                  <w:divBdr>
                    <w:top w:val="none" w:sz="0" w:space="0" w:color="auto"/>
                    <w:left w:val="none" w:sz="0" w:space="0" w:color="auto"/>
                    <w:bottom w:val="none" w:sz="0" w:space="0" w:color="auto"/>
                    <w:right w:val="none" w:sz="0" w:space="0" w:color="auto"/>
                  </w:divBdr>
                </w:div>
                <w:div w:id="2021004870">
                  <w:marLeft w:val="0"/>
                  <w:marRight w:val="0"/>
                  <w:marTop w:val="0"/>
                  <w:marBottom w:val="0"/>
                  <w:divBdr>
                    <w:top w:val="none" w:sz="0" w:space="0" w:color="auto"/>
                    <w:left w:val="none" w:sz="0" w:space="0" w:color="auto"/>
                    <w:bottom w:val="none" w:sz="0" w:space="0" w:color="auto"/>
                    <w:right w:val="none" w:sz="0" w:space="0" w:color="auto"/>
                  </w:divBdr>
                </w:div>
                <w:div w:id="166945718">
                  <w:marLeft w:val="0"/>
                  <w:marRight w:val="0"/>
                  <w:marTop w:val="0"/>
                  <w:marBottom w:val="0"/>
                  <w:divBdr>
                    <w:top w:val="none" w:sz="0" w:space="0" w:color="auto"/>
                    <w:left w:val="none" w:sz="0" w:space="0" w:color="auto"/>
                    <w:bottom w:val="none" w:sz="0" w:space="0" w:color="auto"/>
                    <w:right w:val="none" w:sz="0" w:space="0" w:color="auto"/>
                  </w:divBdr>
                </w:div>
                <w:div w:id="1455905933">
                  <w:marLeft w:val="0"/>
                  <w:marRight w:val="0"/>
                  <w:marTop w:val="0"/>
                  <w:marBottom w:val="0"/>
                  <w:divBdr>
                    <w:top w:val="none" w:sz="0" w:space="0" w:color="auto"/>
                    <w:left w:val="none" w:sz="0" w:space="0" w:color="auto"/>
                    <w:bottom w:val="none" w:sz="0" w:space="0" w:color="auto"/>
                    <w:right w:val="none" w:sz="0" w:space="0" w:color="auto"/>
                  </w:divBdr>
                </w:div>
                <w:div w:id="742144297">
                  <w:marLeft w:val="0"/>
                  <w:marRight w:val="0"/>
                  <w:marTop w:val="0"/>
                  <w:marBottom w:val="0"/>
                  <w:divBdr>
                    <w:top w:val="none" w:sz="0" w:space="0" w:color="auto"/>
                    <w:left w:val="none" w:sz="0" w:space="0" w:color="auto"/>
                    <w:bottom w:val="none" w:sz="0" w:space="0" w:color="auto"/>
                    <w:right w:val="none" w:sz="0" w:space="0" w:color="auto"/>
                  </w:divBdr>
                </w:div>
                <w:div w:id="1846019336">
                  <w:marLeft w:val="0"/>
                  <w:marRight w:val="0"/>
                  <w:marTop w:val="0"/>
                  <w:marBottom w:val="0"/>
                  <w:divBdr>
                    <w:top w:val="none" w:sz="0" w:space="0" w:color="auto"/>
                    <w:left w:val="none" w:sz="0" w:space="0" w:color="auto"/>
                    <w:bottom w:val="none" w:sz="0" w:space="0" w:color="auto"/>
                    <w:right w:val="none" w:sz="0" w:space="0" w:color="auto"/>
                  </w:divBdr>
                </w:div>
                <w:div w:id="163399990">
                  <w:marLeft w:val="0"/>
                  <w:marRight w:val="0"/>
                  <w:marTop w:val="0"/>
                  <w:marBottom w:val="0"/>
                  <w:divBdr>
                    <w:top w:val="none" w:sz="0" w:space="0" w:color="auto"/>
                    <w:left w:val="none" w:sz="0" w:space="0" w:color="auto"/>
                    <w:bottom w:val="none" w:sz="0" w:space="0" w:color="auto"/>
                    <w:right w:val="none" w:sz="0" w:space="0" w:color="auto"/>
                  </w:divBdr>
                </w:div>
                <w:div w:id="745491699">
                  <w:marLeft w:val="0"/>
                  <w:marRight w:val="0"/>
                  <w:marTop w:val="0"/>
                  <w:marBottom w:val="0"/>
                  <w:divBdr>
                    <w:top w:val="none" w:sz="0" w:space="0" w:color="auto"/>
                    <w:left w:val="none" w:sz="0" w:space="0" w:color="auto"/>
                    <w:bottom w:val="none" w:sz="0" w:space="0" w:color="auto"/>
                    <w:right w:val="none" w:sz="0" w:space="0" w:color="auto"/>
                  </w:divBdr>
                </w:div>
                <w:div w:id="523593501">
                  <w:marLeft w:val="0"/>
                  <w:marRight w:val="0"/>
                  <w:marTop w:val="0"/>
                  <w:marBottom w:val="0"/>
                  <w:divBdr>
                    <w:top w:val="none" w:sz="0" w:space="0" w:color="auto"/>
                    <w:left w:val="none" w:sz="0" w:space="0" w:color="auto"/>
                    <w:bottom w:val="none" w:sz="0" w:space="0" w:color="auto"/>
                    <w:right w:val="none" w:sz="0" w:space="0" w:color="auto"/>
                  </w:divBdr>
                </w:div>
                <w:div w:id="2074110501">
                  <w:marLeft w:val="0"/>
                  <w:marRight w:val="0"/>
                  <w:marTop w:val="0"/>
                  <w:marBottom w:val="0"/>
                  <w:divBdr>
                    <w:top w:val="none" w:sz="0" w:space="0" w:color="auto"/>
                    <w:left w:val="none" w:sz="0" w:space="0" w:color="auto"/>
                    <w:bottom w:val="none" w:sz="0" w:space="0" w:color="auto"/>
                    <w:right w:val="none" w:sz="0" w:space="0" w:color="auto"/>
                  </w:divBdr>
                </w:div>
                <w:div w:id="1068922069">
                  <w:marLeft w:val="0"/>
                  <w:marRight w:val="0"/>
                  <w:marTop w:val="0"/>
                  <w:marBottom w:val="0"/>
                  <w:divBdr>
                    <w:top w:val="none" w:sz="0" w:space="0" w:color="auto"/>
                    <w:left w:val="none" w:sz="0" w:space="0" w:color="auto"/>
                    <w:bottom w:val="none" w:sz="0" w:space="0" w:color="auto"/>
                    <w:right w:val="none" w:sz="0" w:space="0" w:color="auto"/>
                  </w:divBdr>
                </w:div>
                <w:div w:id="1102609017">
                  <w:marLeft w:val="0"/>
                  <w:marRight w:val="0"/>
                  <w:marTop w:val="0"/>
                  <w:marBottom w:val="0"/>
                  <w:divBdr>
                    <w:top w:val="none" w:sz="0" w:space="0" w:color="auto"/>
                    <w:left w:val="none" w:sz="0" w:space="0" w:color="auto"/>
                    <w:bottom w:val="none" w:sz="0" w:space="0" w:color="auto"/>
                    <w:right w:val="none" w:sz="0" w:space="0" w:color="auto"/>
                  </w:divBdr>
                </w:div>
                <w:div w:id="469565517">
                  <w:marLeft w:val="0"/>
                  <w:marRight w:val="0"/>
                  <w:marTop w:val="0"/>
                  <w:marBottom w:val="0"/>
                  <w:divBdr>
                    <w:top w:val="none" w:sz="0" w:space="0" w:color="auto"/>
                    <w:left w:val="none" w:sz="0" w:space="0" w:color="auto"/>
                    <w:bottom w:val="none" w:sz="0" w:space="0" w:color="auto"/>
                    <w:right w:val="none" w:sz="0" w:space="0" w:color="auto"/>
                  </w:divBdr>
                </w:div>
                <w:div w:id="306201443">
                  <w:marLeft w:val="0"/>
                  <w:marRight w:val="0"/>
                  <w:marTop w:val="0"/>
                  <w:marBottom w:val="0"/>
                  <w:divBdr>
                    <w:top w:val="none" w:sz="0" w:space="0" w:color="auto"/>
                    <w:left w:val="none" w:sz="0" w:space="0" w:color="auto"/>
                    <w:bottom w:val="none" w:sz="0" w:space="0" w:color="auto"/>
                    <w:right w:val="none" w:sz="0" w:space="0" w:color="auto"/>
                  </w:divBdr>
                </w:div>
                <w:div w:id="920256632">
                  <w:marLeft w:val="0"/>
                  <w:marRight w:val="0"/>
                  <w:marTop w:val="0"/>
                  <w:marBottom w:val="0"/>
                  <w:divBdr>
                    <w:top w:val="none" w:sz="0" w:space="0" w:color="auto"/>
                    <w:left w:val="none" w:sz="0" w:space="0" w:color="auto"/>
                    <w:bottom w:val="none" w:sz="0" w:space="0" w:color="auto"/>
                    <w:right w:val="none" w:sz="0" w:space="0" w:color="auto"/>
                  </w:divBdr>
                </w:div>
                <w:div w:id="72826581">
                  <w:marLeft w:val="0"/>
                  <w:marRight w:val="0"/>
                  <w:marTop w:val="0"/>
                  <w:marBottom w:val="0"/>
                  <w:divBdr>
                    <w:top w:val="none" w:sz="0" w:space="0" w:color="auto"/>
                    <w:left w:val="none" w:sz="0" w:space="0" w:color="auto"/>
                    <w:bottom w:val="none" w:sz="0" w:space="0" w:color="auto"/>
                    <w:right w:val="none" w:sz="0" w:space="0" w:color="auto"/>
                  </w:divBdr>
                </w:div>
                <w:div w:id="150216371">
                  <w:marLeft w:val="0"/>
                  <w:marRight w:val="0"/>
                  <w:marTop w:val="0"/>
                  <w:marBottom w:val="0"/>
                  <w:divBdr>
                    <w:top w:val="none" w:sz="0" w:space="0" w:color="auto"/>
                    <w:left w:val="none" w:sz="0" w:space="0" w:color="auto"/>
                    <w:bottom w:val="none" w:sz="0" w:space="0" w:color="auto"/>
                    <w:right w:val="none" w:sz="0" w:space="0" w:color="auto"/>
                  </w:divBdr>
                </w:div>
                <w:div w:id="1498303595">
                  <w:marLeft w:val="0"/>
                  <w:marRight w:val="0"/>
                  <w:marTop w:val="0"/>
                  <w:marBottom w:val="0"/>
                  <w:divBdr>
                    <w:top w:val="none" w:sz="0" w:space="0" w:color="auto"/>
                    <w:left w:val="none" w:sz="0" w:space="0" w:color="auto"/>
                    <w:bottom w:val="none" w:sz="0" w:space="0" w:color="auto"/>
                    <w:right w:val="none" w:sz="0" w:space="0" w:color="auto"/>
                  </w:divBdr>
                </w:div>
                <w:div w:id="1072502773">
                  <w:marLeft w:val="0"/>
                  <w:marRight w:val="0"/>
                  <w:marTop w:val="0"/>
                  <w:marBottom w:val="0"/>
                  <w:divBdr>
                    <w:top w:val="none" w:sz="0" w:space="0" w:color="auto"/>
                    <w:left w:val="none" w:sz="0" w:space="0" w:color="auto"/>
                    <w:bottom w:val="none" w:sz="0" w:space="0" w:color="auto"/>
                    <w:right w:val="none" w:sz="0" w:space="0" w:color="auto"/>
                  </w:divBdr>
                </w:div>
                <w:div w:id="373428588">
                  <w:marLeft w:val="0"/>
                  <w:marRight w:val="0"/>
                  <w:marTop w:val="0"/>
                  <w:marBottom w:val="0"/>
                  <w:divBdr>
                    <w:top w:val="none" w:sz="0" w:space="0" w:color="auto"/>
                    <w:left w:val="none" w:sz="0" w:space="0" w:color="auto"/>
                    <w:bottom w:val="none" w:sz="0" w:space="0" w:color="auto"/>
                    <w:right w:val="none" w:sz="0" w:space="0" w:color="auto"/>
                  </w:divBdr>
                </w:div>
                <w:div w:id="1907256790">
                  <w:marLeft w:val="0"/>
                  <w:marRight w:val="0"/>
                  <w:marTop w:val="0"/>
                  <w:marBottom w:val="0"/>
                  <w:divBdr>
                    <w:top w:val="none" w:sz="0" w:space="0" w:color="auto"/>
                    <w:left w:val="none" w:sz="0" w:space="0" w:color="auto"/>
                    <w:bottom w:val="none" w:sz="0" w:space="0" w:color="auto"/>
                    <w:right w:val="none" w:sz="0" w:space="0" w:color="auto"/>
                  </w:divBdr>
                </w:div>
                <w:div w:id="1261454936">
                  <w:marLeft w:val="0"/>
                  <w:marRight w:val="0"/>
                  <w:marTop w:val="0"/>
                  <w:marBottom w:val="0"/>
                  <w:divBdr>
                    <w:top w:val="none" w:sz="0" w:space="0" w:color="auto"/>
                    <w:left w:val="none" w:sz="0" w:space="0" w:color="auto"/>
                    <w:bottom w:val="none" w:sz="0" w:space="0" w:color="auto"/>
                    <w:right w:val="none" w:sz="0" w:space="0" w:color="auto"/>
                  </w:divBdr>
                </w:div>
                <w:div w:id="870150446">
                  <w:marLeft w:val="0"/>
                  <w:marRight w:val="0"/>
                  <w:marTop w:val="0"/>
                  <w:marBottom w:val="0"/>
                  <w:divBdr>
                    <w:top w:val="none" w:sz="0" w:space="0" w:color="auto"/>
                    <w:left w:val="none" w:sz="0" w:space="0" w:color="auto"/>
                    <w:bottom w:val="none" w:sz="0" w:space="0" w:color="auto"/>
                    <w:right w:val="none" w:sz="0" w:space="0" w:color="auto"/>
                  </w:divBdr>
                </w:div>
                <w:div w:id="441999305">
                  <w:marLeft w:val="0"/>
                  <w:marRight w:val="0"/>
                  <w:marTop w:val="0"/>
                  <w:marBottom w:val="0"/>
                  <w:divBdr>
                    <w:top w:val="none" w:sz="0" w:space="0" w:color="auto"/>
                    <w:left w:val="none" w:sz="0" w:space="0" w:color="auto"/>
                    <w:bottom w:val="none" w:sz="0" w:space="0" w:color="auto"/>
                    <w:right w:val="none" w:sz="0" w:space="0" w:color="auto"/>
                  </w:divBdr>
                </w:div>
                <w:div w:id="1113331877">
                  <w:marLeft w:val="0"/>
                  <w:marRight w:val="0"/>
                  <w:marTop w:val="0"/>
                  <w:marBottom w:val="0"/>
                  <w:divBdr>
                    <w:top w:val="none" w:sz="0" w:space="0" w:color="auto"/>
                    <w:left w:val="none" w:sz="0" w:space="0" w:color="auto"/>
                    <w:bottom w:val="none" w:sz="0" w:space="0" w:color="auto"/>
                    <w:right w:val="none" w:sz="0" w:space="0" w:color="auto"/>
                  </w:divBdr>
                </w:div>
                <w:div w:id="297079576">
                  <w:marLeft w:val="0"/>
                  <w:marRight w:val="0"/>
                  <w:marTop w:val="0"/>
                  <w:marBottom w:val="0"/>
                  <w:divBdr>
                    <w:top w:val="none" w:sz="0" w:space="0" w:color="auto"/>
                    <w:left w:val="none" w:sz="0" w:space="0" w:color="auto"/>
                    <w:bottom w:val="none" w:sz="0" w:space="0" w:color="auto"/>
                    <w:right w:val="none" w:sz="0" w:space="0" w:color="auto"/>
                  </w:divBdr>
                </w:div>
                <w:div w:id="2122872904">
                  <w:marLeft w:val="0"/>
                  <w:marRight w:val="0"/>
                  <w:marTop w:val="0"/>
                  <w:marBottom w:val="0"/>
                  <w:divBdr>
                    <w:top w:val="none" w:sz="0" w:space="0" w:color="auto"/>
                    <w:left w:val="none" w:sz="0" w:space="0" w:color="auto"/>
                    <w:bottom w:val="none" w:sz="0" w:space="0" w:color="auto"/>
                    <w:right w:val="none" w:sz="0" w:space="0" w:color="auto"/>
                  </w:divBdr>
                </w:div>
                <w:div w:id="2123961371">
                  <w:marLeft w:val="0"/>
                  <w:marRight w:val="0"/>
                  <w:marTop w:val="0"/>
                  <w:marBottom w:val="0"/>
                  <w:divBdr>
                    <w:top w:val="none" w:sz="0" w:space="0" w:color="auto"/>
                    <w:left w:val="none" w:sz="0" w:space="0" w:color="auto"/>
                    <w:bottom w:val="none" w:sz="0" w:space="0" w:color="auto"/>
                    <w:right w:val="none" w:sz="0" w:space="0" w:color="auto"/>
                  </w:divBdr>
                </w:div>
                <w:div w:id="1331518338">
                  <w:marLeft w:val="0"/>
                  <w:marRight w:val="0"/>
                  <w:marTop w:val="0"/>
                  <w:marBottom w:val="0"/>
                  <w:divBdr>
                    <w:top w:val="none" w:sz="0" w:space="0" w:color="auto"/>
                    <w:left w:val="none" w:sz="0" w:space="0" w:color="auto"/>
                    <w:bottom w:val="none" w:sz="0" w:space="0" w:color="auto"/>
                    <w:right w:val="none" w:sz="0" w:space="0" w:color="auto"/>
                  </w:divBdr>
                </w:div>
                <w:div w:id="502404188">
                  <w:marLeft w:val="0"/>
                  <w:marRight w:val="0"/>
                  <w:marTop w:val="0"/>
                  <w:marBottom w:val="0"/>
                  <w:divBdr>
                    <w:top w:val="none" w:sz="0" w:space="0" w:color="auto"/>
                    <w:left w:val="none" w:sz="0" w:space="0" w:color="auto"/>
                    <w:bottom w:val="none" w:sz="0" w:space="0" w:color="auto"/>
                    <w:right w:val="none" w:sz="0" w:space="0" w:color="auto"/>
                  </w:divBdr>
                </w:div>
                <w:div w:id="234167810">
                  <w:marLeft w:val="0"/>
                  <w:marRight w:val="0"/>
                  <w:marTop w:val="0"/>
                  <w:marBottom w:val="0"/>
                  <w:divBdr>
                    <w:top w:val="none" w:sz="0" w:space="0" w:color="auto"/>
                    <w:left w:val="none" w:sz="0" w:space="0" w:color="auto"/>
                    <w:bottom w:val="none" w:sz="0" w:space="0" w:color="auto"/>
                    <w:right w:val="none" w:sz="0" w:space="0" w:color="auto"/>
                  </w:divBdr>
                </w:div>
                <w:div w:id="1025791854">
                  <w:marLeft w:val="0"/>
                  <w:marRight w:val="0"/>
                  <w:marTop w:val="0"/>
                  <w:marBottom w:val="0"/>
                  <w:divBdr>
                    <w:top w:val="none" w:sz="0" w:space="0" w:color="auto"/>
                    <w:left w:val="none" w:sz="0" w:space="0" w:color="auto"/>
                    <w:bottom w:val="none" w:sz="0" w:space="0" w:color="auto"/>
                    <w:right w:val="none" w:sz="0" w:space="0" w:color="auto"/>
                  </w:divBdr>
                </w:div>
                <w:div w:id="867252537">
                  <w:marLeft w:val="0"/>
                  <w:marRight w:val="0"/>
                  <w:marTop w:val="0"/>
                  <w:marBottom w:val="0"/>
                  <w:divBdr>
                    <w:top w:val="none" w:sz="0" w:space="0" w:color="auto"/>
                    <w:left w:val="none" w:sz="0" w:space="0" w:color="auto"/>
                    <w:bottom w:val="none" w:sz="0" w:space="0" w:color="auto"/>
                    <w:right w:val="none" w:sz="0" w:space="0" w:color="auto"/>
                  </w:divBdr>
                </w:div>
                <w:div w:id="1474906284">
                  <w:marLeft w:val="0"/>
                  <w:marRight w:val="0"/>
                  <w:marTop w:val="0"/>
                  <w:marBottom w:val="0"/>
                  <w:divBdr>
                    <w:top w:val="none" w:sz="0" w:space="0" w:color="auto"/>
                    <w:left w:val="none" w:sz="0" w:space="0" w:color="auto"/>
                    <w:bottom w:val="none" w:sz="0" w:space="0" w:color="auto"/>
                    <w:right w:val="none" w:sz="0" w:space="0" w:color="auto"/>
                  </w:divBdr>
                </w:div>
                <w:div w:id="201746521">
                  <w:marLeft w:val="0"/>
                  <w:marRight w:val="0"/>
                  <w:marTop w:val="0"/>
                  <w:marBottom w:val="0"/>
                  <w:divBdr>
                    <w:top w:val="none" w:sz="0" w:space="0" w:color="auto"/>
                    <w:left w:val="none" w:sz="0" w:space="0" w:color="auto"/>
                    <w:bottom w:val="none" w:sz="0" w:space="0" w:color="auto"/>
                    <w:right w:val="none" w:sz="0" w:space="0" w:color="auto"/>
                  </w:divBdr>
                </w:div>
                <w:div w:id="1222446045">
                  <w:marLeft w:val="0"/>
                  <w:marRight w:val="0"/>
                  <w:marTop w:val="0"/>
                  <w:marBottom w:val="0"/>
                  <w:divBdr>
                    <w:top w:val="none" w:sz="0" w:space="0" w:color="auto"/>
                    <w:left w:val="none" w:sz="0" w:space="0" w:color="auto"/>
                    <w:bottom w:val="none" w:sz="0" w:space="0" w:color="auto"/>
                    <w:right w:val="none" w:sz="0" w:space="0" w:color="auto"/>
                  </w:divBdr>
                </w:div>
                <w:div w:id="996686400">
                  <w:marLeft w:val="0"/>
                  <w:marRight w:val="0"/>
                  <w:marTop w:val="0"/>
                  <w:marBottom w:val="0"/>
                  <w:divBdr>
                    <w:top w:val="none" w:sz="0" w:space="0" w:color="auto"/>
                    <w:left w:val="none" w:sz="0" w:space="0" w:color="auto"/>
                    <w:bottom w:val="none" w:sz="0" w:space="0" w:color="auto"/>
                    <w:right w:val="none" w:sz="0" w:space="0" w:color="auto"/>
                  </w:divBdr>
                </w:div>
                <w:div w:id="1172843066">
                  <w:marLeft w:val="0"/>
                  <w:marRight w:val="0"/>
                  <w:marTop w:val="0"/>
                  <w:marBottom w:val="0"/>
                  <w:divBdr>
                    <w:top w:val="none" w:sz="0" w:space="0" w:color="auto"/>
                    <w:left w:val="none" w:sz="0" w:space="0" w:color="auto"/>
                    <w:bottom w:val="none" w:sz="0" w:space="0" w:color="auto"/>
                    <w:right w:val="none" w:sz="0" w:space="0" w:color="auto"/>
                  </w:divBdr>
                </w:div>
                <w:div w:id="21423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7491">
          <w:marLeft w:val="0"/>
          <w:marRight w:val="0"/>
          <w:marTop w:val="12"/>
          <w:marBottom w:val="0"/>
          <w:divBdr>
            <w:top w:val="single" w:sz="48" w:space="0" w:color="auto"/>
            <w:left w:val="single" w:sz="48" w:space="0" w:color="auto"/>
            <w:bottom w:val="single" w:sz="48" w:space="0" w:color="auto"/>
            <w:right w:val="single" w:sz="48" w:space="0" w:color="auto"/>
          </w:divBdr>
          <w:divsChild>
            <w:div w:id="1522939087">
              <w:marLeft w:val="0"/>
              <w:marRight w:val="0"/>
              <w:marTop w:val="0"/>
              <w:marBottom w:val="0"/>
              <w:divBdr>
                <w:top w:val="none" w:sz="0" w:space="0" w:color="auto"/>
                <w:left w:val="none" w:sz="0" w:space="0" w:color="auto"/>
                <w:bottom w:val="none" w:sz="0" w:space="0" w:color="auto"/>
                <w:right w:val="none" w:sz="0" w:space="0" w:color="auto"/>
              </w:divBdr>
              <w:divsChild>
                <w:div w:id="85620612">
                  <w:marLeft w:val="0"/>
                  <w:marRight w:val="0"/>
                  <w:marTop w:val="0"/>
                  <w:marBottom w:val="0"/>
                  <w:divBdr>
                    <w:top w:val="none" w:sz="0" w:space="0" w:color="auto"/>
                    <w:left w:val="none" w:sz="0" w:space="0" w:color="auto"/>
                    <w:bottom w:val="none" w:sz="0" w:space="0" w:color="auto"/>
                    <w:right w:val="none" w:sz="0" w:space="0" w:color="auto"/>
                  </w:divBdr>
                </w:div>
                <w:div w:id="579143359">
                  <w:marLeft w:val="0"/>
                  <w:marRight w:val="0"/>
                  <w:marTop w:val="0"/>
                  <w:marBottom w:val="0"/>
                  <w:divBdr>
                    <w:top w:val="none" w:sz="0" w:space="0" w:color="auto"/>
                    <w:left w:val="none" w:sz="0" w:space="0" w:color="auto"/>
                    <w:bottom w:val="none" w:sz="0" w:space="0" w:color="auto"/>
                    <w:right w:val="none" w:sz="0" w:space="0" w:color="auto"/>
                  </w:divBdr>
                </w:div>
                <w:div w:id="1443767791">
                  <w:marLeft w:val="0"/>
                  <w:marRight w:val="0"/>
                  <w:marTop w:val="0"/>
                  <w:marBottom w:val="0"/>
                  <w:divBdr>
                    <w:top w:val="none" w:sz="0" w:space="0" w:color="auto"/>
                    <w:left w:val="none" w:sz="0" w:space="0" w:color="auto"/>
                    <w:bottom w:val="none" w:sz="0" w:space="0" w:color="auto"/>
                    <w:right w:val="none" w:sz="0" w:space="0" w:color="auto"/>
                  </w:divBdr>
                </w:div>
                <w:div w:id="1359550682">
                  <w:marLeft w:val="0"/>
                  <w:marRight w:val="0"/>
                  <w:marTop w:val="0"/>
                  <w:marBottom w:val="0"/>
                  <w:divBdr>
                    <w:top w:val="none" w:sz="0" w:space="0" w:color="auto"/>
                    <w:left w:val="none" w:sz="0" w:space="0" w:color="auto"/>
                    <w:bottom w:val="none" w:sz="0" w:space="0" w:color="auto"/>
                    <w:right w:val="none" w:sz="0" w:space="0" w:color="auto"/>
                  </w:divBdr>
                </w:div>
                <w:div w:id="1623339415">
                  <w:marLeft w:val="0"/>
                  <w:marRight w:val="0"/>
                  <w:marTop w:val="0"/>
                  <w:marBottom w:val="0"/>
                  <w:divBdr>
                    <w:top w:val="none" w:sz="0" w:space="0" w:color="auto"/>
                    <w:left w:val="none" w:sz="0" w:space="0" w:color="auto"/>
                    <w:bottom w:val="none" w:sz="0" w:space="0" w:color="auto"/>
                    <w:right w:val="none" w:sz="0" w:space="0" w:color="auto"/>
                  </w:divBdr>
                </w:div>
                <w:div w:id="87628004">
                  <w:marLeft w:val="0"/>
                  <w:marRight w:val="0"/>
                  <w:marTop w:val="0"/>
                  <w:marBottom w:val="0"/>
                  <w:divBdr>
                    <w:top w:val="none" w:sz="0" w:space="0" w:color="auto"/>
                    <w:left w:val="none" w:sz="0" w:space="0" w:color="auto"/>
                    <w:bottom w:val="none" w:sz="0" w:space="0" w:color="auto"/>
                    <w:right w:val="none" w:sz="0" w:space="0" w:color="auto"/>
                  </w:divBdr>
                </w:div>
                <w:div w:id="1993291072">
                  <w:marLeft w:val="0"/>
                  <w:marRight w:val="0"/>
                  <w:marTop w:val="0"/>
                  <w:marBottom w:val="0"/>
                  <w:divBdr>
                    <w:top w:val="none" w:sz="0" w:space="0" w:color="auto"/>
                    <w:left w:val="none" w:sz="0" w:space="0" w:color="auto"/>
                    <w:bottom w:val="none" w:sz="0" w:space="0" w:color="auto"/>
                    <w:right w:val="none" w:sz="0" w:space="0" w:color="auto"/>
                  </w:divBdr>
                </w:div>
                <w:div w:id="1976136734">
                  <w:marLeft w:val="0"/>
                  <w:marRight w:val="0"/>
                  <w:marTop w:val="0"/>
                  <w:marBottom w:val="0"/>
                  <w:divBdr>
                    <w:top w:val="none" w:sz="0" w:space="0" w:color="auto"/>
                    <w:left w:val="none" w:sz="0" w:space="0" w:color="auto"/>
                    <w:bottom w:val="none" w:sz="0" w:space="0" w:color="auto"/>
                    <w:right w:val="none" w:sz="0" w:space="0" w:color="auto"/>
                  </w:divBdr>
                </w:div>
                <w:div w:id="1562667938">
                  <w:marLeft w:val="0"/>
                  <w:marRight w:val="0"/>
                  <w:marTop w:val="0"/>
                  <w:marBottom w:val="0"/>
                  <w:divBdr>
                    <w:top w:val="none" w:sz="0" w:space="0" w:color="auto"/>
                    <w:left w:val="none" w:sz="0" w:space="0" w:color="auto"/>
                    <w:bottom w:val="none" w:sz="0" w:space="0" w:color="auto"/>
                    <w:right w:val="none" w:sz="0" w:space="0" w:color="auto"/>
                  </w:divBdr>
                </w:div>
                <w:div w:id="1081222863">
                  <w:marLeft w:val="0"/>
                  <w:marRight w:val="0"/>
                  <w:marTop w:val="0"/>
                  <w:marBottom w:val="0"/>
                  <w:divBdr>
                    <w:top w:val="none" w:sz="0" w:space="0" w:color="auto"/>
                    <w:left w:val="none" w:sz="0" w:space="0" w:color="auto"/>
                    <w:bottom w:val="none" w:sz="0" w:space="0" w:color="auto"/>
                    <w:right w:val="none" w:sz="0" w:space="0" w:color="auto"/>
                  </w:divBdr>
                </w:div>
                <w:div w:id="2000840333">
                  <w:marLeft w:val="0"/>
                  <w:marRight w:val="0"/>
                  <w:marTop w:val="0"/>
                  <w:marBottom w:val="0"/>
                  <w:divBdr>
                    <w:top w:val="none" w:sz="0" w:space="0" w:color="auto"/>
                    <w:left w:val="none" w:sz="0" w:space="0" w:color="auto"/>
                    <w:bottom w:val="none" w:sz="0" w:space="0" w:color="auto"/>
                    <w:right w:val="none" w:sz="0" w:space="0" w:color="auto"/>
                  </w:divBdr>
                </w:div>
                <w:div w:id="1303658458">
                  <w:marLeft w:val="0"/>
                  <w:marRight w:val="0"/>
                  <w:marTop w:val="0"/>
                  <w:marBottom w:val="0"/>
                  <w:divBdr>
                    <w:top w:val="none" w:sz="0" w:space="0" w:color="auto"/>
                    <w:left w:val="none" w:sz="0" w:space="0" w:color="auto"/>
                    <w:bottom w:val="none" w:sz="0" w:space="0" w:color="auto"/>
                    <w:right w:val="none" w:sz="0" w:space="0" w:color="auto"/>
                  </w:divBdr>
                </w:div>
                <w:div w:id="801969524">
                  <w:marLeft w:val="0"/>
                  <w:marRight w:val="0"/>
                  <w:marTop w:val="0"/>
                  <w:marBottom w:val="0"/>
                  <w:divBdr>
                    <w:top w:val="none" w:sz="0" w:space="0" w:color="auto"/>
                    <w:left w:val="none" w:sz="0" w:space="0" w:color="auto"/>
                    <w:bottom w:val="none" w:sz="0" w:space="0" w:color="auto"/>
                    <w:right w:val="none" w:sz="0" w:space="0" w:color="auto"/>
                  </w:divBdr>
                </w:div>
                <w:div w:id="44064098">
                  <w:marLeft w:val="0"/>
                  <w:marRight w:val="0"/>
                  <w:marTop w:val="0"/>
                  <w:marBottom w:val="0"/>
                  <w:divBdr>
                    <w:top w:val="none" w:sz="0" w:space="0" w:color="auto"/>
                    <w:left w:val="none" w:sz="0" w:space="0" w:color="auto"/>
                    <w:bottom w:val="none" w:sz="0" w:space="0" w:color="auto"/>
                    <w:right w:val="none" w:sz="0" w:space="0" w:color="auto"/>
                  </w:divBdr>
                </w:div>
                <w:div w:id="376467905">
                  <w:marLeft w:val="0"/>
                  <w:marRight w:val="0"/>
                  <w:marTop w:val="0"/>
                  <w:marBottom w:val="0"/>
                  <w:divBdr>
                    <w:top w:val="none" w:sz="0" w:space="0" w:color="auto"/>
                    <w:left w:val="none" w:sz="0" w:space="0" w:color="auto"/>
                    <w:bottom w:val="none" w:sz="0" w:space="0" w:color="auto"/>
                    <w:right w:val="none" w:sz="0" w:space="0" w:color="auto"/>
                  </w:divBdr>
                </w:div>
                <w:div w:id="883642827">
                  <w:marLeft w:val="0"/>
                  <w:marRight w:val="0"/>
                  <w:marTop w:val="0"/>
                  <w:marBottom w:val="0"/>
                  <w:divBdr>
                    <w:top w:val="none" w:sz="0" w:space="0" w:color="auto"/>
                    <w:left w:val="none" w:sz="0" w:space="0" w:color="auto"/>
                    <w:bottom w:val="none" w:sz="0" w:space="0" w:color="auto"/>
                    <w:right w:val="none" w:sz="0" w:space="0" w:color="auto"/>
                  </w:divBdr>
                </w:div>
                <w:div w:id="1751809341">
                  <w:marLeft w:val="0"/>
                  <w:marRight w:val="0"/>
                  <w:marTop w:val="0"/>
                  <w:marBottom w:val="0"/>
                  <w:divBdr>
                    <w:top w:val="none" w:sz="0" w:space="0" w:color="auto"/>
                    <w:left w:val="none" w:sz="0" w:space="0" w:color="auto"/>
                    <w:bottom w:val="none" w:sz="0" w:space="0" w:color="auto"/>
                    <w:right w:val="none" w:sz="0" w:space="0" w:color="auto"/>
                  </w:divBdr>
                </w:div>
                <w:div w:id="1178543867">
                  <w:marLeft w:val="0"/>
                  <w:marRight w:val="0"/>
                  <w:marTop w:val="0"/>
                  <w:marBottom w:val="0"/>
                  <w:divBdr>
                    <w:top w:val="none" w:sz="0" w:space="0" w:color="auto"/>
                    <w:left w:val="none" w:sz="0" w:space="0" w:color="auto"/>
                    <w:bottom w:val="none" w:sz="0" w:space="0" w:color="auto"/>
                    <w:right w:val="none" w:sz="0" w:space="0" w:color="auto"/>
                  </w:divBdr>
                </w:div>
                <w:div w:id="286934853">
                  <w:marLeft w:val="0"/>
                  <w:marRight w:val="0"/>
                  <w:marTop w:val="0"/>
                  <w:marBottom w:val="0"/>
                  <w:divBdr>
                    <w:top w:val="none" w:sz="0" w:space="0" w:color="auto"/>
                    <w:left w:val="none" w:sz="0" w:space="0" w:color="auto"/>
                    <w:bottom w:val="none" w:sz="0" w:space="0" w:color="auto"/>
                    <w:right w:val="none" w:sz="0" w:space="0" w:color="auto"/>
                  </w:divBdr>
                </w:div>
                <w:div w:id="1256590492">
                  <w:marLeft w:val="0"/>
                  <w:marRight w:val="0"/>
                  <w:marTop w:val="0"/>
                  <w:marBottom w:val="0"/>
                  <w:divBdr>
                    <w:top w:val="none" w:sz="0" w:space="0" w:color="auto"/>
                    <w:left w:val="none" w:sz="0" w:space="0" w:color="auto"/>
                    <w:bottom w:val="none" w:sz="0" w:space="0" w:color="auto"/>
                    <w:right w:val="none" w:sz="0" w:space="0" w:color="auto"/>
                  </w:divBdr>
                </w:div>
                <w:div w:id="1212031838">
                  <w:marLeft w:val="0"/>
                  <w:marRight w:val="0"/>
                  <w:marTop w:val="0"/>
                  <w:marBottom w:val="0"/>
                  <w:divBdr>
                    <w:top w:val="none" w:sz="0" w:space="0" w:color="auto"/>
                    <w:left w:val="none" w:sz="0" w:space="0" w:color="auto"/>
                    <w:bottom w:val="none" w:sz="0" w:space="0" w:color="auto"/>
                    <w:right w:val="none" w:sz="0" w:space="0" w:color="auto"/>
                  </w:divBdr>
                </w:div>
                <w:div w:id="1668829360">
                  <w:marLeft w:val="0"/>
                  <w:marRight w:val="0"/>
                  <w:marTop w:val="0"/>
                  <w:marBottom w:val="0"/>
                  <w:divBdr>
                    <w:top w:val="none" w:sz="0" w:space="0" w:color="auto"/>
                    <w:left w:val="none" w:sz="0" w:space="0" w:color="auto"/>
                    <w:bottom w:val="none" w:sz="0" w:space="0" w:color="auto"/>
                    <w:right w:val="none" w:sz="0" w:space="0" w:color="auto"/>
                  </w:divBdr>
                </w:div>
                <w:div w:id="2107731859">
                  <w:marLeft w:val="0"/>
                  <w:marRight w:val="0"/>
                  <w:marTop w:val="0"/>
                  <w:marBottom w:val="0"/>
                  <w:divBdr>
                    <w:top w:val="none" w:sz="0" w:space="0" w:color="auto"/>
                    <w:left w:val="none" w:sz="0" w:space="0" w:color="auto"/>
                    <w:bottom w:val="none" w:sz="0" w:space="0" w:color="auto"/>
                    <w:right w:val="none" w:sz="0" w:space="0" w:color="auto"/>
                  </w:divBdr>
                </w:div>
                <w:div w:id="315957164">
                  <w:marLeft w:val="0"/>
                  <w:marRight w:val="0"/>
                  <w:marTop w:val="0"/>
                  <w:marBottom w:val="0"/>
                  <w:divBdr>
                    <w:top w:val="none" w:sz="0" w:space="0" w:color="auto"/>
                    <w:left w:val="none" w:sz="0" w:space="0" w:color="auto"/>
                    <w:bottom w:val="none" w:sz="0" w:space="0" w:color="auto"/>
                    <w:right w:val="none" w:sz="0" w:space="0" w:color="auto"/>
                  </w:divBdr>
                </w:div>
                <w:div w:id="591472172">
                  <w:marLeft w:val="0"/>
                  <w:marRight w:val="0"/>
                  <w:marTop w:val="0"/>
                  <w:marBottom w:val="0"/>
                  <w:divBdr>
                    <w:top w:val="none" w:sz="0" w:space="0" w:color="auto"/>
                    <w:left w:val="none" w:sz="0" w:space="0" w:color="auto"/>
                    <w:bottom w:val="none" w:sz="0" w:space="0" w:color="auto"/>
                    <w:right w:val="none" w:sz="0" w:space="0" w:color="auto"/>
                  </w:divBdr>
                </w:div>
                <w:div w:id="82803900">
                  <w:marLeft w:val="0"/>
                  <w:marRight w:val="0"/>
                  <w:marTop w:val="0"/>
                  <w:marBottom w:val="0"/>
                  <w:divBdr>
                    <w:top w:val="none" w:sz="0" w:space="0" w:color="auto"/>
                    <w:left w:val="none" w:sz="0" w:space="0" w:color="auto"/>
                    <w:bottom w:val="none" w:sz="0" w:space="0" w:color="auto"/>
                    <w:right w:val="none" w:sz="0" w:space="0" w:color="auto"/>
                  </w:divBdr>
                </w:div>
                <w:div w:id="1974945876">
                  <w:marLeft w:val="0"/>
                  <w:marRight w:val="0"/>
                  <w:marTop w:val="0"/>
                  <w:marBottom w:val="0"/>
                  <w:divBdr>
                    <w:top w:val="none" w:sz="0" w:space="0" w:color="auto"/>
                    <w:left w:val="none" w:sz="0" w:space="0" w:color="auto"/>
                    <w:bottom w:val="none" w:sz="0" w:space="0" w:color="auto"/>
                    <w:right w:val="none" w:sz="0" w:space="0" w:color="auto"/>
                  </w:divBdr>
                </w:div>
                <w:div w:id="1702628382">
                  <w:marLeft w:val="0"/>
                  <w:marRight w:val="0"/>
                  <w:marTop w:val="0"/>
                  <w:marBottom w:val="0"/>
                  <w:divBdr>
                    <w:top w:val="none" w:sz="0" w:space="0" w:color="auto"/>
                    <w:left w:val="none" w:sz="0" w:space="0" w:color="auto"/>
                    <w:bottom w:val="none" w:sz="0" w:space="0" w:color="auto"/>
                    <w:right w:val="none" w:sz="0" w:space="0" w:color="auto"/>
                  </w:divBdr>
                </w:div>
                <w:div w:id="1441947217">
                  <w:marLeft w:val="0"/>
                  <w:marRight w:val="0"/>
                  <w:marTop w:val="0"/>
                  <w:marBottom w:val="0"/>
                  <w:divBdr>
                    <w:top w:val="none" w:sz="0" w:space="0" w:color="auto"/>
                    <w:left w:val="none" w:sz="0" w:space="0" w:color="auto"/>
                    <w:bottom w:val="none" w:sz="0" w:space="0" w:color="auto"/>
                    <w:right w:val="none" w:sz="0" w:space="0" w:color="auto"/>
                  </w:divBdr>
                </w:div>
                <w:div w:id="2056927967">
                  <w:marLeft w:val="0"/>
                  <w:marRight w:val="0"/>
                  <w:marTop w:val="0"/>
                  <w:marBottom w:val="0"/>
                  <w:divBdr>
                    <w:top w:val="none" w:sz="0" w:space="0" w:color="auto"/>
                    <w:left w:val="none" w:sz="0" w:space="0" w:color="auto"/>
                    <w:bottom w:val="none" w:sz="0" w:space="0" w:color="auto"/>
                    <w:right w:val="none" w:sz="0" w:space="0" w:color="auto"/>
                  </w:divBdr>
                </w:div>
                <w:div w:id="385378109">
                  <w:marLeft w:val="0"/>
                  <w:marRight w:val="0"/>
                  <w:marTop w:val="0"/>
                  <w:marBottom w:val="0"/>
                  <w:divBdr>
                    <w:top w:val="none" w:sz="0" w:space="0" w:color="auto"/>
                    <w:left w:val="none" w:sz="0" w:space="0" w:color="auto"/>
                    <w:bottom w:val="none" w:sz="0" w:space="0" w:color="auto"/>
                    <w:right w:val="none" w:sz="0" w:space="0" w:color="auto"/>
                  </w:divBdr>
                </w:div>
                <w:div w:id="1202133858">
                  <w:marLeft w:val="0"/>
                  <w:marRight w:val="0"/>
                  <w:marTop w:val="0"/>
                  <w:marBottom w:val="0"/>
                  <w:divBdr>
                    <w:top w:val="none" w:sz="0" w:space="0" w:color="auto"/>
                    <w:left w:val="none" w:sz="0" w:space="0" w:color="auto"/>
                    <w:bottom w:val="none" w:sz="0" w:space="0" w:color="auto"/>
                    <w:right w:val="none" w:sz="0" w:space="0" w:color="auto"/>
                  </w:divBdr>
                </w:div>
                <w:div w:id="389620131">
                  <w:marLeft w:val="0"/>
                  <w:marRight w:val="0"/>
                  <w:marTop w:val="0"/>
                  <w:marBottom w:val="0"/>
                  <w:divBdr>
                    <w:top w:val="none" w:sz="0" w:space="0" w:color="auto"/>
                    <w:left w:val="none" w:sz="0" w:space="0" w:color="auto"/>
                    <w:bottom w:val="none" w:sz="0" w:space="0" w:color="auto"/>
                    <w:right w:val="none" w:sz="0" w:space="0" w:color="auto"/>
                  </w:divBdr>
                </w:div>
                <w:div w:id="2044473393">
                  <w:marLeft w:val="0"/>
                  <w:marRight w:val="0"/>
                  <w:marTop w:val="0"/>
                  <w:marBottom w:val="0"/>
                  <w:divBdr>
                    <w:top w:val="none" w:sz="0" w:space="0" w:color="auto"/>
                    <w:left w:val="none" w:sz="0" w:space="0" w:color="auto"/>
                    <w:bottom w:val="none" w:sz="0" w:space="0" w:color="auto"/>
                    <w:right w:val="none" w:sz="0" w:space="0" w:color="auto"/>
                  </w:divBdr>
                </w:div>
                <w:div w:id="1310746065">
                  <w:marLeft w:val="0"/>
                  <w:marRight w:val="0"/>
                  <w:marTop w:val="0"/>
                  <w:marBottom w:val="0"/>
                  <w:divBdr>
                    <w:top w:val="none" w:sz="0" w:space="0" w:color="auto"/>
                    <w:left w:val="none" w:sz="0" w:space="0" w:color="auto"/>
                    <w:bottom w:val="none" w:sz="0" w:space="0" w:color="auto"/>
                    <w:right w:val="none" w:sz="0" w:space="0" w:color="auto"/>
                  </w:divBdr>
                </w:div>
                <w:div w:id="755828842">
                  <w:marLeft w:val="0"/>
                  <w:marRight w:val="0"/>
                  <w:marTop w:val="0"/>
                  <w:marBottom w:val="0"/>
                  <w:divBdr>
                    <w:top w:val="none" w:sz="0" w:space="0" w:color="auto"/>
                    <w:left w:val="none" w:sz="0" w:space="0" w:color="auto"/>
                    <w:bottom w:val="none" w:sz="0" w:space="0" w:color="auto"/>
                    <w:right w:val="none" w:sz="0" w:space="0" w:color="auto"/>
                  </w:divBdr>
                </w:div>
                <w:div w:id="1532231904">
                  <w:marLeft w:val="0"/>
                  <w:marRight w:val="0"/>
                  <w:marTop w:val="0"/>
                  <w:marBottom w:val="0"/>
                  <w:divBdr>
                    <w:top w:val="none" w:sz="0" w:space="0" w:color="auto"/>
                    <w:left w:val="none" w:sz="0" w:space="0" w:color="auto"/>
                    <w:bottom w:val="none" w:sz="0" w:space="0" w:color="auto"/>
                    <w:right w:val="none" w:sz="0" w:space="0" w:color="auto"/>
                  </w:divBdr>
                </w:div>
                <w:div w:id="166988957">
                  <w:marLeft w:val="0"/>
                  <w:marRight w:val="0"/>
                  <w:marTop w:val="0"/>
                  <w:marBottom w:val="0"/>
                  <w:divBdr>
                    <w:top w:val="none" w:sz="0" w:space="0" w:color="auto"/>
                    <w:left w:val="none" w:sz="0" w:space="0" w:color="auto"/>
                    <w:bottom w:val="none" w:sz="0" w:space="0" w:color="auto"/>
                    <w:right w:val="none" w:sz="0" w:space="0" w:color="auto"/>
                  </w:divBdr>
                </w:div>
                <w:div w:id="2125151806">
                  <w:marLeft w:val="0"/>
                  <w:marRight w:val="0"/>
                  <w:marTop w:val="0"/>
                  <w:marBottom w:val="0"/>
                  <w:divBdr>
                    <w:top w:val="none" w:sz="0" w:space="0" w:color="auto"/>
                    <w:left w:val="none" w:sz="0" w:space="0" w:color="auto"/>
                    <w:bottom w:val="none" w:sz="0" w:space="0" w:color="auto"/>
                    <w:right w:val="none" w:sz="0" w:space="0" w:color="auto"/>
                  </w:divBdr>
                </w:div>
                <w:div w:id="1485856459">
                  <w:marLeft w:val="0"/>
                  <w:marRight w:val="0"/>
                  <w:marTop w:val="0"/>
                  <w:marBottom w:val="0"/>
                  <w:divBdr>
                    <w:top w:val="none" w:sz="0" w:space="0" w:color="auto"/>
                    <w:left w:val="none" w:sz="0" w:space="0" w:color="auto"/>
                    <w:bottom w:val="none" w:sz="0" w:space="0" w:color="auto"/>
                    <w:right w:val="none" w:sz="0" w:space="0" w:color="auto"/>
                  </w:divBdr>
                </w:div>
                <w:div w:id="776174084">
                  <w:marLeft w:val="0"/>
                  <w:marRight w:val="0"/>
                  <w:marTop w:val="0"/>
                  <w:marBottom w:val="0"/>
                  <w:divBdr>
                    <w:top w:val="none" w:sz="0" w:space="0" w:color="auto"/>
                    <w:left w:val="none" w:sz="0" w:space="0" w:color="auto"/>
                    <w:bottom w:val="none" w:sz="0" w:space="0" w:color="auto"/>
                    <w:right w:val="none" w:sz="0" w:space="0" w:color="auto"/>
                  </w:divBdr>
                </w:div>
                <w:div w:id="261493538">
                  <w:marLeft w:val="0"/>
                  <w:marRight w:val="0"/>
                  <w:marTop w:val="0"/>
                  <w:marBottom w:val="0"/>
                  <w:divBdr>
                    <w:top w:val="none" w:sz="0" w:space="0" w:color="auto"/>
                    <w:left w:val="none" w:sz="0" w:space="0" w:color="auto"/>
                    <w:bottom w:val="none" w:sz="0" w:space="0" w:color="auto"/>
                    <w:right w:val="none" w:sz="0" w:space="0" w:color="auto"/>
                  </w:divBdr>
                </w:div>
                <w:div w:id="2074038429">
                  <w:marLeft w:val="0"/>
                  <w:marRight w:val="0"/>
                  <w:marTop w:val="0"/>
                  <w:marBottom w:val="0"/>
                  <w:divBdr>
                    <w:top w:val="none" w:sz="0" w:space="0" w:color="auto"/>
                    <w:left w:val="none" w:sz="0" w:space="0" w:color="auto"/>
                    <w:bottom w:val="none" w:sz="0" w:space="0" w:color="auto"/>
                    <w:right w:val="none" w:sz="0" w:space="0" w:color="auto"/>
                  </w:divBdr>
                </w:div>
                <w:div w:id="1030374566">
                  <w:marLeft w:val="0"/>
                  <w:marRight w:val="0"/>
                  <w:marTop w:val="0"/>
                  <w:marBottom w:val="0"/>
                  <w:divBdr>
                    <w:top w:val="none" w:sz="0" w:space="0" w:color="auto"/>
                    <w:left w:val="none" w:sz="0" w:space="0" w:color="auto"/>
                    <w:bottom w:val="none" w:sz="0" w:space="0" w:color="auto"/>
                    <w:right w:val="none" w:sz="0" w:space="0" w:color="auto"/>
                  </w:divBdr>
                </w:div>
                <w:div w:id="551691405">
                  <w:marLeft w:val="0"/>
                  <w:marRight w:val="0"/>
                  <w:marTop w:val="0"/>
                  <w:marBottom w:val="0"/>
                  <w:divBdr>
                    <w:top w:val="none" w:sz="0" w:space="0" w:color="auto"/>
                    <w:left w:val="none" w:sz="0" w:space="0" w:color="auto"/>
                    <w:bottom w:val="none" w:sz="0" w:space="0" w:color="auto"/>
                    <w:right w:val="none" w:sz="0" w:space="0" w:color="auto"/>
                  </w:divBdr>
                </w:div>
                <w:div w:id="968784597">
                  <w:marLeft w:val="0"/>
                  <w:marRight w:val="0"/>
                  <w:marTop w:val="0"/>
                  <w:marBottom w:val="0"/>
                  <w:divBdr>
                    <w:top w:val="none" w:sz="0" w:space="0" w:color="auto"/>
                    <w:left w:val="none" w:sz="0" w:space="0" w:color="auto"/>
                    <w:bottom w:val="none" w:sz="0" w:space="0" w:color="auto"/>
                    <w:right w:val="none" w:sz="0" w:space="0" w:color="auto"/>
                  </w:divBdr>
                </w:div>
                <w:div w:id="1589850740">
                  <w:marLeft w:val="0"/>
                  <w:marRight w:val="0"/>
                  <w:marTop w:val="0"/>
                  <w:marBottom w:val="0"/>
                  <w:divBdr>
                    <w:top w:val="none" w:sz="0" w:space="0" w:color="auto"/>
                    <w:left w:val="none" w:sz="0" w:space="0" w:color="auto"/>
                    <w:bottom w:val="none" w:sz="0" w:space="0" w:color="auto"/>
                    <w:right w:val="none" w:sz="0" w:space="0" w:color="auto"/>
                  </w:divBdr>
                </w:div>
                <w:div w:id="805439948">
                  <w:marLeft w:val="0"/>
                  <w:marRight w:val="0"/>
                  <w:marTop w:val="0"/>
                  <w:marBottom w:val="0"/>
                  <w:divBdr>
                    <w:top w:val="none" w:sz="0" w:space="0" w:color="auto"/>
                    <w:left w:val="none" w:sz="0" w:space="0" w:color="auto"/>
                    <w:bottom w:val="none" w:sz="0" w:space="0" w:color="auto"/>
                    <w:right w:val="none" w:sz="0" w:space="0" w:color="auto"/>
                  </w:divBdr>
                </w:div>
                <w:div w:id="1861165237">
                  <w:marLeft w:val="0"/>
                  <w:marRight w:val="0"/>
                  <w:marTop w:val="0"/>
                  <w:marBottom w:val="0"/>
                  <w:divBdr>
                    <w:top w:val="none" w:sz="0" w:space="0" w:color="auto"/>
                    <w:left w:val="none" w:sz="0" w:space="0" w:color="auto"/>
                    <w:bottom w:val="none" w:sz="0" w:space="0" w:color="auto"/>
                    <w:right w:val="none" w:sz="0" w:space="0" w:color="auto"/>
                  </w:divBdr>
                </w:div>
                <w:div w:id="1094282772">
                  <w:marLeft w:val="0"/>
                  <w:marRight w:val="0"/>
                  <w:marTop w:val="0"/>
                  <w:marBottom w:val="0"/>
                  <w:divBdr>
                    <w:top w:val="none" w:sz="0" w:space="0" w:color="auto"/>
                    <w:left w:val="none" w:sz="0" w:space="0" w:color="auto"/>
                    <w:bottom w:val="none" w:sz="0" w:space="0" w:color="auto"/>
                    <w:right w:val="none" w:sz="0" w:space="0" w:color="auto"/>
                  </w:divBdr>
                </w:div>
                <w:div w:id="728773095">
                  <w:marLeft w:val="0"/>
                  <w:marRight w:val="0"/>
                  <w:marTop w:val="0"/>
                  <w:marBottom w:val="0"/>
                  <w:divBdr>
                    <w:top w:val="none" w:sz="0" w:space="0" w:color="auto"/>
                    <w:left w:val="none" w:sz="0" w:space="0" w:color="auto"/>
                    <w:bottom w:val="none" w:sz="0" w:space="0" w:color="auto"/>
                    <w:right w:val="none" w:sz="0" w:space="0" w:color="auto"/>
                  </w:divBdr>
                </w:div>
                <w:div w:id="200361976">
                  <w:marLeft w:val="0"/>
                  <w:marRight w:val="0"/>
                  <w:marTop w:val="0"/>
                  <w:marBottom w:val="0"/>
                  <w:divBdr>
                    <w:top w:val="none" w:sz="0" w:space="0" w:color="auto"/>
                    <w:left w:val="none" w:sz="0" w:space="0" w:color="auto"/>
                    <w:bottom w:val="none" w:sz="0" w:space="0" w:color="auto"/>
                    <w:right w:val="none" w:sz="0" w:space="0" w:color="auto"/>
                  </w:divBdr>
                </w:div>
                <w:div w:id="402531974">
                  <w:marLeft w:val="0"/>
                  <w:marRight w:val="0"/>
                  <w:marTop w:val="0"/>
                  <w:marBottom w:val="0"/>
                  <w:divBdr>
                    <w:top w:val="none" w:sz="0" w:space="0" w:color="auto"/>
                    <w:left w:val="none" w:sz="0" w:space="0" w:color="auto"/>
                    <w:bottom w:val="none" w:sz="0" w:space="0" w:color="auto"/>
                    <w:right w:val="none" w:sz="0" w:space="0" w:color="auto"/>
                  </w:divBdr>
                </w:div>
                <w:div w:id="1957835830">
                  <w:marLeft w:val="0"/>
                  <w:marRight w:val="0"/>
                  <w:marTop w:val="0"/>
                  <w:marBottom w:val="0"/>
                  <w:divBdr>
                    <w:top w:val="none" w:sz="0" w:space="0" w:color="auto"/>
                    <w:left w:val="none" w:sz="0" w:space="0" w:color="auto"/>
                    <w:bottom w:val="none" w:sz="0" w:space="0" w:color="auto"/>
                    <w:right w:val="none" w:sz="0" w:space="0" w:color="auto"/>
                  </w:divBdr>
                </w:div>
                <w:div w:id="28535329">
                  <w:marLeft w:val="0"/>
                  <w:marRight w:val="0"/>
                  <w:marTop w:val="0"/>
                  <w:marBottom w:val="0"/>
                  <w:divBdr>
                    <w:top w:val="none" w:sz="0" w:space="0" w:color="auto"/>
                    <w:left w:val="none" w:sz="0" w:space="0" w:color="auto"/>
                    <w:bottom w:val="none" w:sz="0" w:space="0" w:color="auto"/>
                    <w:right w:val="none" w:sz="0" w:space="0" w:color="auto"/>
                  </w:divBdr>
                </w:div>
                <w:div w:id="161363337">
                  <w:marLeft w:val="0"/>
                  <w:marRight w:val="0"/>
                  <w:marTop w:val="0"/>
                  <w:marBottom w:val="0"/>
                  <w:divBdr>
                    <w:top w:val="none" w:sz="0" w:space="0" w:color="auto"/>
                    <w:left w:val="none" w:sz="0" w:space="0" w:color="auto"/>
                    <w:bottom w:val="none" w:sz="0" w:space="0" w:color="auto"/>
                    <w:right w:val="none" w:sz="0" w:space="0" w:color="auto"/>
                  </w:divBdr>
                </w:div>
                <w:div w:id="15657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7415">
      <w:bodyDiv w:val="1"/>
      <w:marLeft w:val="0"/>
      <w:marRight w:val="0"/>
      <w:marTop w:val="0"/>
      <w:marBottom w:val="0"/>
      <w:divBdr>
        <w:top w:val="none" w:sz="0" w:space="0" w:color="auto"/>
        <w:left w:val="none" w:sz="0" w:space="0" w:color="auto"/>
        <w:bottom w:val="none" w:sz="0" w:space="0" w:color="auto"/>
        <w:right w:val="none" w:sz="0" w:space="0" w:color="auto"/>
      </w:divBdr>
    </w:div>
    <w:div w:id="1909655378">
      <w:bodyDiv w:val="1"/>
      <w:marLeft w:val="0"/>
      <w:marRight w:val="0"/>
      <w:marTop w:val="0"/>
      <w:marBottom w:val="0"/>
      <w:divBdr>
        <w:top w:val="none" w:sz="0" w:space="0" w:color="auto"/>
        <w:left w:val="none" w:sz="0" w:space="0" w:color="auto"/>
        <w:bottom w:val="none" w:sz="0" w:space="0" w:color="auto"/>
        <w:right w:val="none" w:sz="0" w:space="0" w:color="auto"/>
      </w:divBdr>
      <w:divsChild>
        <w:div w:id="752429490">
          <w:marLeft w:val="0"/>
          <w:marRight w:val="0"/>
          <w:marTop w:val="0"/>
          <w:marBottom w:val="0"/>
          <w:divBdr>
            <w:top w:val="none" w:sz="0" w:space="0" w:color="auto"/>
            <w:left w:val="none" w:sz="0" w:space="0" w:color="auto"/>
            <w:bottom w:val="none" w:sz="0" w:space="0" w:color="auto"/>
            <w:right w:val="none" w:sz="0" w:space="0" w:color="auto"/>
          </w:divBdr>
        </w:div>
        <w:div w:id="462624863">
          <w:marLeft w:val="0"/>
          <w:marRight w:val="0"/>
          <w:marTop w:val="0"/>
          <w:marBottom w:val="0"/>
          <w:divBdr>
            <w:top w:val="none" w:sz="0" w:space="0" w:color="auto"/>
            <w:left w:val="none" w:sz="0" w:space="0" w:color="auto"/>
            <w:bottom w:val="none" w:sz="0" w:space="0" w:color="auto"/>
            <w:right w:val="none" w:sz="0" w:space="0" w:color="auto"/>
          </w:divBdr>
        </w:div>
        <w:div w:id="199586406">
          <w:marLeft w:val="0"/>
          <w:marRight w:val="0"/>
          <w:marTop w:val="0"/>
          <w:marBottom w:val="0"/>
          <w:divBdr>
            <w:top w:val="none" w:sz="0" w:space="0" w:color="auto"/>
            <w:left w:val="none" w:sz="0" w:space="0" w:color="auto"/>
            <w:bottom w:val="none" w:sz="0" w:space="0" w:color="auto"/>
            <w:right w:val="none" w:sz="0" w:space="0" w:color="auto"/>
          </w:divBdr>
        </w:div>
        <w:div w:id="1391080529">
          <w:marLeft w:val="0"/>
          <w:marRight w:val="0"/>
          <w:marTop w:val="0"/>
          <w:marBottom w:val="0"/>
          <w:divBdr>
            <w:top w:val="none" w:sz="0" w:space="0" w:color="auto"/>
            <w:left w:val="none" w:sz="0" w:space="0" w:color="auto"/>
            <w:bottom w:val="none" w:sz="0" w:space="0" w:color="auto"/>
            <w:right w:val="none" w:sz="0" w:space="0" w:color="auto"/>
          </w:divBdr>
        </w:div>
        <w:div w:id="569774372">
          <w:marLeft w:val="0"/>
          <w:marRight w:val="0"/>
          <w:marTop w:val="0"/>
          <w:marBottom w:val="0"/>
          <w:divBdr>
            <w:top w:val="none" w:sz="0" w:space="0" w:color="auto"/>
            <w:left w:val="none" w:sz="0" w:space="0" w:color="auto"/>
            <w:bottom w:val="none" w:sz="0" w:space="0" w:color="auto"/>
            <w:right w:val="none" w:sz="0" w:space="0" w:color="auto"/>
          </w:divBdr>
        </w:div>
        <w:div w:id="642547152">
          <w:marLeft w:val="0"/>
          <w:marRight w:val="0"/>
          <w:marTop w:val="0"/>
          <w:marBottom w:val="0"/>
          <w:divBdr>
            <w:top w:val="none" w:sz="0" w:space="0" w:color="auto"/>
            <w:left w:val="none" w:sz="0" w:space="0" w:color="auto"/>
            <w:bottom w:val="none" w:sz="0" w:space="0" w:color="auto"/>
            <w:right w:val="none" w:sz="0" w:space="0" w:color="auto"/>
          </w:divBdr>
        </w:div>
        <w:div w:id="1147744439">
          <w:marLeft w:val="0"/>
          <w:marRight w:val="0"/>
          <w:marTop w:val="0"/>
          <w:marBottom w:val="0"/>
          <w:divBdr>
            <w:top w:val="none" w:sz="0" w:space="0" w:color="auto"/>
            <w:left w:val="none" w:sz="0" w:space="0" w:color="auto"/>
            <w:bottom w:val="none" w:sz="0" w:space="0" w:color="auto"/>
            <w:right w:val="none" w:sz="0" w:space="0" w:color="auto"/>
          </w:divBdr>
        </w:div>
      </w:divsChild>
    </w:div>
    <w:div w:id="1918320686">
      <w:bodyDiv w:val="1"/>
      <w:marLeft w:val="0"/>
      <w:marRight w:val="0"/>
      <w:marTop w:val="0"/>
      <w:marBottom w:val="0"/>
      <w:divBdr>
        <w:top w:val="none" w:sz="0" w:space="0" w:color="auto"/>
        <w:left w:val="none" w:sz="0" w:space="0" w:color="auto"/>
        <w:bottom w:val="none" w:sz="0" w:space="0" w:color="auto"/>
        <w:right w:val="none" w:sz="0" w:space="0" w:color="auto"/>
      </w:divBdr>
    </w:div>
    <w:div w:id="2067096590">
      <w:bodyDiv w:val="1"/>
      <w:marLeft w:val="0"/>
      <w:marRight w:val="0"/>
      <w:marTop w:val="0"/>
      <w:marBottom w:val="0"/>
      <w:divBdr>
        <w:top w:val="none" w:sz="0" w:space="0" w:color="auto"/>
        <w:left w:val="none" w:sz="0" w:space="0" w:color="auto"/>
        <w:bottom w:val="none" w:sz="0" w:space="0" w:color="auto"/>
        <w:right w:val="none" w:sz="0" w:space="0" w:color="auto"/>
      </w:divBdr>
      <w:divsChild>
        <w:div w:id="12388973">
          <w:marLeft w:val="0"/>
          <w:marRight w:val="0"/>
          <w:marTop w:val="0"/>
          <w:marBottom w:val="0"/>
          <w:divBdr>
            <w:top w:val="none" w:sz="0" w:space="0" w:color="auto"/>
            <w:left w:val="none" w:sz="0" w:space="0" w:color="auto"/>
            <w:bottom w:val="none" w:sz="0" w:space="0" w:color="auto"/>
            <w:right w:val="none" w:sz="0" w:space="0" w:color="auto"/>
          </w:divBdr>
        </w:div>
        <w:div w:id="2004119207">
          <w:marLeft w:val="0"/>
          <w:marRight w:val="0"/>
          <w:marTop w:val="0"/>
          <w:marBottom w:val="0"/>
          <w:divBdr>
            <w:top w:val="none" w:sz="0" w:space="0" w:color="auto"/>
            <w:left w:val="none" w:sz="0" w:space="0" w:color="auto"/>
            <w:bottom w:val="none" w:sz="0" w:space="0" w:color="auto"/>
            <w:right w:val="none" w:sz="0" w:space="0" w:color="auto"/>
          </w:divBdr>
        </w:div>
        <w:div w:id="453838328">
          <w:marLeft w:val="0"/>
          <w:marRight w:val="0"/>
          <w:marTop w:val="0"/>
          <w:marBottom w:val="0"/>
          <w:divBdr>
            <w:top w:val="none" w:sz="0" w:space="0" w:color="auto"/>
            <w:left w:val="none" w:sz="0" w:space="0" w:color="auto"/>
            <w:bottom w:val="none" w:sz="0" w:space="0" w:color="auto"/>
            <w:right w:val="none" w:sz="0" w:space="0" w:color="auto"/>
          </w:divBdr>
        </w:div>
        <w:div w:id="2027100187">
          <w:marLeft w:val="0"/>
          <w:marRight w:val="0"/>
          <w:marTop w:val="0"/>
          <w:marBottom w:val="0"/>
          <w:divBdr>
            <w:top w:val="none" w:sz="0" w:space="0" w:color="auto"/>
            <w:left w:val="none" w:sz="0" w:space="0" w:color="auto"/>
            <w:bottom w:val="none" w:sz="0" w:space="0" w:color="auto"/>
            <w:right w:val="none" w:sz="0" w:space="0" w:color="auto"/>
          </w:divBdr>
        </w:div>
        <w:div w:id="1360551645">
          <w:marLeft w:val="0"/>
          <w:marRight w:val="0"/>
          <w:marTop w:val="0"/>
          <w:marBottom w:val="0"/>
          <w:divBdr>
            <w:top w:val="none" w:sz="0" w:space="0" w:color="auto"/>
            <w:left w:val="none" w:sz="0" w:space="0" w:color="auto"/>
            <w:bottom w:val="none" w:sz="0" w:space="0" w:color="auto"/>
            <w:right w:val="none" w:sz="0" w:space="0" w:color="auto"/>
          </w:divBdr>
        </w:div>
      </w:divsChild>
    </w:div>
    <w:div w:id="2086686573">
      <w:bodyDiv w:val="1"/>
      <w:marLeft w:val="0"/>
      <w:marRight w:val="0"/>
      <w:marTop w:val="0"/>
      <w:marBottom w:val="0"/>
      <w:divBdr>
        <w:top w:val="none" w:sz="0" w:space="0" w:color="auto"/>
        <w:left w:val="none" w:sz="0" w:space="0" w:color="auto"/>
        <w:bottom w:val="none" w:sz="0" w:space="0" w:color="auto"/>
        <w:right w:val="none" w:sz="0" w:space="0" w:color="auto"/>
      </w:divBdr>
      <w:divsChild>
        <w:div w:id="1889685732">
          <w:marLeft w:val="0"/>
          <w:marRight w:val="0"/>
          <w:marTop w:val="0"/>
          <w:marBottom w:val="0"/>
          <w:divBdr>
            <w:top w:val="none" w:sz="0" w:space="0" w:color="auto"/>
            <w:left w:val="none" w:sz="0" w:space="0" w:color="auto"/>
            <w:bottom w:val="none" w:sz="0" w:space="0" w:color="auto"/>
            <w:right w:val="none" w:sz="0" w:space="0" w:color="auto"/>
          </w:divBdr>
        </w:div>
        <w:div w:id="1710177226">
          <w:marLeft w:val="0"/>
          <w:marRight w:val="0"/>
          <w:marTop w:val="0"/>
          <w:marBottom w:val="0"/>
          <w:divBdr>
            <w:top w:val="none" w:sz="0" w:space="0" w:color="auto"/>
            <w:left w:val="none" w:sz="0" w:space="0" w:color="auto"/>
            <w:bottom w:val="none" w:sz="0" w:space="0" w:color="auto"/>
            <w:right w:val="none" w:sz="0" w:space="0" w:color="auto"/>
          </w:divBdr>
        </w:div>
        <w:div w:id="1417094051">
          <w:marLeft w:val="0"/>
          <w:marRight w:val="0"/>
          <w:marTop w:val="0"/>
          <w:marBottom w:val="0"/>
          <w:divBdr>
            <w:top w:val="none" w:sz="0" w:space="0" w:color="auto"/>
            <w:left w:val="none" w:sz="0" w:space="0" w:color="auto"/>
            <w:bottom w:val="none" w:sz="0" w:space="0" w:color="auto"/>
            <w:right w:val="none" w:sz="0" w:space="0" w:color="auto"/>
          </w:divBdr>
        </w:div>
        <w:div w:id="997266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4992027.2017.1335888" TargetMode="External"/><Relationship Id="rId13" Type="http://schemas.openxmlformats.org/officeDocument/2006/relationships/hyperlink" Target="https://doi.org/10.1177/0333102414566860" TargetMode="External"/><Relationship Id="rId18" Type="http://schemas.openxmlformats.org/officeDocument/2006/relationships/hyperlink" Target="https://doi.org/10.1159/000067570" TargetMode="External"/><Relationship Id="rId26" Type="http://schemas.openxmlformats.org/officeDocument/2006/relationships/hyperlink" Target="https://doi.org/doi.org/10.1038/s41598-019-44084-8" TargetMode="External"/><Relationship Id="rId3" Type="http://schemas.openxmlformats.org/officeDocument/2006/relationships/styles" Target="styles.xml"/><Relationship Id="rId21" Type="http://schemas.openxmlformats.org/officeDocument/2006/relationships/hyperlink" Target="https://doi.org/10.1016/j.neuroimage.2012.12.004" TargetMode="External"/><Relationship Id="rId34" Type="http://schemas.openxmlformats.org/officeDocument/2006/relationships/hyperlink" Target="https://doi.org/10.1002/jclp.22098" TargetMode="External"/><Relationship Id="rId7" Type="http://schemas.openxmlformats.org/officeDocument/2006/relationships/endnotes" Target="endnotes.xml"/><Relationship Id="rId12" Type="http://schemas.openxmlformats.org/officeDocument/2006/relationships/hyperlink" Target="https://doi.org/10.1023/a:1005653411471" TargetMode="External"/><Relationship Id="rId17" Type="http://schemas.openxmlformats.org/officeDocument/2006/relationships/hyperlink" Target="https://doi.org/http://www.audiologyonline.com" TargetMode="External"/><Relationship Id="rId25" Type="http://schemas.openxmlformats.org/officeDocument/2006/relationships/hyperlink" Target="https://doi.org/10.1046/j.1601-183X.2003.00037.x" TargetMode="External"/><Relationship Id="rId33" Type="http://schemas.openxmlformats.org/officeDocument/2006/relationships/hyperlink" Target="https://doi.org/10.1016/j.neubiorev.2020.11.030" TargetMode="External"/><Relationship Id="rId2" Type="http://schemas.openxmlformats.org/officeDocument/2006/relationships/numbering" Target="numbering.xml"/><Relationship Id="rId16" Type="http://schemas.openxmlformats.org/officeDocument/2006/relationships/hyperlink" Target="https://doi.org/10.1155/2017/2723715" TargetMode="External"/><Relationship Id="rId20" Type="http://schemas.openxmlformats.org/officeDocument/2006/relationships/hyperlink" Target="https://doi.org/10.1016/j.cub.2016.12.048" TargetMode="External"/><Relationship Id="rId29" Type="http://schemas.openxmlformats.org/officeDocument/2006/relationships/hyperlink" Target="https://doi.org/10.3389/fnins.2022.9717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neur.2014.00206" TargetMode="External"/><Relationship Id="rId24" Type="http://schemas.openxmlformats.org/officeDocument/2006/relationships/hyperlink" Target="https://doi.org/10.1002/jclp.22500" TargetMode="External"/><Relationship Id="rId32" Type="http://schemas.openxmlformats.org/officeDocument/2006/relationships/hyperlink" Target="https://doi.org/10.1038/nrn385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euroneuro.2021.05.013" TargetMode="External"/><Relationship Id="rId23" Type="http://schemas.openxmlformats.org/officeDocument/2006/relationships/hyperlink" Target="https://doi.org/10.1016/j.cub.2015.11.019" TargetMode="External"/><Relationship Id="rId28" Type="http://schemas.openxmlformats.org/officeDocument/2006/relationships/hyperlink" Target="https://doi.org/10.3389/fneur.2015.00105" TargetMode="External"/><Relationship Id="rId36" Type="http://schemas.openxmlformats.org/officeDocument/2006/relationships/fontTable" Target="fontTable.xml"/><Relationship Id="rId10" Type="http://schemas.openxmlformats.org/officeDocument/2006/relationships/hyperlink" Target="https://www.thebsa.org.uk/resources/determination-uncomfortable-loudness-levels/" TargetMode="External"/><Relationship Id="rId19" Type="http://schemas.openxmlformats.org/officeDocument/2006/relationships/hyperlink" Target="https://doi.org/10.1523/jneurosci.0261-21.2021" TargetMode="External"/><Relationship Id="rId31" Type="http://schemas.openxmlformats.org/officeDocument/2006/relationships/hyperlink" Target="https://doi.org/10.1093/cercor/bhv015" TargetMode="External"/><Relationship Id="rId4" Type="http://schemas.openxmlformats.org/officeDocument/2006/relationships/settings" Target="settings.xml"/><Relationship Id="rId9" Type="http://schemas.openxmlformats.org/officeDocument/2006/relationships/hyperlink" Target="https://doi.org/https://psyarxiv.com/t96wz/" TargetMode="External"/><Relationship Id="rId14" Type="http://schemas.openxmlformats.org/officeDocument/2006/relationships/hyperlink" Target="https://doi.org/https://doi.org/10.1177/2515245919876960" TargetMode="External"/><Relationship Id="rId22" Type="http://schemas.openxmlformats.org/officeDocument/2006/relationships/hyperlink" Target="https://doi.org/10.1007/s10803-012-1608-7" TargetMode="External"/><Relationship Id="rId27" Type="http://schemas.openxmlformats.org/officeDocument/2006/relationships/hyperlink" Target="https://doi.org/10.1523/jneurosci.2695-15.2015" TargetMode="External"/><Relationship Id="rId30" Type="http://schemas.openxmlformats.org/officeDocument/2006/relationships/hyperlink" Target="https://doi.org/10.3389/fnins.2022.841816"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9681FB7-2D8B-4CDE-9EC9-C05076ED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9973</Words>
  <Characters>56849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McAlpine</dc:creator>
  <cp:lastModifiedBy>Mary Petrie</cp:lastModifiedBy>
  <cp:revision>2</cp:revision>
  <cp:lastPrinted>2023-06-20T10:40:00Z</cp:lastPrinted>
  <dcterms:created xsi:type="dcterms:W3CDTF">2023-08-23T13:13:00Z</dcterms:created>
  <dcterms:modified xsi:type="dcterms:W3CDTF">2023-08-23T13:13:00Z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http://www.zotero.org/styles/frontiers-in-bioscience</vt:lpwstr>
  </property>
  <property fmtid="{D5CDD505-2E9C-101B-9397-08002B2CF9AE}" pid="11" name="Mendeley Recent Style Name 4_1">
    <vt:lpwstr>Frontiers in Bioscience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18a8c923-6cb7-3cf9-9f8d-3080df2da7c5</vt:lpwstr>
  </property>
  <property fmtid="{D5CDD505-2E9C-101B-9397-08002B2CF9AE}" pid="24" name="Mendeley Citation Style_1">
    <vt:lpwstr>http://www.zotero.org/styles/apa</vt:lpwstr>
  </property>
</Properties>
</file>