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FE15BF" w14:textId="5E7A28EE" w:rsidR="00C86694" w:rsidRDefault="003C5EC7">
      <w:pPr>
        <w:pStyle w:val="Title"/>
      </w:pPr>
      <w:r>
        <w:t xml:space="preserve">Collection, Storage &amp; Delivery </w:t>
      </w:r>
      <w:r w:rsidR="00751BCC">
        <w:t>Policy</w:t>
      </w:r>
    </w:p>
    <w:p w14:paraId="599512A8" w14:textId="77777777" w:rsidR="00C86694" w:rsidRDefault="003C5EC7">
      <w:pPr>
        <w:pStyle w:val="Heading1"/>
      </w:pPr>
      <w:r>
        <w:t>1. Purpose</w:t>
      </w:r>
    </w:p>
    <w:p w14:paraId="46F9A1CE" w14:textId="77777777" w:rsidR="00C86694" w:rsidRDefault="003C5EC7">
      <w:r>
        <w:t xml:space="preserve">This policy outlines the standard procedures for the collection, storage, and delivery of customer items to ensure clarity, accountability, and excellent </w:t>
      </w:r>
      <w:r>
        <w:t>service.</w:t>
      </w:r>
    </w:p>
    <w:p w14:paraId="71C12F74" w14:textId="77777777" w:rsidR="00C86694" w:rsidRDefault="003C5EC7">
      <w:pPr>
        <w:pStyle w:val="Heading1"/>
      </w:pPr>
      <w:r>
        <w:t>2. Roles &amp; Responsibilities</w:t>
      </w:r>
    </w:p>
    <w:p w14:paraId="1B466A42" w14:textId="77777777" w:rsidR="00C86694" w:rsidRDefault="003C5EC7">
      <w:r>
        <w:t>Production Team:</w:t>
      </w:r>
      <w:r>
        <w:br/>
        <w:t>- Complete orders according to specifications.</w:t>
      </w:r>
      <w:r>
        <w:br/>
        <w:t>- Mark orders as 'Ready for Pickup/Delivery' and hand them over to Sales.</w:t>
      </w:r>
      <w:r>
        <w:br/>
        <w:t>- Ensure items are packaged securely before transfer.</w:t>
      </w:r>
    </w:p>
    <w:p w14:paraId="776715DA" w14:textId="77777777" w:rsidR="00C86694" w:rsidRDefault="003C5EC7">
      <w:r>
        <w:t>Sales Coordinator (Locker &amp;</w:t>
      </w:r>
      <w:r>
        <w:t xml:space="preserve"> Delivery Lead):</w:t>
      </w:r>
      <w:r>
        <w:br/>
        <w:t>- Assign lockers for completed orders and issue unique pickup codes to customers.</w:t>
      </w:r>
      <w:r>
        <w:br/>
        <w:t>- Communicate pickup instructions via WhatsApp/email.</w:t>
      </w:r>
      <w:r>
        <w:br/>
        <w:t>- Track locker usage (3 days free, then $100 JMD/day storage fee).</w:t>
      </w:r>
      <w:r>
        <w:br/>
        <w:t xml:space="preserve">- Coordinate delivery requests with </w:t>
      </w:r>
      <w:r>
        <w:t>third-party couriers.</w:t>
      </w:r>
      <w:r>
        <w:br/>
        <w:t>- Handle customer inquiries about pickup codes, locker access, and delivery status.</w:t>
      </w:r>
    </w:p>
    <w:p w14:paraId="48BE4F05" w14:textId="77777777" w:rsidR="00C86694" w:rsidRDefault="003C5EC7">
      <w:pPr>
        <w:pStyle w:val="Heading1"/>
      </w:pPr>
      <w:r>
        <w:t>3. Collection Policy</w:t>
      </w:r>
    </w:p>
    <w:p w14:paraId="47EA525A" w14:textId="77777777" w:rsidR="00C86694" w:rsidRDefault="003C5EC7">
      <w:r>
        <w:t>- Drop-Off: Customers drop off items at the UTech office for production.</w:t>
      </w:r>
      <w:r>
        <w:br/>
        <w:t>- Pickup: Completed orders are placed in the locker syst</w:t>
      </w:r>
      <w:r>
        <w:t>em. Customers receive a unique pickup code valid for 3 days. After 3 days, a storage fee of $100/day applies until collection.</w:t>
      </w:r>
      <w:r>
        <w:br/>
        <w:t>- Customers must use the assigned code to access their locker.</w:t>
      </w:r>
    </w:p>
    <w:p w14:paraId="036610E1" w14:textId="77777777" w:rsidR="00C86694" w:rsidRDefault="003C5EC7">
      <w:pPr>
        <w:pStyle w:val="Heading1"/>
      </w:pPr>
      <w:r>
        <w:t>4. Storage Policy</w:t>
      </w:r>
    </w:p>
    <w:p w14:paraId="7DA23478" w14:textId="77777777" w:rsidR="00C86694" w:rsidRDefault="003C5EC7">
      <w:r>
        <w:t xml:space="preserve">- Items awaiting pickup will be stored securely </w:t>
      </w:r>
      <w:r>
        <w:t>in lockers.</w:t>
      </w:r>
      <w:r>
        <w:br/>
        <w:t>- Uncollected items after 30 days may be considered abandoned. Dirty Hand Designs reserves the right to dispose of or resell unclaimed items after written notice.</w:t>
      </w:r>
      <w:r>
        <w:br/>
        <w:t>- Locker usage and fees are tracked by the Sales Coordinator.</w:t>
      </w:r>
    </w:p>
    <w:p w14:paraId="52C3CA4A" w14:textId="77777777" w:rsidR="00C86694" w:rsidRDefault="003C5EC7">
      <w:pPr>
        <w:pStyle w:val="Heading1"/>
      </w:pPr>
      <w:r>
        <w:t>5. Delivery Policy</w:t>
      </w:r>
    </w:p>
    <w:p w14:paraId="3C346BE6" w14:textId="77777777" w:rsidR="00C86694" w:rsidRDefault="003C5EC7">
      <w:r>
        <w:t>- Delivery is available through third-party couriers (e.g., Knutsford, ZipMail, local courier partners).</w:t>
      </w:r>
      <w:r>
        <w:br/>
        <w:t>- Customers are responsible for delivery fees, payable in advance.</w:t>
      </w:r>
      <w:r>
        <w:br/>
        <w:t>- Dirty Hand Designs is not liable for courier delays, damages, or loss once items l</w:t>
      </w:r>
      <w:r>
        <w:t xml:space="preserve">eave our </w:t>
      </w:r>
      <w:r>
        <w:lastRenderedPageBreak/>
        <w:t>premises.</w:t>
      </w:r>
      <w:r>
        <w:br/>
        <w:t>- Rush/urgent orders may be prioritized but may attract additional courier or handling fees.</w:t>
      </w:r>
    </w:p>
    <w:p w14:paraId="421C296D" w14:textId="77777777" w:rsidR="00C86694" w:rsidRDefault="003C5EC7">
      <w:pPr>
        <w:pStyle w:val="Heading1"/>
      </w:pPr>
      <w:r>
        <w:t>6. Customer Responsibility</w:t>
      </w:r>
    </w:p>
    <w:p w14:paraId="4D6E1064" w14:textId="77777777" w:rsidR="00C86694" w:rsidRDefault="003C5EC7">
      <w:r>
        <w:t>- Customers must confirm order details before payment and keep proof of purchase.</w:t>
      </w:r>
      <w:r>
        <w:br/>
        <w:t>- Customers are responsible for col</w:t>
      </w:r>
      <w:r>
        <w:t>lecting their items within the pickup window.</w:t>
      </w:r>
      <w:r>
        <w:br/>
        <w:t>- If opting for delivery, customers must provide accurate address/contact details.</w:t>
      </w:r>
    </w:p>
    <w:p w14:paraId="1277A559" w14:textId="77777777" w:rsidR="00C86694" w:rsidRDefault="003C5EC7">
      <w:pPr>
        <w:pStyle w:val="Heading1"/>
      </w:pPr>
      <w:r>
        <w:t>7. Liability</w:t>
      </w:r>
    </w:p>
    <w:p w14:paraId="130EF2B8" w14:textId="3B4A6554" w:rsidR="00C86694" w:rsidRDefault="003C5EC7">
      <w:r>
        <w:t>- Dirty Hand Designs is responsible for items while in its possession.</w:t>
      </w:r>
      <w:r>
        <w:br/>
        <w:t>- Once items are placed in the locker (with</w:t>
      </w:r>
      <w:r>
        <w:t xml:space="preserve"> code issued) or handed to a courier, Dirty Hand Designs is not liable for loss or damage.</w:t>
      </w:r>
    </w:p>
    <w:p w14:paraId="301E0EA0" w14:textId="0C23D211" w:rsidR="00751BCC" w:rsidRDefault="00751BCC"/>
    <w:p w14:paraId="553E83A8" w14:textId="5A4DA7AF" w:rsidR="00751BCC" w:rsidRDefault="00751BCC"/>
    <w:p w14:paraId="7026D4BD" w14:textId="1CBC53A5" w:rsidR="00751BCC" w:rsidRDefault="00751BCC"/>
    <w:p w14:paraId="7FE19384" w14:textId="0BE52019" w:rsidR="00751BCC" w:rsidRDefault="00751BCC"/>
    <w:p w14:paraId="1D66CD31" w14:textId="74C7BC9D" w:rsidR="00751BCC" w:rsidRDefault="00751BCC"/>
    <w:p w14:paraId="5D0DDB8D" w14:textId="77ACAACD" w:rsidR="00751BCC" w:rsidRDefault="00751BCC"/>
    <w:p w14:paraId="362180F8" w14:textId="3E5D85BB" w:rsidR="00751BCC" w:rsidRDefault="00751BCC"/>
    <w:p w14:paraId="24E03665" w14:textId="489383E7" w:rsidR="00751BCC" w:rsidRDefault="00751BCC"/>
    <w:p w14:paraId="5E380C22" w14:textId="27365EAD" w:rsidR="00751BCC" w:rsidRDefault="00751BCC"/>
    <w:p w14:paraId="6BDAE305" w14:textId="47441E4B" w:rsidR="00751BCC" w:rsidRDefault="00751BCC"/>
    <w:p w14:paraId="1B4AF73E" w14:textId="25FBD0C1" w:rsidR="00751BCC" w:rsidRDefault="00751BCC"/>
    <w:p w14:paraId="48843DAD" w14:textId="143EED38" w:rsidR="00751BCC" w:rsidRDefault="00751BCC"/>
    <w:p w14:paraId="4D1F28E0" w14:textId="3F7007AB" w:rsidR="00751BCC" w:rsidRDefault="00751BCC"/>
    <w:p w14:paraId="47E31359" w14:textId="6D6A0A35" w:rsidR="00751BCC" w:rsidRDefault="00751BCC"/>
    <w:p w14:paraId="4A0EBC40" w14:textId="3258CCAD" w:rsidR="00751BCC" w:rsidRDefault="00751BCC"/>
    <w:p w14:paraId="13B0D221" w14:textId="017A0832" w:rsidR="00751BCC" w:rsidRDefault="00751BCC"/>
    <w:p w14:paraId="41990F3A" w14:textId="27E9EC3B" w:rsidR="00751BCC" w:rsidRDefault="00751BCC"/>
    <w:p w14:paraId="54184F4D" w14:textId="34C361A3" w:rsidR="00751BCC" w:rsidRDefault="00751BCC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1CAC2B40" wp14:editId="3C7A190F">
            <wp:simplePos x="0" y="0"/>
            <wp:positionH relativeFrom="column">
              <wp:posOffset>10886</wp:posOffset>
            </wp:positionH>
            <wp:positionV relativeFrom="paragraph">
              <wp:posOffset>0</wp:posOffset>
            </wp:positionV>
            <wp:extent cx="5957631" cy="7706995"/>
            <wp:effectExtent l="0" t="0" r="5080" b="825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7631" cy="7706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751BC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4BECE6" w14:textId="77777777" w:rsidR="003C5EC7" w:rsidRDefault="003C5EC7" w:rsidP="00751BCC">
      <w:pPr>
        <w:spacing w:after="0" w:line="240" w:lineRule="auto"/>
      </w:pPr>
      <w:r>
        <w:separator/>
      </w:r>
    </w:p>
  </w:endnote>
  <w:endnote w:type="continuationSeparator" w:id="0">
    <w:p w14:paraId="0CDA8802" w14:textId="77777777" w:rsidR="003C5EC7" w:rsidRDefault="003C5EC7" w:rsidP="00751B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81C7EE" w14:textId="77777777" w:rsidR="003C5EC7" w:rsidRDefault="003C5EC7" w:rsidP="00751BCC">
      <w:pPr>
        <w:spacing w:after="0" w:line="240" w:lineRule="auto"/>
      </w:pPr>
      <w:r>
        <w:separator/>
      </w:r>
    </w:p>
  </w:footnote>
  <w:footnote w:type="continuationSeparator" w:id="0">
    <w:p w14:paraId="0EB8BC49" w14:textId="77777777" w:rsidR="003C5EC7" w:rsidRDefault="003C5EC7" w:rsidP="00751B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624993" w14:textId="7AE1EA74" w:rsidR="00751BCC" w:rsidRDefault="00751BCC">
    <w:pPr>
      <w:pStyle w:val="Header"/>
    </w:pPr>
    <w:r w:rsidRPr="00751BCC">
      <w:t xml:space="preserve">Dirty Hand Designs –Collection, Storage &amp; Delivery </w:t>
    </w:r>
    <w:r>
      <w:t>Policy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C5EC7"/>
    <w:rsid w:val="00751BCC"/>
    <w:rsid w:val="00AA1D8D"/>
    <w:rsid w:val="00B47730"/>
    <w:rsid w:val="00C8669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7EA037"/>
  <w14:defaultImageDpi w14:val="300"/>
  <w15:docId w15:val="{D78948D9-5D4A-4612-BCDE-02DED303B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352</Words>
  <Characters>2009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2</cp:revision>
  <dcterms:created xsi:type="dcterms:W3CDTF">2025-08-19T07:55:00Z</dcterms:created>
  <dcterms:modified xsi:type="dcterms:W3CDTF">2025-08-19T07:55:00Z</dcterms:modified>
  <cp:category/>
</cp:coreProperties>
</file>