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Suggested plan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Destination A1 bridge · 29 lessons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 xml:space="preserve">A suggested order for </w:t>
      </w:r>
      <w:r>
        <w:rPr>
          <w:rFonts w:ascii="Arial" w:hAnsi="Arial" w:eastAsia="Arial"/>
          <w:b/>
          <w:i/>
          <w:sz w:val="20"/>
        </w:rPr>
        <w:t>29 lessons</w:t>
      </w:r>
      <w:r>
        <w:rPr>
          <w:rFonts w:ascii="Arial" w:hAnsi="Arial" w:eastAsia="Arial"/>
          <w:b w:val="0"/>
          <w:i/>
          <w:sz w:val="20"/>
        </w:rPr>
        <w:t xml:space="preserve"> (27 lessons and 2 tests; one or two per week, for example as an extra lesson or in the school's elective hour). The mini-units are independent, so you can also pick the one that matches the Guess What! unit you are teaching — see the curriculum bridge in docs/.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Week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Mini-unit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Lesson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 be, there is / are, this / that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am, is, are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 be, there is / are, this / that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There is, there are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 be, there is / are, this / that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This, that, these, those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 Present simple: jobs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Jobs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 Present simple: jobs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He teaches, she cooks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 Present simple: jobs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Does a cook fly planes?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 My home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Rooms in my home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 My home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Furniture and where it is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 My home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My dream home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4. Present continuous: at the park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At the park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4. Present continuous: at the park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She is riding a bike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4. Present continuous: at the park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What are they doing?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5. Hobbies and pastimes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My free time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14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5. Hobbies and pastimes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 like dancing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15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5. Hobbies and pastimes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Hobby poster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16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Tests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Progress test A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(30 points)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17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6. School life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School subjects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18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6. School life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Our timetable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19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6. School life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 like it because…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20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7. Food and shopping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Food words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21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7. Food and shopping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How much? A kilo of…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22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7. Food and shopping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At the shop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23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8. Weather and seasons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What's the weather like?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24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8. Weather and seasons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Four seasons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25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8. Weather and seasons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My favourite season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26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9. Clothes and appearance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Clothes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27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9. Clothes and appearance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What does he look like?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28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9. Clothes and appearance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Guess who?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29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15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Tests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Progress test B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(30 points)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Suggested plan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