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1 · be, there is / are, this / that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c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6a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a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9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5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nine.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three windows.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there a clock?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Those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That</w:t>
      </w:r>
      <w:r>
        <w:rPr>
          <w:rFonts w:ascii="Arial" w:hAnsi="Arial" w:eastAsia="Arial"/>
          <w:b w:val="0"/>
          <w:i w:val="0"/>
          <w:sz w:val="22"/>
        </w:rPr>
        <w:t>) are the doors. (far away)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These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those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________ ten years old.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There ________ a board.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________ there any chairs? — Yes, there are.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are my books. (near)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My room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There is a bed in my room. There are two chairs and a lamp. There isn't a computer.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there a bed?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many chairs are there?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there a computer?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There  /  is  /  lamp.  /  a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books?  /  any  /  there  /  Are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bags.  /  are  /  Those  /  my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 · be, there is / are, this / that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