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Food and shopping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Shop talk, some / any,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I'd like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>) bread,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Have you got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>)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long</w:t>
      </w:r>
      <w:r>
        <w:rPr>
          <w:rFonts w:ascii="Arial" w:hAnsi="Arial" w:eastAsia="Arial"/>
          <w:b w:val="0"/>
          <w:i w:val="0"/>
          <w:sz w:val="22"/>
        </w:rPr>
        <w:t>) is the bread? — It's 4,000 sum.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long</w:t>
      </w:r>
      <w:r>
        <w:rPr>
          <w:rFonts w:ascii="Arial" w:hAnsi="Arial" w:eastAsia="Arial"/>
          <w:b w:val="0"/>
          <w:i w:val="0"/>
          <w:sz w:val="22"/>
        </w:rPr>
        <w:t>) eggs do you want?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I'd like (</w:t>
      </w:r>
      <w:r>
        <w:rPr>
          <w:rFonts w:ascii="Arial" w:hAnsi="Arial" w:eastAsia="Arial"/>
          <w:b/>
          <w:i w:val="0"/>
          <w:sz w:val="22"/>
        </w:rPr>
        <w:t>a kilo of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 bottle of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 loaf of</w:t>
      </w:r>
      <w:r>
        <w:rPr>
          <w:rFonts w:ascii="Arial" w:hAnsi="Arial" w:eastAsia="Arial"/>
          <w:b w:val="0"/>
          <w:i w:val="0"/>
          <w:sz w:val="22"/>
        </w:rPr>
        <w:t>) apples.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We haven't got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) cheese.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shop dialogue.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help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Yes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— Can I ________ you? — ________,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— I'd ________ a loaf of bread.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— Here you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— ____________ is it? — It's 4,000 sum.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I'd  /  like  /  bread.  /  some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it?  /  is  /  much  /  How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milk?  /  Have  /  any  /  you  /  got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are.  /  you  /  Here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At the shop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Malika is at the shop with her mum. They need bread, milk and eggs. The bread is 4,000 sum. The milk is 12,000 sum.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Mum buys a loaf of bread and a bottle of milk. There aren't any eggs today.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much is the bread?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does Mum buy?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Are there any eggs?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 shop dialogue (4 lines).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— Can I help you?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— I'd like ___ , please.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— Here you are.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— How much is it?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Food and shopping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