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4 · My day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Words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phrases.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f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9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get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gets</w:t>
      </w:r>
      <w:r>
        <w:rPr>
          <w:rFonts w:ascii="Arial" w:hAnsi="Arial" w:eastAsia="Arial"/>
          <w:b w:val="0"/>
          <w:i w:val="0"/>
          <w:sz w:val="22"/>
        </w:rPr>
        <w:t>) up at half past seven.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time (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>) you go to school?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 have lunch (</w:t>
      </w:r>
      <w:r>
        <w:rPr>
          <w:rFonts w:ascii="Arial" w:hAnsi="Arial" w:eastAsia="Arial"/>
          <w:b/>
          <w:i w:val="0"/>
          <w:sz w:val="22"/>
        </w:rPr>
        <w:t>at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>) twelve o'clock.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 have breakfast at eight. — (</w:t>
      </w:r>
      <w:r>
        <w:rPr>
          <w:rFonts w:ascii="Arial" w:hAnsi="Arial" w:eastAsia="Arial"/>
          <w:b/>
          <w:i w:val="0"/>
          <w:sz w:val="22"/>
        </w:rPr>
        <w:t>So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Too</w:t>
      </w:r>
      <w:r>
        <w:rPr>
          <w:rFonts w:ascii="Arial" w:hAnsi="Arial" w:eastAsia="Arial"/>
          <w:b w:val="0"/>
          <w:i w:val="0"/>
          <w:sz w:val="22"/>
        </w:rPr>
        <w:t>) do I.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do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nine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time ________ you get up?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 go to school ________ eight o'clock.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 have dinner at six. — I ________. I have dinner at seven.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It's 9:30. It's half past ________.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Clocks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Write the times.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800" cy="558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80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55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800" cy="558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73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55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800" cy="558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33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55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time  /  What  /  you  /  up?  /  do  /  get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home  /  o'clock.  /  go  /  at  /  I  /  three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I.  /  So  /  do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8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· My day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