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5 · Home time — Worksheet B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likes / doesn't like, Does he…? reading, writing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Circle the correct words.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Tom (</w:t>
      </w:r>
      <w:r>
        <w:rPr>
          <w:rFonts w:ascii="Arial" w:hAnsi="Arial" w:eastAsia="Arial"/>
          <w:b/>
          <w:i w:val="0"/>
          <w:sz w:val="22"/>
        </w:rPr>
        <w:t>likes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like</w:t>
      </w:r>
      <w:r>
        <w:rPr>
          <w:rFonts w:ascii="Arial" w:hAnsi="Arial" w:eastAsia="Arial"/>
          <w:b w:val="0"/>
          <w:i w:val="0"/>
          <w:sz w:val="22"/>
        </w:rPr>
        <w:t>) reading books.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Anna (</w:t>
      </w:r>
      <w:r>
        <w:rPr>
          <w:rFonts w:ascii="Arial" w:hAnsi="Arial" w:eastAsia="Arial"/>
          <w:b/>
          <w:i w:val="0"/>
          <w:sz w:val="22"/>
        </w:rPr>
        <w:t>doesn't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don't</w:t>
      </w:r>
      <w:r>
        <w:rPr>
          <w:rFonts w:ascii="Arial" w:hAnsi="Arial" w:eastAsia="Arial"/>
          <w:b w:val="0"/>
          <w:i w:val="0"/>
          <w:sz w:val="22"/>
        </w:rPr>
        <w:t>) like washing the car.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 he enjoy doing the dishes?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Yes, he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No, she (</w:t>
      </w:r>
      <w:r>
        <w:rPr>
          <w:rFonts w:ascii="Arial" w:hAnsi="Arial" w:eastAsia="Arial"/>
          <w:b/>
          <w:i w:val="0"/>
          <w:sz w:val="22"/>
        </w:rPr>
        <w:t>doesn't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don't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6</w:t>
      </w:r>
      <w:r>
        <w:rPr>
          <w:rFonts w:ascii="Arial" w:hAnsi="Arial" w:eastAsia="Arial"/>
          <w:b w:val="0"/>
          <w:i w:val="0"/>
          <w:sz w:val="22"/>
        </w:rPr>
        <w:t xml:space="preserve">  They (</w:t>
      </w:r>
      <w:r>
        <w:rPr>
          <w:rFonts w:ascii="Arial" w:hAnsi="Arial" w:eastAsia="Arial"/>
          <w:b/>
          <w:i w:val="0"/>
          <w:sz w:val="22"/>
        </w:rPr>
        <w:t>like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likes</w:t>
      </w:r>
      <w:r>
        <w:rPr>
          <w:rFonts w:ascii="Arial" w:hAnsi="Arial" w:eastAsia="Arial"/>
          <w:b w:val="0"/>
          <w:i w:val="0"/>
          <w:sz w:val="22"/>
        </w:rPr>
        <w:t>) watching TV.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7</w:t>
      </w:r>
      <w:r>
        <w:rPr>
          <w:rFonts w:ascii="Arial" w:hAnsi="Arial" w:eastAsia="Arial"/>
          <w:b w:val="0"/>
          <w:i w:val="0"/>
          <w:sz w:val="22"/>
        </w:rPr>
        <w:t xml:space="preserve">  He doesn't (</w:t>
      </w:r>
      <w:r>
        <w:rPr>
          <w:rFonts w:ascii="Arial" w:hAnsi="Arial" w:eastAsia="Arial"/>
          <w:b/>
          <w:i w:val="0"/>
          <w:sz w:val="22"/>
        </w:rPr>
        <w:t>like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likes</w:t>
      </w:r>
      <w:r>
        <w:rPr>
          <w:rFonts w:ascii="Arial" w:hAnsi="Arial" w:eastAsia="Arial"/>
          <w:b w:val="0"/>
          <w:i w:val="0"/>
          <w:sz w:val="22"/>
        </w:rPr>
        <w:t>) playing on the computer.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Complete the sentences with words from the box.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likes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enjoys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doesn't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Karim ________ watching TV.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He ___________ like doing the dishes.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________ she enjoy making cakes? — Yes, she 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My mum __________ listening to music.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He  /  doesn't  /  reading  /  like  /  books.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making  /  enjoy  /  she  /  Does  /  cakes?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does.  /  Yes,  /  she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doesn't.  /  he  /  No,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Saturday at home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Karim's family is busy on Saturday. Karim washes the car. His sister Malika does the dishes. She doesn't like doing the dishes, but she likes listening to music.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Dad reads a book. Mum makes a cake. Karim enjoys making cakes too.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Does Karim wash the car?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Does Malika like doing the dishes?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does Dad do?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Write about a person in your family.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Help box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___ likes ___ing.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He / She doesn't like ___ing.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Does he / she enjoy ___ing? Yes / No.</w:t>
            </w:r>
          </w:p>
        </w:tc>
      </w:tr>
    </w:tbl>
    <w:p>
      <w:pPr>
        <w:spacing w:after="4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22</w:t>
      </w: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5 · Home time — Worksheet B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