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Arial" w:hAnsi="Arial" w:eastAsia="Arial"/>
          <w:b/>
          <w:i w:val="0"/>
          <w:color w:val="1B6CA8"/>
          <w:sz w:val="40"/>
        </w:rPr>
        <w:t>Final test (Quarter 4)</w:t>
      </w:r>
    </w:p>
    <w:p>
      <w:pPr>
        <w:spacing w:after="40"/>
      </w:pPr>
      <w:r>
        <w:rPr>
          <w:rFonts w:ascii="Arial" w:hAnsi="Arial" w:eastAsia="Arial"/>
          <w:b/>
          <w:i w:val="0"/>
          <w:color w:val="E8871E"/>
          <w:sz w:val="20"/>
        </w:rPr>
        <w:t>Unit 7 At the market · Unit 8 At the beach + the whole year · 40 points · 40 minutes · Guess What! · Grade 3</w:t>
      </w:r>
    </w:p>
    <w:p>
      <w:pPr>
        <w:pBdr>
          <w:bottom w:val="single" w:sz="6" w:space="1" w:color="9FB3C8"/>
        </w:pBdr>
      </w:pPr>
    </w:p>
    <w:p>
      <w:pPr>
        <w:spacing w:after="120"/>
      </w:pPr>
      <w:r>
        <w:rPr>
          <w:rFonts w:ascii="Arial" w:hAnsi="Arial" w:eastAsia="Arial"/>
          <w:b w:val="0"/>
          <w:i w:val="0"/>
          <w:sz w:val="22"/>
        </w:rPr>
        <w:t>Name: ______________________________   Class: ________   Date: ______________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Part 1 · Listening</w:t>
      </w:r>
      <w:r>
        <w:rPr>
          <w:rFonts w:ascii="Arial" w:hAnsi="Arial" w:eastAsia="Arial"/>
          <w:b/>
          <w:i w:val="0"/>
          <w:sz w:val="24"/>
        </w:rPr>
        <w:t xml:space="preserve">   (10 points)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A</w:t>
      </w:r>
      <w:r>
        <w:rPr>
          <w:rFonts w:ascii="Arial" w:hAnsi="Arial" w:eastAsia="Arial"/>
          <w:b/>
          <w:i w:val="0"/>
          <w:sz w:val="24"/>
        </w:rPr>
        <w:t xml:space="preserve">  </w:t>
      </w:r>
      <w:r>
        <w:drawing>
          <wp:inline xmlns:a="http://schemas.openxmlformats.org/drawingml/2006/main" xmlns:pic="http://schemas.openxmlformats.org/drawingml/2006/picture">
            <wp:extent cx="215900" cy="215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3a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5900" cy="2159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rial" w:hAnsi="Arial" w:eastAsia="Arial"/>
          <w:b/>
          <w:i w:val="0"/>
          <w:sz w:val="24"/>
        </w:rPr>
        <w:t xml:space="preserve"> Listen and write the numbers 1–5 in the boxes.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rPr>
          <w:trHeight w:val="1531"/>
        </w:trPr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2600" cy="4826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2600" cy="482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[    ]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2600" cy="4826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5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2600" cy="482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[    ]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2600" cy="4826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7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2600" cy="482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[    ]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2600" cy="4826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b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2600" cy="482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[    ]</w:t>
            </w:r>
          </w:p>
        </w:tc>
        <w:tc>
          <w:tcPr>
            <w:tcW w:type="dxa" w:w="201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2600" cy="4826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6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2600" cy="482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[    ]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B</w:t>
      </w:r>
      <w:r>
        <w:rPr>
          <w:rFonts w:ascii="Arial" w:hAnsi="Arial" w:eastAsia="Arial"/>
          <w:b/>
          <w:i w:val="0"/>
          <w:sz w:val="24"/>
        </w:rPr>
        <w:t xml:space="preserve">  </w:t>
      </w:r>
      <w:r>
        <w:drawing>
          <wp:inline xmlns:a="http://schemas.openxmlformats.org/drawingml/2006/main" xmlns:pic="http://schemas.openxmlformats.org/drawingml/2006/picture">
            <wp:extent cx="215900" cy="2159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3a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5900" cy="2159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rial" w:hAnsi="Arial" w:eastAsia="Arial"/>
          <w:b/>
          <w:i w:val="0"/>
          <w:sz w:val="24"/>
        </w:rPr>
        <w:t xml:space="preserve"> Listen and write T (true) or F (false).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trHeight w:val="567"/>
        </w:trPr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1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The red towel is Anna's.</w:t>
            </w:r>
          </w:p>
        </w:tc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( T )   ( F )</w:t>
            </w:r>
          </w:p>
        </w:tc>
      </w:tr>
      <w:tr>
        <w:trPr>
          <w:trHeight w:val="567"/>
        </w:trPr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2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The blue towel is Lily's.</w:t>
            </w:r>
          </w:p>
        </w:tc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( T )   ( F )</w:t>
            </w:r>
          </w:p>
        </w:tc>
      </w:tr>
      <w:tr>
        <w:trPr>
          <w:trHeight w:val="567"/>
        </w:trPr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3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The yellow towel is Lily's.</w:t>
            </w:r>
          </w:p>
        </w:tc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( T )   ( F )</w:t>
            </w:r>
          </w:p>
        </w:tc>
      </w:tr>
      <w:tr>
        <w:trPr>
          <w:trHeight w:val="567"/>
        </w:trPr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4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There are some shells on the sand.</w:t>
            </w:r>
          </w:p>
        </w:tc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( T )   ( F )</w:t>
            </w:r>
          </w:p>
        </w:tc>
      </w:tr>
      <w:tr>
        <w:trPr>
          <w:trHeight w:val="567"/>
        </w:trPr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5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There are lots of burgers.</w:t>
            </w:r>
          </w:p>
        </w:tc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( T )   ( F )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Part 2 · Vocabulary</w:t>
      </w:r>
      <w:r>
        <w:rPr>
          <w:rFonts w:ascii="Arial" w:hAnsi="Arial" w:eastAsia="Arial"/>
          <w:b/>
          <w:i w:val="0"/>
          <w:sz w:val="24"/>
        </w:rPr>
        <w:t xml:space="preserve">   (8 points)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C</w:t>
      </w:r>
      <w:r>
        <w:rPr>
          <w:rFonts w:ascii="Arial" w:hAnsi="Arial" w:eastAsia="Arial"/>
          <w:b/>
          <w:i w:val="0"/>
          <w:sz w:val="24"/>
        </w:rPr>
        <w:t xml:space="preserve">  Look and write the words.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trHeight w:val="1531"/>
        </w:trPr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6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1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_______________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71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2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a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3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9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4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_______________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D</w:t>
      </w:r>
      <w:r>
        <w:rPr>
          <w:rFonts w:ascii="Arial" w:hAnsi="Arial" w:eastAsia="Arial"/>
          <w:b/>
          <w:i w:val="0"/>
          <w:sz w:val="24"/>
        </w:rPr>
        <w:t xml:space="preserve">  Circle the odd one out.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rPr>
          <w:trHeight w:val="567"/>
        </w:trP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1"/>
              </w:rPr>
              <w:t>1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rabbit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snail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flower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turtle</w:t>
            </w:r>
          </w:p>
        </w:tc>
      </w:tr>
      <w:tr>
        <w:trPr>
          <w:trHeight w:val="567"/>
        </w:trP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1"/>
              </w:rPr>
              <w:t>2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library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gym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playground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juice</w:t>
            </w:r>
          </w:p>
        </w:tc>
      </w:tr>
      <w:tr>
        <w:trPr>
          <w:trHeight w:val="567"/>
        </w:trP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1"/>
              </w:rPr>
              <w:t>3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karate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piano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badminton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towel</w:t>
            </w:r>
          </w:p>
        </w:tc>
      </w:tr>
      <w:tr>
        <w:trPr>
          <w:trHeight w:val="567"/>
        </w:trP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1"/>
              </w:rPr>
              <w:t>4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Monday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Friday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January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Sunday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Part 3 · Grammar</w:t>
      </w:r>
      <w:r>
        <w:rPr>
          <w:rFonts w:ascii="Arial" w:hAnsi="Arial" w:eastAsia="Arial"/>
          <w:b/>
          <w:i w:val="0"/>
          <w:sz w:val="24"/>
        </w:rPr>
        <w:t xml:space="preserve">   (10 points)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E</w:t>
      </w:r>
      <w:r>
        <w:rPr>
          <w:rFonts w:ascii="Arial" w:hAnsi="Arial" w:eastAsia="Arial"/>
          <w:b/>
          <w:i w:val="0"/>
          <w:sz w:val="24"/>
        </w:rPr>
        <w:t xml:space="preserve">  Circle the correct word.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There (</w:t>
      </w:r>
      <w:r>
        <w:rPr>
          <w:rFonts w:ascii="Arial" w:hAnsi="Arial" w:eastAsia="Arial"/>
          <w:b/>
          <w:i w:val="0"/>
          <w:sz w:val="22"/>
        </w:rPr>
        <w:t>are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is</w:t>
      </w:r>
      <w:r>
        <w:rPr>
          <w:rFonts w:ascii="Arial" w:hAnsi="Arial" w:eastAsia="Arial"/>
          <w:b w:val="0"/>
          <w:i w:val="0"/>
          <w:sz w:val="22"/>
        </w:rPr>
        <w:t>) lots of grapes.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(</w:t>
      </w:r>
      <w:r>
        <w:rPr>
          <w:rFonts w:ascii="Arial" w:hAnsi="Arial" w:eastAsia="Arial"/>
          <w:b/>
          <w:i w:val="0"/>
          <w:sz w:val="22"/>
        </w:rPr>
        <w:t>Are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Is</w:t>
      </w:r>
      <w:r>
        <w:rPr>
          <w:rFonts w:ascii="Arial" w:hAnsi="Arial" w:eastAsia="Arial"/>
          <w:b w:val="0"/>
          <w:i w:val="0"/>
          <w:sz w:val="22"/>
        </w:rPr>
        <w:t>) there any pears? — No, there aren't.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Whose shorts are these? — They're (</w:t>
      </w:r>
      <w:r>
        <w:rPr>
          <w:rFonts w:ascii="Arial" w:hAnsi="Arial" w:eastAsia="Arial"/>
          <w:b/>
          <w:i w:val="0"/>
          <w:sz w:val="22"/>
        </w:rPr>
        <w:t>mine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my</w:t>
      </w:r>
      <w:r>
        <w:rPr>
          <w:rFonts w:ascii="Arial" w:hAnsi="Arial" w:eastAsia="Arial"/>
          <w:b w:val="0"/>
          <w:i w:val="0"/>
          <w:sz w:val="22"/>
        </w:rPr>
        <w:t>).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4</w:t>
      </w:r>
      <w:r>
        <w:rPr>
          <w:rFonts w:ascii="Arial" w:hAnsi="Arial" w:eastAsia="Arial"/>
          <w:b w:val="0"/>
          <w:i w:val="0"/>
          <w:sz w:val="22"/>
        </w:rPr>
        <w:t xml:space="preserve">  She (</w:t>
      </w:r>
      <w:r>
        <w:rPr>
          <w:rFonts w:ascii="Arial" w:hAnsi="Arial" w:eastAsia="Arial"/>
          <w:b/>
          <w:i w:val="0"/>
          <w:sz w:val="22"/>
        </w:rPr>
        <w:t>plays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play</w:t>
      </w:r>
      <w:r>
        <w:rPr>
          <w:rFonts w:ascii="Arial" w:hAnsi="Arial" w:eastAsia="Arial"/>
          <w:b w:val="0"/>
          <w:i w:val="0"/>
          <w:sz w:val="22"/>
        </w:rPr>
        <w:t>) the guitar on Saturdays.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5</w:t>
      </w:r>
      <w:r>
        <w:rPr>
          <w:rFonts w:ascii="Arial" w:hAnsi="Arial" w:eastAsia="Arial"/>
          <w:b w:val="0"/>
          <w:i w:val="0"/>
          <w:sz w:val="22"/>
        </w:rPr>
        <w:t xml:space="preserve">  What are they (</w:t>
      </w:r>
      <w:r>
        <w:rPr>
          <w:rFonts w:ascii="Arial" w:hAnsi="Arial" w:eastAsia="Arial"/>
          <w:b/>
          <w:i w:val="0"/>
          <w:sz w:val="22"/>
        </w:rPr>
        <w:t>doing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do</w:t>
      </w:r>
      <w:r>
        <w:rPr>
          <w:rFonts w:ascii="Arial" w:hAnsi="Arial" w:eastAsia="Arial"/>
          <w:b w:val="0"/>
          <w:i w:val="0"/>
          <w:sz w:val="22"/>
        </w:rPr>
        <w:t>)? — They're swimming.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F</w:t>
      </w:r>
      <w:r>
        <w:rPr>
          <w:rFonts w:ascii="Arial" w:hAnsi="Arial" w:eastAsia="Arial"/>
          <w:b/>
          <w:i w:val="0"/>
          <w:sz w:val="24"/>
        </w:rPr>
        <w:t xml:space="preserve">  Complete the sentences.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E8871E"/>
              <w:left w:val="single" w:sz="10" w:color="E8871E"/>
              <w:bottom w:val="single" w:sz="10" w:color="E8871E"/>
              <w:right w:val="single" w:sz="10" w:color="E8871E"/>
            </w:tcBorders>
            <w:shd w:val="clear" w:color="auto" w:fill="FFF6E0"/>
          </w:tcPr>
          <w:p>
            <w:pPr>
              <w:spacing w:after="80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</w:rPr>
              <w:t>any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theirs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at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some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Do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Does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Whose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There aren't ________ limes.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________ towel is this? — It's hers.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Which towel is __________? — The purple one.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4</w:t>
      </w:r>
      <w:r>
        <w:rPr>
          <w:rFonts w:ascii="Arial" w:hAnsi="Arial" w:eastAsia="Arial"/>
          <w:b w:val="0"/>
          <w:i w:val="0"/>
          <w:sz w:val="22"/>
        </w:rPr>
        <w:t xml:space="preserve">  I get up ________ seven o'clock.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5</w:t>
      </w:r>
      <w:r>
        <w:rPr>
          <w:rFonts w:ascii="Arial" w:hAnsi="Arial" w:eastAsia="Arial"/>
          <w:b w:val="0"/>
          <w:i w:val="0"/>
          <w:sz w:val="22"/>
        </w:rPr>
        <w:t xml:space="preserve">  ________ he like swimming? — Yes, he does.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Part 4 · Reading</w:t>
      </w:r>
      <w:r>
        <w:rPr>
          <w:rFonts w:ascii="Arial" w:hAnsi="Arial" w:eastAsia="Arial"/>
          <w:b/>
          <w:i w:val="0"/>
          <w:sz w:val="24"/>
        </w:rPr>
        <w:t xml:space="preserve">   (6 points)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G</w:t>
      </w:r>
      <w:r>
        <w:rPr>
          <w:rFonts w:ascii="Arial" w:hAnsi="Arial" w:eastAsia="Arial"/>
          <w:b/>
          <w:i w:val="0"/>
          <w:sz w:val="24"/>
        </w:rPr>
        <w:t xml:space="preserve">  Read and answer.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1B6CA8"/>
              <w:left w:val="single" w:sz="10" w:color="1B6CA8"/>
              <w:bottom w:val="single" w:sz="10" w:color="1B6CA8"/>
              <w:right w:val="single" w:sz="10" w:color="1B6CA8"/>
            </w:tcBorders>
            <w:shd w:val="clear" w:color="auto" w:fill="EAF3FB"/>
          </w:tcPr>
          <w:p>
            <w:r>
              <w:rPr>
                <w:rFonts w:ascii="Arial" w:hAnsi="Arial" w:eastAsia="Arial"/>
                <w:b/>
                <w:i w:val="0"/>
                <w:color w:val="1B6CA8"/>
                <w:sz w:val="22"/>
              </w:rPr>
              <w:t>A trip to the beach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It's a hot day. Bobur and his family are at the beach. There are lots of people on the sand.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Bobur's sister is in the ocean. She's wearing her swimsuit. Bobur is eating a burger. His dad is reading a book. The blue towel is Dad's. It's his.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Where is Bobur's family?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What is Bobur eating?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Whose is the blue towel?</w:t>
      </w:r>
    </w:p>
    <w:p>
      <w:pPr>
        <w:pBdr>
          <w:bottom w:val="single" w:sz="6" w:space="1" w:color="9FB3C8"/>
        </w:pBdr>
        <w:spacing w:before="368" w:after="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H</w:t>
      </w:r>
      <w:r>
        <w:rPr>
          <w:rFonts w:ascii="Arial" w:hAnsi="Arial" w:eastAsia="Arial"/>
          <w:b/>
          <w:i w:val="0"/>
          <w:sz w:val="24"/>
        </w:rPr>
        <w:t xml:space="preserve">  Put the words in the right order.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Whose  /  jacket  /  this?  /  is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pears.  /  some  /  are  /  There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get  /  What  /  up?  /  you  /  time  /  do</w:t>
      </w:r>
    </w:p>
    <w:p>
      <w:pPr>
        <w:pBdr>
          <w:bottom w:val="single" w:sz="6" w:space="1" w:color="9FB3C8"/>
        </w:pBdr>
        <w:spacing w:before="368" w:after="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Part 5 · Writing</w:t>
      </w:r>
      <w:r>
        <w:rPr>
          <w:rFonts w:ascii="Arial" w:hAnsi="Arial" w:eastAsia="Arial"/>
          <w:b/>
          <w:i w:val="0"/>
          <w:sz w:val="24"/>
        </w:rPr>
        <w:t xml:space="preserve">   (6 points)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I</w:t>
      </w:r>
      <w:r>
        <w:rPr>
          <w:rFonts w:ascii="Arial" w:hAnsi="Arial" w:eastAsia="Arial"/>
          <w:b/>
          <w:i w:val="0"/>
          <w:sz w:val="24"/>
        </w:rPr>
        <w:t xml:space="preserve">  Write a postcard from the beach (4–5 sentences).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E8871E"/>
              <w:left w:val="single" w:sz="10" w:color="E8871E"/>
              <w:bottom w:val="single" w:sz="10" w:color="E8871E"/>
              <w:right w:val="single" w:sz="10" w:color="E8871E"/>
            </w:tcBorders>
            <w:shd w:val="clear" w:color="auto" w:fill="FFF6E0"/>
          </w:tcPr>
          <w:p>
            <w:r>
              <w:rPr>
                <w:rFonts w:ascii="Arial" w:hAnsi="Arial" w:eastAsia="Arial"/>
                <w:b/>
                <w:i w:val="0"/>
                <w:color w:val="E8871E"/>
                <w:sz w:val="22"/>
              </w:rPr>
              <w:t>Help box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Dear ___ ,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I'm at the beach. The ocean is ___ .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There are lots of ___ . I'm ___ing.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Love, ___</w:t>
            </w:r>
          </w:p>
        </w:tc>
      </w:tr>
    </w:tbl>
    <w:p>
      <w:pPr>
        <w:spacing w:after="40"/>
      </w:pPr>
    </w:p>
    <w:p>
      <w:pPr>
        <w:pBdr>
          <w:bottom w:val="single" w:sz="6" w:space="1" w:color="9FB3C8"/>
        </w:pBdr>
        <w:spacing w:before="414" w:after="0"/>
      </w:pPr>
    </w:p>
    <w:p>
      <w:pPr>
        <w:pBdr>
          <w:bottom w:val="single" w:sz="6" w:space="1" w:color="9FB3C8"/>
        </w:pBdr>
        <w:spacing w:before="414" w:after="0"/>
      </w:pPr>
    </w:p>
    <w:p>
      <w:pPr>
        <w:pBdr>
          <w:bottom w:val="single" w:sz="6" w:space="1" w:color="9FB3C8"/>
        </w:pBdr>
        <w:spacing w:before="414" w:after="0"/>
      </w:pPr>
    </w:p>
    <w:p>
      <w:pPr>
        <w:pBdr>
          <w:bottom w:val="single" w:sz="6" w:space="1" w:color="9FB3C8"/>
        </w:pBdr>
        <w:spacing w:before="414" w:after="0"/>
      </w:pPr>
    </w:p>
    <w:p>
      <w:pPr>
        <w:pBdr>
          <w:bottom w:val="single" w:sz="6" w:space="1" w:color="9FB3C8"/>
        </w:pBdr>
        <w:spacing w:before="414" w:after="0"/>
      </w:pPr>
    </w:p>
    <w:p>
      <w:pPr>
        <w:spacing w:after="88"/>
      </w:pPr>
    </w:p>
    <w:p>
      <w:pPr>
        <w:spacing w:after="80"/>
        <w:jc w:val="right"/>
      </w:pPr>
      <w:r>
        <w:rPr>
          <w:rFonts w:ascii="Arial" w:hAnsi="Arial" w:eastAsia="Arial"/>
          <w:b w:val="0"/>
          <w:i w:val="0"/>
          <w:sz w:val="22"/>
        </w:rPr>
        <w:t>Score: ________ / 40</w:t>
      </w:r>
    </w:p>
    <w:sectPr w:rsidR="00FC693F" w:rsidRPr="0006063C" w:rsidSect="00034616">
      <w:footerReference w:type="default" r:id="rId19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 w:eastAsia="Arial"/>
        <w:b w:val="0"/>
        <w:i w:val="0"/>
        <w:sz w:val="16"/>
      </w:rPr>
      <w:t>3-sinf · original teaching material · emoji: Twemoji (CC-BY 4.0)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test (Quarter 4)</dc:title>
  <dc:subject/>
  <dc:creator>3-sinf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