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At the beach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Whose…? Which…? mine, yours, his, hers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Whose jacket is this? — It's (</w:t>
      </w:r>
      <w:r>
        <w:rPr>
          <w:rFonts w:ascii="Arial" w:hAnsi="Arial" w:eastAsia="Arial"/>
          <w:b/>
          <w:i w:val="0"/>
          <w:sz w:val="22"/>
        </w:rPr>
        <w:t>mine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my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Whose shoes are these? — They're (</w:t>
      </w:r>
      <w:r>
        <w:rPr>
          <w:rFonts w:ascii="Arial" w:hAnsi="Arial" w:eastAsia="Arial"/>
          <w:b/>
          <w:i w:val="0"/>
          <w:sz w:val="22"/>
        </w:rPr>
        <w:t>Aziz's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Aziz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That is Anna's bag. It's (</w:t>
      </w:r>
      <w:r>
        <w:rPr>
          <w:rFonts w:ascii="Arial" w:hAnsi="Arial" w:eastAsia="Arial"/>
          <w:b/>
          <w:i w:val="0"/>
          <w:sz w:val="22"/>
        </w:rPr>
        <w:t>hers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Those are Tom's shorts. They're (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Which towel is (</w:t>
      </w:r>
      <w:r>
        <w:rPr>
          <w:rFonts w:ascii="Arial" w:hAnsi="Arial" w:eastAsia="Arial"/>
          <w:b/>
          <w:i w:val="0"/>
          <w:sz w:val="22"/>
        </w:rPr>
        <w:t>theirs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their</w:t>
      </w:r>
      <w:r>
        <w:rPr>
          <w:rFonts w:ascii="Arial" w:hAnsi="Arial" w:eastAsia="Arial"/>
          <w:b w:val="0"/>
          <w:i w:val="0"/>
          <w:sz w:val="22"/>
        </w:rPr>
        <w:t>)? — The purple one.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This is our umbrella. It's (</w:t>
      </w:r>
      <w:r>
        <w:rPr>
          <w:rFonts w:ascii="Arial" w:hAnsi="Arial" w:eastAsia="Arial"/>
          <w:b/>
          <w:i w:val="0"/>
          <w:sz w:val="22"/>
        </w:rPr>
        <w:t>ours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Whose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theirs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 jacket is this? — It's mine.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shoes are these? — They're Bobur's.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Which towel is __________? — The purple one.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That bag is Malika's. It's 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Whose  /  jacket  /  this?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mine.  /  It's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theirs?  /  towel  /  Which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one.  /  purple  /  The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 day at the beach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hot and sunny. Dilnoza and her family are at the beach. There are three towels. The red towel is Dilnoza's. It's hers. The blue towel is her brother's. It's his.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 yellow towel is Mom and Dad's. It's theirs. Dilnoza has sunglasses and a shell. The shell is hers, but the sunglasses are Dad's.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Whose is the red towel?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Which towel is theirs?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Whose are the sunglasses?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 postcard from the beach.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Dear ___ ,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at the beach. The ocean is ___ . I have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towel is the ___ one.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Love, ___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At the beach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