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Look w:val="04A0" w:firstRow="1" w:lastRow="0" w:firstColumn="1" w:lastColumn="0" w:noHBand="0" w:noVBand="1"/>
      </w:tblPr>
      <w:tblGrid>
        <w:gridCol w:w="6095"/>
        <w:gridCol w:w="3969"/>
      </w:tblGrid>
      <w:tr w:rsidR="004673DA" w:rsidRPr="00F2116D" w14:paraId="21EB6C92" w14:textId="77777777" w:rsidTr="00F340BB">
        <w:trPr>
          <w:trHeight w:val="3261"/>
        </w:trPr>
        <w:tc>
          <w:tcPr>
            <w:tcW w:w="6095" w:type="dxa"/>
            <w:shd w:val="clear" w:color="auto" w:fill="auto"/>
          </w:tcPr>
          <w:p w14:paraId="018FF2B4" w14:textId="77777777" w:rsidR="004673DA" w:rsidRPr="00CB57A0" w:rsidRDefault="004673DA" w:rsidP="00F340BB">
            <w:pPr>
              <w:rPr>
                <w:rFonts w:ascii="Times New Roman" w:eastAsia="Calibri" w:hAnsi="Times New Roman" w:cs="Times New Roman"/>
                <w:b/>
              </w:rPr>
            </w:pPr>
            <w:r w:rsidRPr="00CB57A0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0C7D9EBA" wp14:editId="4A3F0269">
                  <wp:extent cx="2959100" cy="767715"/>
                  <wp:effectExtent l="0" t="0" r="0" b="0"/>
                  <wp:docPr id="157" name="Рисунок 157" descr="Описание: 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</w:tcPr>
          <w:p w14:paraId="0A5E967F" w14:textId="77777777" w:rsidR="004673DA" w:rsidRPr="00F2116D" w:rsidRDefault="004673DA" w:rsidP="00F340BB">
            <w:pPr>
              <w:spacing w:line="360" w:lineRule="auto"/>
              <w:jc w:val="both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sz w:val="18"/>
                <w:lang w:val="uz-Cyrl-UZ"/>
              </w:rPr>
              <w:t>А</w:t>
            </w:r>
            <w:r w:rsidRPr="00F2116D">
              <w:rPr>
                <w:rFonts w:ascii="Arial" w:eastAsia="Calibri" w:hAnsi="Arial" w:cs="Arial"/>
                <w:sz w:val="18"/>
              </w:rPr>
              <w:t>О «</w:t>
            </w:r>
            <w:r w:rsidRPr="00F2116D">
              <w:rPr>
                <w:rFonts w:ascii="Arial" w:eastAsia="Calibri" w:hAnsi="Arial" w:cs="Arial"/>
                <w:sz w:val="18"/>
                <w:lang w:val="en-US"/>
              </w:rPr>
              <w:t>APEX</w:t>
            </w:r>
            <w:r w:rsidRPr="00F2116D">
              <w:rPr>
                <w:rFonts w:ascii="Arial" w:eastAsia="Calibri" w:hAnsi="Arial" w:cs="Arial"/>
                <w:sz w:val="18"/>
              </w:rPr>
              <w:t xml:space="preserve"> </w:t>
            </w:r>
            <w:r w:rsidRPr="00F2116D">
              <w:rPr>
                <w:rFonts w:ascii="Arial" w:eastAsia="Calibri" w:hAnsi="Arial" w:cs="Arial"/>
                <w:sz w:val="18"/>
                <w:lang w:val="en-US"/>
              </w:rPr>
              <w:t>INSURANCE</w:t>
            </w:r>
            <w:r w:rsidRPr="00F2116D">
              <w:rPr>
                <w:rFonts w:ascii="Arial" w:eastAsia="Calibri" w:hAnsi="Arial" w:cs="Arial"/>
                <w:sz w:val="18"/>
              </w:rPr>
              <w:t>»</w:t>
            </w:r>
          </w:p>
          <w:p w14:paraId="69C034F7" w14:textId="77777777" w:rsidR="004673DA" w:rsidRPr="00F2116D" w:rsidRDefault="004673DA" w:rsidP="00F340BB">
            <w:pPr>
              <w:spacing w:after="0"/>
              <w:jc w:val="both"/>
              <w:rPr>
                <w:rFonts w:ascii="Arial" w:eastAsia="Calibri" w:hAnsi="Arial" w:cs="Arial"/>
                <w:sz w:val="18"/>
              </w:rPr>
            </w:pPr>
            <w:r w:rsidRPr="00F2116D">
              <w:rPr>
                <w:rFonts w:ascii="Arial" w:eastAsia="Calibri" w:hAnsi="Arial" w:cs="Arial"/>
                <w:sz w:val="18"/>
              </w:rPr>
              <w:t>100077, УЗБЕКИСТАН, ТАШКЕНТ,</w:t>
            </w:r>
          </w:p>
          <w:p w14:paraId="0DBCE13B" w14:textId="77777777" w:rsidR="004673DA" w:rsidRPr="00F2116D" w:rsidRDefault="004673DA" w:rsidP="00F340BB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F2116D">
              <w:rPr>
                <w:rFonts w:ascii="Arial" w:eastAsia="Calibri" w:hAnsi="Arial" w:cs="Arial"/>
                <w:sz w:val="18"/>
                <w:szCs w:val="22"/>
                <w:lang w:val="ru-RU"/>
              </w:rPr>
              <w:t>МИРЗО УЛУГБЕКСКИЙ РАЙОН,</w:t>
            </w:r>
          </w:p>
          <w:p w14:paraId="22194909" w14:textId="77777777" w:rsidR="004673DA" w:rsidRPr="00F2116D" w:rsidRDefault="004673DA" w:rsidP="00F340BB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F2116D">
              <w:rPr>
                <w:rFonts w:ascii="Arial" w:eastAsia="Calibri" w:hAnsi="Arial" w:cs="Arial"/>
                <w:sz w:val="18"/>
                <w:szCs w:val="22"/>
                <w:lang w:val="ru-RU"/>
              </w:rPr>
              <w:t>ул. БУЮК ИПАК ЙУЛИ, 154-А</w:t>
            </w:r>
          </w:p>
          <w:p w14:paraId="3F13A560" w14:textId="77777777" w:rsidR="004673DA" w:rsidRPr="00F2116D" w:rsidRDefault="004673DA" w:rsidP="00F340BB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6FBC3C2C" w14:textId="77777777" w:rsidR="004673DA" w:rsidRPr="00F2116D" w:rsidRDefault="004673DA" w:rsidP="00F340BB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F2116D">
              <w:rPr>
                <w:rFonts w:ascii="Arial" w:eastAsia="Calibri" w:hAnsi="Arial" w:cs="Arial"/>
                <w:sz w:val="18"/>
                <w:szCs w:val="22"/>
                <w:lang w:val="ru-RU"/>
              </w:rPr>
              <w:t>ТЕЛ/ФАКС: (+998 71) 203 08 08</w:t>
            </w:r>
          </w:p>
          <w:p w14:paraId="235D5E32" w14:textId="77777777" w:rsidR="004673DA" w:rsidRPr="00F2116D" w:rsidRDefault="004673DA" w:rsidP="00F340BB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F2116D">
              <w:rPr>
                <w:rFonts w:ascii="Arial" w:eastAsia="Calibri" w:hAnsi="Arial" w:cs="Arial"/>
                <w:sz w:val="18"/>
                <w:szCs w:val="22"/>
                <w:lang w:val="en-US"/>
              </w:rPr>
              <w:t>WEB</w:t>
            </w:r>
            <w:r w:rsidRPr="00F2116D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: </w:t>
            </w:r>
            <w:hyperlink r:id="rId5" w:history="1">
              <w:r w:rsidRPr="00F2116D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www</w:t>
              </w:r>
              <w:r w:rsidRPr="00F2116D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F2116D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apexinsurance</w:t>
              </w:r>
              <w:proofErr w:type="spellEnd"/>
              <w:r w:rsidRPr="00F2116D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F2116D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uz</w:t>
              </w:r>
              <w:proofErr w:type="spellEnd"/>
            </w:hyperlink>
          </w:p>
          <w:p w14:paraId="4FF36188" w14:textId="77777777" w:rsidR="004673DA" w:rsidRPr="00F2116D" w:rsidRDefault="004673DA" w:rsidP="00F340BB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F2116D">
              <w:rPr>
                <w:rFonts w:ascii="Arial" w:eastAsia="Calibri" w:hAnsi="Arial" w:cs="Arial"/>
                <w:sz w:val="18"/>
                <w:szCs w:val="22"/>
                <w:lang w:val="en-US"/>
              </w:rPr>
              <w:t>E</w:t>
            </w:r>
            <w:r w:rsidRPr="00F2116D">
              <w:rPr>
                <w:rFonts w:ascii="Arial" w:eastAsia="Calibri" w:hAnsi="Arial" w:cs="Arial"/>
                <w:sz w:val="18"/>
                <w:szCs w:val="22"/>
                <w:lang w:val="ru-RU"/>
              </w:rPr>
              <w:t>-</w:t>
            </w:r>
            <w:r w:rsidRPr="00F2116D">
              <w:rPr>
                <w:rFonts w:ascii="Arial" w:eastAsia="Calibri" w:hAnsi="Arial" w:cs="Arial"/>
                <w:sz w:val="18"/>
                <w:szCs w:val="22"/>
                <w:lang w:val="en-US"/>
              </w:rPr>
              <w:t>MAIL</w:t>
            </w:r>
            <w:r w:rsidRPr="00F2116D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: </w:t>
            </w:r>
            <w:r w:rsidRPr="00F2116D">
              <w:rPr>
                <w:rFonts w:ascii="Arial" w:eastAsia="Calibri" w:hAnsi="Arial" w:cs="Arial"/>
                <w:sz w:val="18"/>
                <w:szCs w:val="22"/>
                <w:lang w:val="en-US"/>
              </w:rPr>
              <w:t>info</w:t>
            </w:r>
            <w:r w:rsidRPr="00F2116D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@ </w:t>
            </w:r>
            <w:proofErr w:type="spellStart"/>
            <w:r w:rsidRPr="00F2116D">
              <w:rPr>
                <w:rFonts w:ascii="Arial" w:eastAsia="Calibri" w:hAnsi="Arial" w:cs="Arial"/>
                <w:sz w:val="18"/>
                <w:szCs w:val="22"/>
                <w:lang w:val="en-US"/>
              </w:rPr>
              <w:t>apexinsurance</w:t>
            </w:r>
            <w:proofErr w:type="spellEnd"/>
            <w:r w:rsidRPr="00F2116D">
              <w:rPr>
                <w:rFonts w:ascii="Arial" w:eastAsia="Calibri" w:hAnsi="Arial" w:cs="Arial"/>
                <w:sz w:val="18"/>
                <w:szCs w:val="22"/>
                <w:lang w:val="ru-RU"/>
              </w:rPr>
              <w:t>.</w:t>
            </w:r>
            <w:proofErr w:type="spellStart"/>
            <w:r w:rsidRPr="00F2116D">
              <w:rPr>
                <w:rFonts w:ascii="Arial" w:eastAsia="Calibri" w:hAnsi="Arial" w:cs="Arial"/>
                <w:sz w:val="18"/>
                <w:szCs w:val="22"/>
                <w:lang w:val="en-US"/>
              </w:rPr>
              <w:t>uz</w:t>
            </w:r>
            <w:proofErr w:type="spellEnd"/>
          </w:p>
          <w:p w14:paraId="46F16F2E" w14:textId="77777777" w:rsidR="004673DA" w:rsidRPr="00F2116D" w:rsidRDefault="004673DA" w:rsidP="00F340BB">
            <w:pPr>
              <w:jc w:val="both"/>
              <w:rPr>
                <w:rFonts w:ascii="Arial" w:hAnsi="Arial" w:cs="Arial"/>
                <w:sz w:val="18"/>
              </w:rPr>
            </w:pPr>
          </w:p>
          <w:p w14:paraId="37430A35" w14:textId="77777777" w:rsidR="004673DA" w:rsidRPr="00F2116D" w:rsidRDefault="004673DA" w:rsidP="00F340BB">
            <w:pPr>
              <w:jc w:val="both"/>
              <w:rPr>
                <w:rFonts w:ascii="Times New Roman" w:eastAsia="Calibri" w:hAnsi="Times New Roman" w:cs="Times New Roman"/>
                <w:sz w:val="18"/>
              </w:rPr>
            </w:pPr>
            <w:r w:rsidRPr="00F2116D">
              <w:rPr>
                <w:rFonts w:ascii="Arial" w:hAnsi="Arial" w:cs="Arial"/>
                <w:sz w:val="18"/>
              </w:rPr>
              <w:t xml:space="preserve"> </w:t>
            </w:r>
          </w:p>
        </w:tc>
      </w:tr>
    </w:tbl>
    <w:tbl>
      <w:tblPr>
        <w:tblStyle w:val="a5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6"/>
      </w:tblGrid>
      <w:tr w:rsidR="004673DA" w:rsidRPr="003360CD" w14:paraId="4B0723B5" w14:textId="77777777" w:rsidTr="00F340BB">
        <w:tc>
          <w:tcPr>
            <w:tcW w:w="4678" w:type="dxa"/>
          </w:tcPr>
          <w:p w14:paraId="5FB0E44B" w14:textId="77777777" w:rsidR="004673DA" w:rsidRDefault="004673DA" w:rsidP="00F340B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4673DA">
              <w:rPr>
                <w:rFonts w:ascii="Times New Roman" w:hAnsi="Times New Roman" w:cs="Times New Roman"/>
                <w:sz w:val="18"/>
                <w:highlight w:val="yellow"/>
              </w:rPr>
              <w:t>20</w:t>
            </w:r>
            <w:r w:rsidRPr="004673DA">
              <w:rPr>
                <w:rFonts w:ascii="Times New Roman" w:hAnsi="Times New Roman" w:cs="Times New Roman"/>
                <w:sz w:val="18"/>
                <w:highlight w:val="yellow"/>
                <w:lang w:val="uz-Cyrl-UZ"/>
              </w:rPr>
              <w:t>23 йил 04 апрель</w:t>
            </w:r>
          </w:p>
          <w:p w14:paraId="2033077C" w14:textId="77777777" w:rsidR="004673DA" w:rsidRDefault="004673DA" w:rsidP="00F340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536" w:type="dxa"/>
          </w:tcPr>
          <w:p w14:paraId="60B2EBA6" w14:textId="77777777" w:rsidR="004673DA" w:rsidRDefault="004673DA" w:rsidP="00F340BB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673D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uz-Cyrl-UZ"/>
              </w:rPr>
              <w:t xml:space="preserve">Фуқаролик ишлари бўйича </w:t>
            </w:r>
            <w:r w:rsidRPr="004673DA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uz-Cyrl-UZ"/>
              </w:rPr>
              <w:br/>
              <w:t>Гулистон туманлараро суди</w:t>
            </w:r>
            <w:r w:rsidRPr="00B834B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га</w:t>
            </w:r>
          </w:p>
        </w:tc>
      </w:tr>
    </w:tbl>
    <w:p w14:paraId="6BF1BFE0" w14:textId="77777777" w:rsidR="004673DA" w:rsidRPr="008468AC" w:rsidRDefault="004673DA" w:rsidP="004673DA">
      <w:pPr>
        <w:ind w:left="4536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339AD3E" w14:textId="77777777" w:rsidR="004673DA" w:rsidRDefault="004673DA" w:rsidP="004673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АРИЗА</w:t>
      </w:r>
    </w:p>
    <w:p w14:paraId="345AEE82" w14:textId="53CA2701" w:rsidR="004673DA" w:rsidRDefault="004673DA" w:rsidP="004673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673DA">
        <w:rPr>
          <w:rFonts w:ascii="Times New Roman" w:hAnsi="Times New Roman" w:cs="Times New Roman"/>
          <w:b/>
          <w:i/>
          <w:iCs/>
          <w:sz w:val="28"/>
          <w:szCs w:val="28"/>
          <w:lang w:val="uz-Cyrl-UZ"/>
        </w:rPr>
        <w:t>Даъво аризани кўрмасдан қолдириш тўғрисида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</w:p>
    <w:p w14:paraId="1F7CCE11" w14:textId="77777777" w:rsidR="004673DA" w:rsidRPr="004A364E" w:rsidRDefault="004673DA" w:rsidP="004673D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14:paraId="11FA17AD" w14:textId="5D5E5C0A" w:rsidR="004673DA" w:rsidRDefault="004673DA" w:rsidP="004673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B834B7">
        <w:rPr>
          <w:rFonts w:ascii="Times New Roman" w:hAnsi="Times New Roman" w:cs="Times New Roman"/>
          <w:sz w:val="28"/>
          <w:szCs w:val="28"/>
          <w:lang w:val="uz-Cyrl-UZ"/>
        </w:rPr>
        <w:t>Ўз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бекистон Республикаси Савдо-саноат палатаси Тошкент шаҳар бошқармаси </w:t>
      </w:r>
      <w:r w:rsidRPr="00B834B7">
        <w:rPr>
          <w:rFonts w:ascii="Times New Roman" w:hAnsi="Times New Roman" w:cs="Times New Roman"/>
          <w:sz w:val="28"/>
          <w:szCs w:val="28"/>
          <w:lang w:val="uz-Cyrl-UZ"/>
        </w:rPr>
        <w:t xml:space="preserve">“APEX INSURANCE” 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B834B7">
        <w:rPr>
          <w:rFonts w:ascii="Times New Roman" w:hAnsi="Times New Roman" w:cs="Times New Roman"/>
          <w:sz w:val="28"/>
          <w:szCs w:val="28"/>
          <w:lang w:val="uz-Cyrl-UZ"/>
        </w:rPr>
        <w:t>Ж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манфаатида жавобгар </w:t>
      </w:r>
      <w:r w:rsidRPr="004673DA">
        <w:rPr>
          <w:rFonts w:ascii="Times New Roman" w:hAnsi="Times New Roman" w:cs="Times New Roman"/>
          <w:b/>
          <w:bCs/>
          <w:sz w:val="28"/>
          <w:szCs w:val="28"/>
          <w:highlight w:val="yellow"/>
          <w:lang w:val="uz-Cyrl-UZ"/>
        </w:rPr>
        <w:t>Аманлиқова Дилдора Рахматуллаевна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га </w:t>
      </w:r>
      <w:r>
        <w:rPr>
          <w:rFonts w:ascii="Times New Roman" w:hAnsi="Times New Roman" w:cs="Times New Roman"/>
          <w:sz w:val="28"/>
          <w:szCs w:val="28"/>
          <w:lang w:val="uz-Cyrl-UZ"/>
        </w:rPr>
        <w:t>нисбатан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673DA">
        <w:rPr>
          <w:rFonts w:ascii="Times New Roman" w:hAnsi="Times New Roman" w:cs="Times New Roman"/>
          <w:sz w:val="28"/>
          <w:szCs w:val="28"/>
          <w:highlight w:val="yellow"/>
          <w:lang w:val="uz-Cyrl-UZ"/>
        </w:rPr>
        <w:t>000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сўм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суғурта товонини суброгация тартибда ундириш тўғрисидаги даъво аризаси киритган.</w:t>
      </w:r>
    </w:p>
    <w:p w14:paraId="426B15D9" w14:textId="77777777" w:rsidR="004673DA" w:rsidRDefault="004673DA" w:rsidP="004673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Ўзбекистон Республикаси ФПКнинг 195-моддасида </w:t>
      </w:r>
      <w:r w:rsidRPr="00EE4885">
        <w:rPr>
          <w:rFonts w:ascii="Times New Roman" w:hAnsi="Times New Roman" w:cs="Times New Roman"/>
          <w:sz w:val="28"/>
          <w:szCs w:val="28"/>
          <w:lang w:val="uz-Cyrl-UZ"/>
        </w:rPr>
        <w:t xml:space="preserve">иш юритишга қабул қилиш ва ишни қўзғатиш тўғрисида ажрим чиқарилгунига қадар аризачидан аризани қайтариш ҳақида ариза келиб тушган бўлса судья аризани ва унга илова қилинган ҳужжатларни қайтаради </w:t>
      </w:r>
      <w:r>
        <w:rPr>
          <w:rFonts w:ascii="Times New Roman" w:hAnsi="Times New Roman" w:cs="Times New Roman"/>
          <w:sz w:val="28"/>
          <w:szCs w:val="28"/>
          <w:lang w:val="uz-Cyrl-UZ"/>
        </w:rPr>
        <w:t>деб белгиланганган.</w:t>
      </w:r>
    </w:p>
    <w:p w14:paraId="2132030C" w14:textId="77777777" w:rsidR="004673DA" w:rsidRDefault="004673DA" w:rsidP="004673D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Юқоридагиларга асосан мазкур даъво аризани қайтаришингизни сўрайман.</w:t>
      </w:r>
    </w:p>
    <w:p w14:paraId="16AB9557" w14:textId="77777777" w:rsidR="004673DA" w:rsidRPr="00BA0108" w:rsidRDefault="004673DA" w:rsidP="004673DA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z-Cyrl-UZ"/>
        </w:rPr>
      </w:pPr>
      <w:r w:rsidRPr="00BA0108">
        <w:rPr>
          <w:rFonts w:ascii="Times New Roman" w:hAnsi="Times New Roman" w:cs="Times New Roman"/>
          <w:i/>
          <w:sz w:val="28"/>
          <w:szCs w:val="28"/>
          <w:lang w:val="uz-Cyrl-UZ"/>
        </w:rPr>
        <w:tab/>
      </w:r>
    </w:p>
    <w:p w14:paraId="4F8CE400" w14:textId="77777777" w:rsidR="004673DA" w:rsidRDefault="004673DA" w:rsidP="004673D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6DCA19B9" w14:textId="7DB63DCC" w:rsidR="004673DA" w:rsidRDefault="004673DA" w:rsidP="004673D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44798">
        <w:rPr>
          <w:rFonts w:ascii="Times New Roman" w:hAnsi="Times New Roman" w:cs="Times New Roman"/>
          <w:b/>
          <w:sz w:val="28"/>
          <w:szCs w:val="28"/>
          <w:lang w:val="uz-Cyrl-UZ"/>
        </w:rPr>
        <w:t>Ишончли вакил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74479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74479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744798">
        <w:rPr>
          <w:rFonts w:ascii="Times New Roman" w:hAnsi="Times New Roman" w:cs="Times New Roman"/>
          <w:b/>
          <w:sz w:val="28"/>
          <w:szCs w:val="28"/>
          <w:lang w:val="uz-Cyrl-UZ"/>
        </w:rPr>
        <w:t>А.Мавлон</w:t>
      </w:r>
    </w:p>
    <w:p w14:paraId="7D49BA07" w14:textId="77777777" w:rsidR="004673DA" w:rsidRDefault="004673DA" w:rsidP="004673DA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0728712" w14:textId="77777777" w:rsidR="004673DA" w:rsidRDefault="004673DA" w:rsidP="004673DA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14B48001" w14:textId="77777777" w:rsidR="004673DA" w:rsidRDefault="004673DA" w:rsidP="004673DA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B9F5E42" w14:textId="77777777" w:rsidR="004673DA" w:rsidRPr="008032C6" w:rsidRDefault="004673DA" w:rsidP="004673D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EFF725" w14:textId="77777777" w:rsidR="004673DA" w:rsidRDefault="004673DA" w:rsidP="004673DA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14:paraId="1FE9394F" w14:textId="77777777" w:rsidR="004673DA" w:rsidRDefault="004673DA" w:rsidP="004673DA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14:paraId="514850A2" w14:textId="77777777" w:rsidR="004673DA" w:rsidRDefault="004673DA" w:rsidP="004673DA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14:paraId="5E4A34E3" w14:textId="536DAEF3" w:rsidR="004673DA" w:rsidRDefault="004673DA" w:rsidP="004673DA">
      <w:pPr>
        <w:rPr>
          <w:rFonts w:ascii="Times New Roman" w:hAnsi="Times New Roman" w:cs="Times New Roman"/>
          <w:lang w:val="uz-Cyrl-UZ"/>
        </w:rPr>
      </w:pPr>
    </w:p>
    <w:p w14:paraId="3EB52DE1" w14:textId="07FDCF11" w:rsidR="00346851" w:rsidRDefault="004673DA">
      <w:r w:rsidRPr="004673DA">
        <w:rPr>
          <w:rFonts w:ascii="Times New Roman" w:hAnsi="Times New Roman" w:cs="Times New Roman"/>
          <w:highlight w:val="yellow"/>
          <w:lang w:val="uz-Cyrl-UZ"/>
        </w:rPr>
        <w:t>Тел: 99898 189-50-57</w:t>
      </w:r>
    </w:p>
    <w:sectPr w:rsidR="0034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7C"/>
    <w:rsid w:val="00346851"/>
    <w:rsid w:val="004673DA"/>
    <w:rsid w:val="00A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AFA5"/>
  <w15:chartTrackingRefBased/>
  <w15:docId w15:val="{EB29AFAD-11D0-40E0-BEA6-6050B517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673DA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4">
    <w:name w:val="Нижний колонтитул Знак"/>
    <w:basedOn w:val="a0"/>
    <w:link w:val="a3"/>
    <w:rsid w:val="004673DA"/>
    <w:rPr>
      <w:rFonts w:ascii="Garamond" w:eastAsia="Times New Roman" w:hAnsi="Garamond" w:cs="Times New Roman"/>
      <w:sz w:val="24"/>
      <w:szCs w:val="20"/>
      <w:lang w:val="en-GB"/>
    </w:rPr>
  </w:style>
  <w:style w:type="table" w:styleId="a5">
    <w:name w:val="Table Grid"/>
    <w:basedOn w:val="a1"/>
    <w:uiPriority w:val="39"/>
    <w:rsid w:val="0046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exinsurance.u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Mavlon Asomkhuja</dc:creator>
  <cp:keywords/>
  <dc:description/>
  <cp:lastModifiedBy>Mavlon Asomkhuja</cp:lastModifiedBy>
  <cp:revision>2</cp:revision>
  <dcterms:created xsi:type="dcterms:W3CDTF">2023-05-15T10:35:00Z</dcterms:created>
  <dcterms:modified xsi:type="dcterms:W3CDTF">2023-05-15T10:36:00Z</dcterms:modified>
</cp:coreProperties>
</file>