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isSumN(x,N)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let sum=0;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while(x&gt;=1)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sum = sum + (x%10)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x/10;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parseInt(x);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if(sum == N)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true;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false;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//first introduce a natural number N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//we set N = 5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N = 5;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i = 100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//run a while loop from 100 to 1000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while(i&lt;1000)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if(isSumN(i,N))   //calling function isSumN to check if sum == N or not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console.log(i)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i++;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43000" cy="339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sides = [3, 2, 2];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checkValidity(sides)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const [a, b, c] = sides;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check condition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 + b &lt;= c || a + c &lt;= b || b + c &lt;= a)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false;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areaOfTriangle = sides =&gt;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const [a, b, c] = sides;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const sp = (a + b + c) / 2;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const aD = sp - a;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const bD = sp - b;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const cD = sp - c;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const area = Math.sqrt(sp * aD * bD * cD);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return area;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if(checkValidity(sides))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console.log(areaOfTriangle(sides))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console.log("Sides of the triangles are not valid")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6175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atIndex(x,arr)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let i =0;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while(i&lt;20)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if(arr[i] == x)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{break;}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i++;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i+1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arr = []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x = 0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while(x&lt;20)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arr.push(Math.floor(Math.random() * 1000));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x++;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//printing 1st line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console.log(arr)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i =0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//sorting the random integers now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temp = []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while(i&lt;20){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temp.push(arr[i])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i++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temp.sort()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locationArr = []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y;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i=0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while(i&lt;20)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y = atIndex(temp[i],arr)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locationArr.push(y)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i++;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console.log(temp)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console.log(locationArr)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33875" cy="369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