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1D892" w14:textId="77A9B227" w:rsidR="005B78B1" w:rsidRDefault="00B869C1" w:rsidP="00614E0C">
      <w:pPr>
        <w:spacing w:before="120" w:line="264" w:lineRule="auto"/>
        <w:ind w:right="18"/>
        <w:rPr>
          <w:rFonts w:ascii="Open Sans" w:hAnsi="Open Sans" w:cs="Open Sans"/>
          <w:color w:val="595959" w:themeColor="text1" w:themeTint="A6"/>
          <w:sz w:val="24"/>
          <w:szCs w:val="24"/>
        </w:rPr>
      </w:pPr>
      <w:r>
        <w:rPr>
          <w:rFonts w:ascii="Open Sans" w:hAnsi="Open Sans" w:cs="Open Sans"/>
          <w:color w:val="595959" w:themeColor="text1" w:themeTint="A6"/>
          <w:sz w:val="24"/>
          <w:szCs w:val="24"/>
        </w:rPr>
        <w:t xml:space="preserve">Front-end </w:t>
      </w:r>
      <w:r w:rsidR="0033299C">
        <w:rPr>
          <w:rFonts w:ascii="Open Sans" w:hAnsi="Open Sans" w:cs="Open Sans"/>
          <w:color w:val="595959" w:themeColor="text1" w:themeTint="A6"/>
          <w:sz w:val="24"/>
          <w:szCs w:val="24"/>
        </w:rPr>
        <w:t xml:space="preserve">Dev Assessment </w:t>
      </w:r>
      <w:r w:rsidR="00DF48E9">
        <w:rPr>
          <w:rFonts w:ascii="Open Sans" w:hAnsi="Open Sans" w:cs="Open Sans"/>
          <w:color w:val="595959" w:themeColor="text1" w:themeTint="A6"/>
          <w:sz w:val="24"/>
          <w:szCs w:val="24"/>
        </w:rPr>
        <w:t>(~</w:t>
      </w:r>
      <w:r w:rsidR="004039FB">
        <w:rPr>
          <w:rFonts w:ascii="Open Sans" w:hAnsi="Open Sans" w:cs="Open Sans"/>
          <w:color w:val="595959" w:themeColor="text1" w:themeTint="A6"/>
          <w:sz w:val="24"/>
          <w:szCs w:val="24"/>
        </w:rPr>
        <w:t>2</w:t>
      </w:r>
      <w:r w:rsidR="00DF48E9">
        <w:rPr>
          <w:rFonts w:ascii="Open Sans" w:hAnsi="Open Sans" w:cs="Open Sans"/>
          <w:color w:val="595959" w:themeColor="text1" w:themeTint="A6"/>
          <w:sz w:val="24"/>
          <w:szCs w:val="24"/>
        </w:rPr>
        <w:t xml:space="preserve"> hours)</w:t>
      </w:r>
    </w:p>
    <w:p w14:paraId="1C5CBF60" w14:textId="2C410292" w:rsidR="00EB5657" w:rsidRDefault="00EB5657" w:rsidP="00614E0C">
      <w:pPr>
        <w:spacing w:before="120" w:line="264" w:lineRule="auto"/>
        <w:ind w:right="18"/>
        <w:rPr>
          <w:rFonts w:ascii="Open Sans" w:hAnsi="Open Sans" w:cs="Open Sans"/>
          <w:color w:val="595959" w:themeColor="text1" w:themeTint="A6"/>
          <w:sz w:val="18"/>
          <w:szCs w:val="18"/>
        </w:rPr>
      </w:pPr>
    </w:p>
    <w:p w14:paraId="5C2AD76B" w14:textId="4073A1DB" w:rsidR="00D34BE2" w:rsidRDefault="00EB5657" w:rsidP="00A03D1C">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Thanks for taking our assessment! </w:t>
      </w:r>
      <w:r w:rsidR="00646B5A">
        <w:rPr>
          <w:rFonts w:ascii="Open Sans" w:hAnsi="Open Sans" w:cs="Open Sans"/>
          <w:color w:val="595959" w:themeColor="text1" w:themeTint="A6"/>
          <w:sz w:val="21"/>
          <w:szCs w:val="21"/>
        </w:rPr>
        <w:t>Read this document thoroughly before you start.</w:t>
      </w:r>
    </w:p>
    <w:p w14:paraId="2F15178A" w14:textId="77777777" w:rsidR="00A03D1C" w:rsidRPr="00A03D1C" w:rsidRDefault="00A03D1C" w:rsidP="00A03D1C">
      <w:pPr>
        <w:spacing w:before="120" w:line="264" w:lineRule="auto"/>
        <w:ind w:right="18"/>
        <w:rPr>
          <w:rFonts w:ascii="Open Sans" w:hAnsi="Open Sans" w:cs="Open Sans"/>
          <w:color w:val="595959" w:themeColor="text1" w:themeTint="A6"/>
          <w:sz w:val="21"/>
          <w:szCs w:val="21"/>
        </w:rPr>
      </w:pPr>
    </w:p>
    <w:p w14:paraId="475FFF61" w14:textId="25B7EA96" w:rsidR="00D34BE2" w:rsidRDefault="00C1202F" w:rsidP="00614E0C">
      <w:pPr>
        <w:pStyle w:val="ListParagraph"/>
        <w:numPr>
          <w:ilvl w:val="0"/>
          <w:numId w:val="22"/>
        </w:numPr>
        <w:spacing w:before="120" w:line="264" w:lineRule="auto"/>
        <w:ind w:right="18"/>
        <w:rPr>
          <w:rFonts w:ascii="Open Sans" w:hAnsi="Open Sans" w:cs="Open Sans"/>
          <w:color w:val="595959" w:themeColor="text1" w:themeTint="A6"/>
          <w:sz w:val="21"/>
          <w:szCs w:val="21"/>
        </w:rPr>
      </w:pPr>
      <w:r w:rsidRPr="00D34BE2">
        <w:rPr>
          <w:rFonts w:ascii="Open Sans" w:hAnsi="Open Sans" w:cs="Open Sans"/>
          <w:color w:val="595959" w:themeColor="text1" w:themeTint="A6"/>
          <w:sz w:val="21"/>
          <w:szCs w:val="21"/>
        </w:rPr>
        <w:t>Build a responsive landing page</w:t>
      </w:r>
      <w:r w:rsidR="0028303C">
        <w:rPr>
          <w:rFonts w:ascii="Open Sans" w:hAnsi="Open Sans" w:cs="Open Sans"/>
          <w:color w:val="595959" w:themeColor="text1" w:themeTint="A6"/>
          <w:sz w:val="21"/>
          <w:szCs w:val="21"/>
        </w:rPr>
        <w:t xml:space="preserve"> based on the specs </w:t>
      </w:r>
      <w:r w:rsidR="008B685D">
        <w:rPr>
          <w:rFonts w:ascii="Open Sans" w:hAnsi="Open Sans" w:cs="Open Sans"/>
          <w:color w:val="595959" w:themeColor="text1" w:themeTint="A6"/>
          <w:sz w:val="21"/>
          <w:szCs w:val="21"/>
        </w:rPr>
        <w:t>provided</w:t>
      </w:r>
      <w:bookmarkStart w:id="0" w:name="_GoBack"/>
      <w:bookmarkEnd w:id="0"/>
      <w:r w:rsidR="0028303C">
        <w:rPr>
          <w:rFonts w:ascii="Open Sans" w:hAnsi="Open Sans" w:cs="Open Sans"/>
          <w:color w:val="595959" w:themeColor="text1" w:themeTint="A6"/>
          <w:sz w:val="21"/>
          <w:szCs w:val="21"/>
        </w:rPr>
        <w:t xml:space="preserve"> in this document</w:t>
      </w:r>
      <w:r w:rsidRPr="00D34BE2">
        <w:rPr>
          <w:rFonts w:ascii="Open Sans" w:hAnsi="Open Sans" w:cs="Open Sans"/>
          <w:color w:val="595959" w:themeColor="text1" w:themeTint="A6"/>
          <w:sz w:val="21"/>
          <w:szCs w:val="21"/>
        </w:rPr>
        <w:t xml:space="preserve">. </w:t>
      </w:r>
      <w:r w:rsidR="00D34BE2" w:rsidRPr="00D34BE2">
        <w:rPr>
          <w:rFonts w:ascii="Open Sans" w:hAnsi="Open Sans" w:cs="Open Sans"/>
          <w:b/>
          <w:color w:val="595959" w:themeColor="text1" w:themeTint="A6"/>
          <w:sz w:val="21"/>
          <w:szCs w:val="21"/>
        </w:rPr>
        <w:t>The most important part of this task is that the finished landing page matches the design comps included as closely as possible.</w:t>
      </w:r>
      <w:r w:rsidR="00D34BE2" w:rsidRPr="00D34BE2">
        <w:rPr>
          <w:rFonts w:ascii="Open Sans" w:hAnsi="Open Sans" w:cs="Open Sans"/>
          <w:color w:val="595959" w:themeColor="text1" w:themeTint="A6"/>
          <w:sz w:val="21"/>
          <w:szCs w:val="21"/>
        </w:rPr>
        <w:t xml:space="preserve"> </w:t>
      </w:r>
      <w:r w:rsidR="00D34BE2" w:rsidRPr="00617D18">
        <w:rPr>
          <w:rFonts w:ascii="Open Sans" w:hAnsi="Open Sans" w:cs="Open Sans"/>
          <w:b/>
          <w:color w:val="FF0000"/>
          <w:sz w:val="21"/>
          <w:szCs w:val="21"/>
        </w:rPr>
        <w:t>Attention to detail in this area is key.</w:t>
      </w:r>
    </w:p>
    <w:p w14:paraId="318A6597" w14:textId="77777777" w:rsidR="00D34BE2" w:rsidRDefault="00D34BE2" w:rsidP="00D34BE2">
      <w:pPr>
        <w:pStyle w:val="ListParagraph"/>
        <w:spacing w:before="120" w:line="264" w:lineRule="auto"/>
        <w:ind w:right="18"/>
        <w:rPr>
          <w:rFonts w:ascii="Open Sans" w:hAnsi="Open Sans" w:cs="Open Sans"/>
          <w:color w:val="595959" w:themeColor="text1" w:themeTint="A6"/>
          <w:sz w:val="21"/>
          <w:szCs w:val="21"/>
        </w:rPr>
      </w:pPr>
    </w:p>
    <w:p w14:paraId="38F40B09" w14:textId="5123FBA7" w:rsidR="0033299C" w:rsidRDefault="0033299C" w:rsidP="0033299C">
      <w:pPr>
        <w:pStyle w:val="ListParagraph"/>
        <w:numPr>
          <w:ilvl w:val="0"/>
          <w:numId w:val="22"/>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A simple gulp-based dev environment has been provided. It provides a starting point and should be self-explanatory.</w:t>
      </w:r>
    </w:p>
    <w:p w14:paraId="2307D083" w14:textId="77777777" w:rsidR="0033299C" w:rsidRPr="0033299C" w:rsidRDefault="0033299C" w:rsidP="0033299C">
      <w:pPr>
        <w:pStyle w:val="ListParagraph"/>
        <w:rPr>
          <w:rFonts w:ascii="Open Sans" w:hAnsi="Open Sans" w:cs="Open Sans"/>
          <w:color w:val="595959" w:themeColor="text1" w:themeTint="A6"/>
          <w:sz w:val="21"/>
          <w:szCs w:val="21"/>
        </w:rPr>
      </w:pPr>
    </w:p>
    <w:p w14:paraId="6C7A186C" w14:textId="405C603D" w:rsidR="0033299C" w:rsidRDefault="0033299C" w:rsidP="0033299C">
      <w:pPr>
        <w:pStyle w:val="ListParagraph"/>
        <w:numPr>
          <w:ilvl w:val="0"/>
          <w:numId w:val="22"/>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You are free to use Bootstrap or a similar UI framework</w:t>
      </w:r>
      <w:r w:rsidR="0036712C">
        <w:rPr>
          <w:rFonts w:ascii="Open Sans" w:hAnsi="Open Sans" w:cs="Open Sans"/>
          <w:color w:val="595959" w:themeColor="text1" w:themeTint="A6"/>
          <w:sz w:val="21"/>
          <w:szCs w:val="21"/>
        </w:rPr>
        <w:t xml:space="preserve">, and jQuery. </w:t>
      </w:r>
      <w:r>
        <w:rPr>
          <w:rFonts w:ascii="Open Sans" w:hAnsi="Open Sans" w:cs="Open Sans"/>
          <w:color w:val="595959" w:themeColor="text1" w:themeTint="A6"/>
          <w:sz w:val="21"/>
          <w:szCs w:val="21"/>
        </w:rPr>
        <w:t xml:space="preserve">Ideally, you would include these dependencies via </w:t>
      </w:r>
      <w:r w:rsidR="00535CAD">
        <w:rPr>
          <w:rFonts w:ascii="Open Sans" w:hAnsi="Open Sans" w:cs="Open Sans"/>
          <w:color w:val="595959" w:themeColor="text1" w:themeTint="A6"/>
          <w:sz w:val="21"/>
          <w:szCs w:val="21"/>
        </w:rPr>
        <w:t>NPM</w:t>
      </w:r>
      <w:r>
        <w:rPr>
          <w:rFonts w:ascii="Open Sans" w:hAnsi="Open Sans" w:cs="Open Sans"/>
          <w:color w:val="595959" w:themeColor="text1" w:themeTint="A6"/>
          <w:sz w:val="21"/>
          <w:szCs w:val="21"/>
        </w:rPr>
        <w:t>.</w:t>
      </w:r>
    </w:p>
    <w:p w14:paraId="0712D788" w14:textId="77777777" w:rsidR="00487F4A" w:rsidRPr="00487F4A" w:rsidRDefault="00487F4A" w:rsidP="00487F4A">
      <w:pPr>
        <w:pStyle w:val="ListParagraph"/>
        <w:rPr>
          <w:rFonts w:ascii="Open Sans" w:hAnsi="Open Sans" w:cs="Open Sans"/>
          <w:color w:val="595959" w:themeColor="text1" w:themeTint="A6"/>
          <w:sz w:val="21"/>
          <w:szCs w:val="21"/>
        </w:rPr>
      </w:pPr>
    </w:p>
    <w:p w14:paraId="5E5F3F78" w14:textId="405409D4" w:rsidR="00487F4A" w:rsidRDefault="00487F4A" w:rsidP="0033299C">
      <w:pPr>
        <w:pStyle w:val="ListParagraph"/>
        <w:numPr>
          <w:ilvl w:val="0"/>
          <w:numId w:val="22"/>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You are not required to use a JavaScript framework like Angular or React. You can if you feel it’s necessary. We have not configured the project that way however - remember item #1 is the most important</w:t>
      </w:r>
      <w:r w:rsidR="0036712C">
        <w:rPr>
          <w:rFonts w:ascii="Open Sans" w:hAnsi="Open Sans" w:cs="Open Sans"/>
          <w:color w:val="595959" w:themeColor="text1" w:themeTint="A6"/>
          <w:sz w:val="21"/>
          <w:szCs w:val="21"/>
        </w:rPr>
        <w:t xml:space="preserve"> thing</w:t>
      </w:r>
      <w:r>
        <w:rPr>
          <w:rFonts w:ascii="Open Sans" w:hAnsi="Open Sans" w:cs="Open Sans"/>
          <w:color w:val="595959" w:themeColor="text1" w:themeTint="A6"/>
          <w:sz w:val="21"/>
          <w:szCs w:val="21"/>
        </w:rPr>
        <w:t xml:space="preserve"> and there is a time limit.</w:t>
      </w:r>
    </w:p>
    <w:p w14:paraId="71EF5315" w14:textId="77777777" w:rsidR="00C26C39" w:rsidRPr="00C26C39" w:rsidRDefault="00C26C39" w:rsidP="00C26C39">
      <w:pPr>
        <w:pStyle w:val="ListParagraph"/>
        <w:rPr>
          <w:rFonts w:ascii="Open Sans" w:hAnsi="Open Sans" w:cs="Open Sans"/>
          <w:color w:val="595959" w:themeColor="text1" w:themeTint="A6"/>
          <w:sz w:val="21"/>
          <w:szCs w:val="21"/>
        </w:rPr>
      </w:pPr>
    </w:p>
    <w:p w14:paraId="4B3601C9" w14:textId="7D42381E" w:rsidR="00C26C39" w:rsidRDefault="003019B5" w:rsidP="0033299C">
      <w:pPr>
        <w:pStyle w:val="ListParagraph"/>
        <w:numPr>
          <w:ilvl w:val="0"/>
          <w:numId w:val="22"/>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Create your own git branch to work in – DO NOT work in the master branch. </w:t>
      </w:r>
      <w:r w:rsidR="00C26C39">
        <w:rPr>
          <w:rFonts w:ascii="Open Sans" w:hAnsi="Open Sans" w:cs="Open Sans"/>
          <w:color w:val="595959" w:themeColor="text1" w:themeTint="A6"/>
          <w:sz w:val="21"/>
          <w:szCs w:val="21"/>
        </w:rPr>
        <w:t xml:space="preserve"> We suggest committing often and adding useful commit messages. When you’re finished with the assessment, ideally all changes will be committed and no untracked files remain. </w:t>
      </w:r>
      <w:r w:rsidR="00E976B5">
        <w:rPr>
          <w:rFonts w:ascii="Open Sans" w:hAnsi="Open Sans" w:cs="Open Sans"/>
          <w:color w:val="595959" w:themeColor="text1" w:themeTint="A6"/>
          <w:sz w:val="21"/>
          <w:szCs w:val="21"/>
        </w:rPr>
        <w:t>There’s no need to push.</w:t>
      </w:r>
    </w:p>
    <w:p w14:paraId="3D41ABC9" w14:textId="39BF4A23" w:rsidR="009541D4" w:rsidRDefault="009541D4" w:rsidP="009541D4">
      <w:pPr>
        <w:spacing w:before="120" w:line="264" w:lineRule="auto"/>
        <w:ind w:right="18"/>
        <w:rPr>
          <w:rFonts w:ascii="Open Sans" w:hAnsi="Open Sans" w:cs="Open Sans"/>
          <w:color w:val="595959" w:themeColor="text1" w:themeTint="A6"/>
          <w:sz w:val="21"/>
          <w:szCs w:val="21"/>
        </w:rPr>
      </w:pPr>
    </w:p>
    <w:p w14:paraId="7A8C05F1" w14:textId="6EF5A3A1" w:rsidR="009541D4" w:rsidRDefault="009541D4" w:rsidP="009541D4">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Included with this word doc are three images that you should use as your reference for styling the pages. There are 3 breakpoints:</w:t>
      </w:r>
    </w:p>
    <w:p w14:paraId="60934CAD" w14:textId="2922F0BA" w:rsidR="009541D4" w:rsidRDefault="009541D4" w:rsidP="009541D4">
      <w:pPr>
        <w:pStyle w:val="ListParagraph"/>
        <w:numPr>
          <w:ilvl w:val="0"/>
          <w:numId w:val="19"/>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768px and below should be a fluid layout – see </w:t>
      </w:r>
      <w:r w:rsidRPr="009541D4">
        <w:rPr>
          <w:rFonts w:ascii="Open Sans" w:hAnsi="Open Sans" w:cs="Open Sans"/>
          <w:b/>
          <w:color w:val="595959" w:themeColor="text1" w:themeTint="A6"/>
          <w:sz w:val="21"/>
          <w:szCs w:val="21"/>
        </w:rPr>
        <w:t>breakpoint1.png</w:t>
      </w:r>
      <w:r>
        <w:rPr>
          <w:rFonts w:ascii="Open Sans" w:hAnsi="Open Sans" w:cs="Open Sans"/>
          <w:color w:val="595959" w:themeColor="text1" w:themeTint="A6"/>
          <w:sz w:val="21"/>
          <w:szCs w:val="21"/>
        </w:rPr>
        <w:t xml:space="preserve"> for reference.</w:t>
      </w:r>
    </w:p>
    <w:p w14:paraId="3C79DD1F" w14:textId="385F6479" w:rsidR="009541D4" w:rsidRDefault="009541D4" w:rsidP="009541D4">
      <w:pPr>
        <w:pStyle w:val="ListParagraph"/>
        <w:numPr>
          <w:ilvl w:val="0"/>
          <w:numId w:val="19"/>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Between 769px and 1199px should layout as shown in </w:t>
      </w:r>
      <w:r w:rsidRPr="009541D4">
        <w:rPr>
          <w:rFonts w:ascii="Open Sans" w:hAnsi="Open Sans" w:cs="Open Sans"/>
          <w:b/>
          <w:color w:val="595959" w:themeColor="text1" w:themeTint="A6"/>
          <w:sz w:val="21"/>
          <w:szCs w:val="21"/>
        </w:rPr>
        <w:t>breakpoint2.png</w:t>
      </w:r>
    </w:p>
    <w:p w14:paraId="3E9E5AC6" w14:textId="5B7209FA" w:rsidR="009541D4" w:rsidRPr="009541D4" w:rsidRDefault="009541D4" w:rsidP="009541D4">
      <w:pPr>
        <w:pStyle w:val="ListParagraph"/>
        <w:numPr>
          <w:ilvl w:val="0"/>
          <w:numId w:val="19"/>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Layout for screens 1200px and above is shown in </w:t>
      </w:r>
      <w:r w:rsidRPr="009541D4">
        <w:rPr>
          <w:rFonts w:ascii="Open Sans" w:hAnsi="Open Sans" w:cs="Open Sans"/>
          <w:b/>
          <w:color w:val="595959" w:themeColor="text1" w:themeTint="A6"/>
          <w:sz w:val="21"/>
          <w:szCs w:val="21"/>
        </w:rPr>
        <w:t>breakpoint3.png</w:t>
      </w:r>
    </w:p>
    <w:p w14:paraId="7A80BEEC" w14:textId="2D3AA4BE" w:rsidR="003B0775" w:rsidRDefault="003B0775" w:rsidP="003B0775">
      <w:pPr>
        <w:spacing w:before="120" w:line="264" w:lineRule="auto"/>
        <w:ind w:right="18"/>
        <w:rPr>
          <w:rFonts w:ascii="Open Sans" w:hAnsi="Open Sans" w:cs="Open Sans"/>
          <w:color w:val="595959" w:themeColor="text1" w:themeTint="A6"/>
          <w:sz w:val="21"/>
          <w:szCs w:val="21"/>
        </w:rPr>
      </w:pPr>
    </w:p>
    <w:p w14:paraId="125850DF" w14:textId="758FA92A" w:rsidR="004C6197" w:rsidRDefault="004C6197" w:rsidP="004C6197">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There are no web</w:t>
      </w:r>
      <w:r w:rsidR="002B6045">
        <w:rPr>
          <w:rFonts w:ascii="Open Sans" w:hAnsi="Open Sans" w:cs="Open Sans"/>
          <w:color w:val="595959" w:themeColor="text1" w:themeTint="A6"/>
          <w:sz w:val="21"/>
          <w:szCs w:val="21"/>
        </w:rPr>
        <w:t xml:space="preserve"> </w:t>
      </w:r>
      <w:r>
        <w:rPr>
          <w:rFonts w:ascii="Open Sans" w:hAnsi="Open Sans" w:cs="Open Sans"/>
          <w:color w:val="595959" w:themeColor="text1" w:themeTint="A6"/>
          <w:sz w:val="21"/>
          <w:szCs w:val="21"/>
        </w:rPr>
        <w:t>fonts required. The screenshots provide</w:t>
      </w:r>
      <w:r w:rsidR="004E1263">
        <w:rPr>
          <w:rFonts w:ascii="Open Sans" w:hAnsi="Open Sans" w:cs="Open Sans"/>
          <w:color w:val="595959" w:themeColor="text1" w:themeTint="A6"/>
          <w:sz w:val="21"/>
          <w:szCs w:val="21"/>
        </w:rPr>
        <w:t>d were taken on a Mac in Chrome. Y</w:t>
      </w:r>
      <w:r>
        <w:rPr>
          <w:rFonts w:ascii="Open Sans" w:hAnsi="Open Sans" w:cs="Open Sans"/>
          <w:color w:val="595959" w:themeColor="text1" w:themeTint="A6"/>
          <w:sz w:val="21"/>
          <w:szCs w:val="21"/>
        </w:rPr>
        <w:t xml:space="preserve">ou can use the following font-family stack: </w:t>
      </w:r>
    </w:p>
    <w:p w14:paraId="194F8EB7" w14:textId="6A47C1D7" w:rsidR="004E1263" w:rsidRDefault="004C6197" w:rsidP="003B0775">
      <w:pPr>
        <w:spacing w:before="120" w:line="264" w:lineRule="auto"/>
        <w:ind w:right="18"/>
        <w:rPr>
          <w:rFonts w:ascii="Open Sans" w:hAnsi="Open Sans" w:cs="Open Sans"/>
          <w:color w:val="595959" w:themeColor="text1" w:themeTint="A6"/>
          <w:sz w:val="21"/>
          <w:szCs w:val="21"/>
        </w:rPr>
      </w:pPr>
      <w:r w:rsidRPr="004C6197">
        <w:rPr>
          <w:rFonts w:ascii="Courier" w:hAnsi="Courier" w:cs="Open Sans"/>
          <w:color w:val="595959" w:themeColor="text1" w:themeTint="A6"/>
          <w:sz w:val="21"/>
          <w:szCs w:val="21"/>
        </w:rPr>
        <w:t>Helvetica Neue, Helvetica, Arial, sans-serif</w:t>
      </w:r>
    </w:p>
    <w:p w14:paraId="1BE306C9" w14:textId="12C27C0B" w:rsidR="004E1263" w:rsidRDefault="004E1263" w:rsidP="003B0775">
      <w:pPr>
        <w:spacing w:before="120" w:line="264" w:lineRule="auto"/>
        <w:ind w:right="18"/>
        <w:rPr>
          <w:rFonts w:ascii="Open Sans" w:hAnsi="Open Sans" w:cs="Open Sans"/>
          <w:color w:val="595959" w:themeColor="text1" w:themeTint="A6"/>
          <w:sz w:val="21"/>
          <w:szCs w:val="21"/>
        </w:rPr>
      </w:pPr>
    </w:p>
    <w:p w14:paraId="223CD4F5" w14:textId="0BBC829B" w:rsidR="00890D9A" w:rsidRDefault="00890D9A" w:rsidP="003B0775">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The </w:t>
      </w:r>
      <w:r w:rsidRPr="009A6ED3">
        <w:rPr>
          <w:rFonts w:ascii="Open Sans" w:hAnsi="Open Sans" w:cs="Open Sans"/>
          <w:b/>
          <w:color w:val="595959" w:themeColor="text1" w:themeTint="A6"/>
          <w:sz w:val="21"/>
          <w:szCs w:val="21"/>
        </w:rPr>
        <w:t>Frequently Asked Questions</w:t>
      </w:r>
      <w:r>
        <w:rPr>
          <w:rFonts w:ascii="Open Sans" w:hAnsi="Open Sans" w:cs="Open Sans"/>
          <w:color w:val="595959" w:themeColor="text1" w:themeTint="A6"/>
          <w:sz w:val="21"/>
          <w:szCs w:val="21"/>
        </w:rPr>
        <w:t xml:space="preserve"> section should be collapsed on page load, and expand when the header is clicked.</w:t>
      </w:r>
    </w:p>
    <w:p w14:paraId="59EB3CD7" w14:textId="77777777" w:rsidR="00890D9A" w:rsidRDefault="00890D9A" w:rsidP="003B0775">
      <w:pPr>
        <w:spacing w:before="120" w:line="264" w:lineRule="auto"/>
        <w:ind w:right="18"/>
        <w:rPr>
          <w:rFonts w:ascii="Open Sans" w:hAnsi="Open Sans" w:cs="Open Sans"/>
          <w:color w:val="595959" w:themeColor="text1" w:themeTint="A6"/>
          <w:sz w:val="21"/>
          <w:szCs w:val="21"/>
        </w:rPr>
      </w:pPr>
    </w:p>
    <w:p w14:paraId="28D18230" w14:textId="098E14E6" w:rsidR="0004724B" w:rsidRDefault="002B328B" w:rsidP="003B0775">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lastRenderedPageBreak/>
        <w:t xml:space="preserve">The </w:t>
      </w:r>
      <w:r w:rsidR="00E27879">
        <w:rPr>
          <w:rFonts w:ascii="Open Sans" w:hAnsi="Open Sans" w:cs="Open Sans"/>
          <w:color w:val="595959" w:themeColor="text1" w:themeTint="A6"/>
          <w:sz w:val="21"/>
          <w:szCs w:val="21"/>
        </w:rPr>
        <w:t>next</w:t>
      </w:r>
      <w:r>
        <w:rPr>
          <w:rFonts w:ascii="Open Sans" w:hAnsi="Open Sans" w:cs="Open Sans"/>
          <w:color w:val="595959" w:themeColor="text1" w:themeTint="A6"/>
          <w:sz w:val="21"/>
          <w:szCs w:val="21"/>
        </w:rPr>
        <w:t xml:space="preserve"> page of this document contains the copy for the pages.</w:t>
      </w:r>
    </w:p>
    <w:p w14:paraId="7FF6CCA9" w14:textId="77777777" w:rsidR="0004724B" w:rsidRDefault="0004724B">
      <w:pPr>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br w:type="page"/>
      </w:r>
    </w:p>
    <w:p w14:paraId="29BAAD01" w14:textId="575C4F2A" w:rsidR="009541D4" w:rsidRPr="00112878" w:rsidRDefault="0004724B" w:rsidP="003B0775">
      <w:pPr>
        <w:spacing w:before="120" w:line="264" w:lineRule="auto"/>
        <w:ind w:right="18"/>
        <w:rPr>
          <w:rFonts w:ascii="Open Sans" w:hAnsi="Open Sans" w:cs="Open Sans"/>
          <w:color w:val="595959" w:themeColor="text1" w:themeTint="A6"/>
          <w:sz w:val="24"/>
          <w:szCs w:val="24"/>
        </w:rPr>
      </w:pPr>
      <w:r w:rsidRPr="00112878">
        <w:rPr>
          <w:rFonts w:ascii="Open Sans" w:hAnsi="Open Sans" w:cs="Open Sans"/>
          <w:color w:val="595959" w:themeColor="text1" w:themeTint="A6"/>
          <w:sz w:val="24"/>
          <w:szCs w:val="24"/>
        </w:rPr>
        <w:lastRenderedPageBreak/>
        <w:t>Landing Page Copy</w:t>
      </w:r>
    </w:p>
    <w:p w14:paraId="0B55E1D7" w14:textId="78C5B7F0" w:rsidR="0004724B" w:rsidRDefault="0004724B" w:rsidP="003B0775">
      <w:pPr>
        <w:spacing w:before="120" w:line="264" w:lineRule="auto"/>
        <w:ind w:right="18"/>
        <w:rPr>
          <w:rFonts w:ascii="Open Sans" w:hAnsi="Open Sans" w:cs="Open Sans"/>
          <w:color w:val="595959" w:themeColor="text1" w:themeTint="A6"/>
          <w:sz w:val="21"/>
          <w:szCs w:val="21"/>
        </w:rPr>
      </w:pPr>
    </w:p>
    <w:p w14:paraId="542E734A" w14:textId="77C145D3" w:rsidR="0004724B" w:rsidRPr="0004724B" w:rsidRDefault="0004724B" w:rsidP="003B0775">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Hero</w:t>
      </w:r>
    </w:p>
    <w:p w14:paraId="4CA0B8C5" w14:textId="4CDD46FD" w:rsidR="0004724B" w:rsidRDefault="0004724B" w:rsidP="003B0775">
      <w:pPr>
        <w:spacing w:before="120" w:line="264" w:lineRule="auto"/>
        <w:ind w:right="18"/>
        <w:rPr>
          <w:rFonts w:ascii="Open Sans" w:hAnsi="Open Sans" w:cs="Open Sans"/>
          <w:color w:val="595959" w:themeColor="text1" w:themeTint="A6"/>
          <w:sz w:val="21"/>
          <w:szCs w:val="21"/>
        </w:rPr>
      </w:pPr>
    </w:p>
    <w:p w14:paraId="0E6DDC7B"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More Rewards. Not More Rules. </w:t>
      </w:r>
      <w:r w:rsidRPr="0004724B">
        <w:rPr>
          <w:rFonts w:ascii="Open Sans" w:hAnsi="Open Sans" w:cs="Open Sans"/>
          <w:bCs/>
          <w:color w:val="595959" w:themeColor="text1" w:themeTint="A6"/>
          <w:sz w:val="21"/>
          <w:szCs w:val="21"/>
        </w:rPr>
        <w:br/>
        <w:t>Bonus Rewards Card.</w:t>
      </w:r>
    </w:p>
    <w:p w14:paraId="17535B0F" w14:textId="68E891B1"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2,500 bonus rewards points</w:t>
      </w:r>
      <w:r>
        <w:rPr>
          <w:rFonts w:ascii="Open Sans" w:hAnsi="Open Sans" w:cs="Open Sans"/>
          <w:bCs/>
          <w:color w:val="595959" w:themeColor="text1" w:themeTint="A6"/>
          <w:sz w:val="21"/>
          <w:szCs w:val="21"/>
        </w:rPr>
        <w:t xml:space="preserve"> </w:t>
      </w:r>
      <w:r w:rsidRPr="0004724B">
        <w:rPr>
          <w:rFonts w:ascii="Open Sans" w:hAnsi="Open Sans" w:cs="Open Sans"/>
          <w:bCs/>
          <w:color w:val="595959" w:themeColor="text1" w:themeTint="A6"/>
          <w:sz w:val="21"/>
          <w:szCs w:val="21"/>
        </w:rPr>
        <w:t>after your first purchase</w:t>
      </w:r>
    </w:p>
    <w:p w14:paraId="73D90ECF" w14:textId="3D2A2D6F" w:rsid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There's nothing to sign up for, nothing to choose, and no caps or limits on points you can earn.</w:t>
      </w:r>
    </w:p>
    <w:p w14:paraId="75526C31" w14:textId="760D8F48" w:rsidR="0004724B" w:rsidRDefault="0004724B" w:rsidP="0004724B">
      <w:pPr>
        <w:spacing w:before="120" w:line="264" w:lineRule="auto"/>
        <w:ind w:right="18"/>
        <w:rPr>
          <w:rFonts w:ascii="Open Sans" w:hAnsi="Open Sans" w:cs="Open Sans"/>
          <w:color w:val="595959" w:themeColor="text1" w:themeTint="A6"/>
          <w:sz w:val="21"/>
          <w:szCs w:val="21"/>
        </w:rPr>
      </w:pPr>
    </w:p>
    <w:p w14:paraId="013EA430" w14:textId="5D47FF9F" w:rsidR="0004724B" w:rsidRPr="0004724B" w:rsidRDefault="0004724B" w:rsidP="0004724B">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CTA</w:t>
      </w:r>
    </w:p>
    <w:p w14:paraId="746AA4B1" w14:textId="2E265B64" w:rsidR="0004724B" w:rsidRDefault="0004724B" w:rsidP="0004724B">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Apply Now</w:t>
      </w:r>
    </w:p>
    <w:p w14:paraId="108CE2FF" w14:textId="07ED180C" w:rsidR="0004724B" w:rsidRDefault="0004724B" w:rsidP="0004724B">
      <w:pPr>
        <w:spacing w:before="120" w:line="264" w:lineRule="auto"/>
        <w:ind w:right="18"/>
        <w:rPr>
          <w:rFonts w:ascii="Open Sans" w:hAnsi="Open Sans" w:cs="Open Sans"/>
          <w:color w:val="595959" w:themeColor="text1" w:themeTint="A6"/>
          <w:sz w:val="21"/>
          <w:szCs w:val="21"/>
        </w:rPr>
      </w:pPr>
    </w:p>
    <w:p w14:paraId="2DC03BCF" w14:textId="445FDD17" w:rsidR="0004724B" w:rsidRPr="0004724B" w:rsidRDefault="0004724B" w:rsidP="0004724B">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Details section</w:t>
      </w:r>
    </w:p>
    <w:p w14:paraId="2CB1A634" w14:textId="3641F37B" w:rsidR="0004724B" w:rsidRDefault="0004724B" w:rsidP="0004724B">
      <w:pPr>
        <w:spacing w:before="120" w:line="264" w:lineRule="auto"/>
        <w:ind w:right="18"/>
        <w:rPr>
          <w:rFonts w:ascii="Open Sans" w:hAnsi="Open Sans" w:cs="Open Sans"/>
          <w:color w:val="595959" w:themeColor="text1" w:themeTint="A6"/>
          <w:sz w:val="21"/>
          <w:szCs w:val="21"/>
        </w:rPr>
      </w:pPr>
    </w:p>
    <w:p w14:paraId="5E4F404F" w14:textId="77777777" w:rsidR="0004724B" w:rsidRPr="0004724B" w:rsidRDefault="0004724B" w:rsidP="0004724B">
      <w:pPr>
        <w:numPr>
          <w:ilvl w:val="0"/>
          <w:numId w:val="20"/>
        </w:num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25% bonus</w:t>
      </w:r>
    </w:p>
    <w:p w14:paraId="21630692"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on all points earned every month, automatically.</w:t>
      </w:r>
    </w:p>
    <w:p w14:paraId="6EFFC9C8" w14:textId="77777777" w:rsidR="0004724B" w:rsidRPr="0004724B" w:rsidRDefault="0004724B" w:rsidP="0004724B">
      <w:pPr>
        <w:numPr>
          <w:ilvl w:val="0"/>
          <w:numId w:val="20"/>
        </w:num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No Caps or Limits</w:t>
      </w:r>
    </w:p>
    <w:p w14:paraId="65ECE714"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on the points you can earn, plus you have five years to redeem points for rewards</w:t>
      </w:r>
      <w:r w:rsidRPr="0004724B">
        <w:rPr>
          <w:rFonts w:ascii="Open Sans" w:hAnsi="Open Sans" w:cs="Open Sans"/>
          <w:color w:val="595959" w:themeColor="text1" w:themeTint="A6"/>
          <w:sz w:val="21"/>
          <w:szCs w:val="21"/>
          <w:vertAlign w:val="superscript"/>
        </w:rPr>
        <w:t>2</w:t>
      </w:r>
    </w:p>
    <w:p w14:paraId="4C69D9FC" w14:textId="77777777" w:rsidR="0004724B" w:rsidRPr="0004724B" w:rsidRDefault="0004724B" w:rsidP="0004724B">
      <w:pPr>
        <w:numPr>
          <w:ilvl w:val="0"/>
          <w:numId w:val="20"/>
        </w:num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Chip-Enhanced Security</w:t>
      </w:r>
    </w:p>
    <w:p w14:paraId="1B268051" w14:textId="74D92A0C" w:rsid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gives you the protection you need to feel confident wherever you make purchases.</w:t>
      </w:r>
    </w:p>
    <w:p w14:paraId="4A2F0BCA" w14:textId="09E420EC" w:rsidR="0004724B" w:rsidRDefault="0004724B" w:rsidP="0004724B">
      <w:pPr>
        <w:spacing w:before="120" w:line="264" w:lineRule="auto"/>
        <w:ind w:right="18"/>
        <w:rPr>
          <w:rFonts w:ascii="Open Sans" w:hAnsi="Open Sans" w:cs="Open Sans"/>
          <w:color w:val="595959" w:themeColor="text1" w:themeTint="A6"/>
          <w:sz w:val="21"/>
          <w:szCs w:val="21"/>
        </w:rPr>
      </w:pPr>
    </w:p>
    <w:p w14:paraId="64AE857F" w14:textId="77777777" w:rsidR="0004724B" w:rsidRPr="0004724B" w:rsidRDefault="0004724B" w:rsidP="0004724B">
      <w:pPr>
        <w:spacing w:before="120" w:line="264" w:lineRule="auto"/>
        <w:ind w:right="18"/>
        <w:rPr>
          <w:rFonts w:ascii="Open Sans" w:hAnsi="Open Sans" w:cs="Open Sans"/>
          <w:b/>
          <w:bCs/>
          <w:color w:val="595959" w:themeColor="text1" w:themeTint="A6"/>
          <w:sz w:val="21"/>
          <w:szCs w:val="21"/>
        </w:rPr>
      </w:pPr>
      <w:r w:rsidRPr="0004724B">
        <w:rPr>
          <w:rFonts w:ascii="Open Sans" w:hAnsi="Open Sans" w:cs="Open Sans"/>
          <w:b/>
          <w:bCs/>
          <w:color w:val="595959" w:themeColor="text1" w:themeTint="A6"/>
          <w:sz w:val="21"/>
          <w:szCs w:val="21"/>
        </w:rPr>
        <w:t>Find out more about the Bonus Rewards Card</w:t>
      </w:r>
    </w:p>
    <w:p w14:paraId="0FCFBDBA" w14:textId="54A04D3F" w:rsidR="0004724B" w:rsidRDefault="0004724B" w:rsidP="0004724B">
      <w:pPr>
        <w:spacing w:before="120" w:line="264" w:lineRule="auto"/>
        <w:ind w:right="18"/>
        <w:rPr>
          <w:rFonts w:ascii="Open Sans" w:hAnsi="Open Sans" w:cs="Open Sans"/>
          <w:color w:val="595959" w:themeColor="text1" w:themeTint="A6"/>
          <w:sz w:val="21"/>
          <w:szCs w:val="21"/>
        </w:rPr>
      </w:pPr>
    </w:p>
    <w:p w14:paraId="383453D2"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Rewards Program</w:t>
      </w:r>
    </w:p>
    <w:p w14:paraId="4A80614D"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Earn 1 point for every eligible net $1 you spend.</w:t>
      </w:r>
    </w:p>
    <w:p w14:paraId="3A21A1C9"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Get a 25% bonus on all points earned every month, automatically.</w:t>
      </w:r>
    </w:p>
    <w:p w14:paraId="37487B8E"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No caps or limits on the points you can earn, plus you have five years to redeem points for rewards</w:t>
      </w:r>
      <w:r w:rsidRPr="0004724B">
        <w:rPr>
          <w:rFonts w:ascii="Open Sans" w:hAnsi="Open Sans" w:cs="Open Sans"/>
          <w:color w:val="595959" w:themeColor="text1" w:themeTint="A6"/>
          <w:sz w:val="21"/>
          <w:szCs w:val="21"/>
          <w:vertAlign w:val="superscript"/>
        </w:rPr>
        <w:t>2</w:t>
      </w:r>
    </w:p>
    <w:p w14:paraId="72B8C0C3"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2,500 bonus rewards points awarded after first purchase</w:t>
      </w:r>
      <w:r w:rsidRPr="0004724B">
        <w:rPr>
          <w:rFonts w:ascii="Open Sans" w:hAnsi="Open Sans" w:cs="Open Sans"/>
          <w:color w:val="595959" w:themeColor="text1" w:themeTint="A6"/>
          <w:sz w:val="21"/>
          <w:szCs w:val="21"/>
          <w:vertAlign w:val="superscript"/>
        </w:rPr>
        <w:t>3</w:t>
      </w:r>
      <w:r w:rsidRPr="0004724B">
        <w:rPr>
          <w:rFonts w:ascii="Open Sans" w:hAnsi="Open Sans" w:cs="Open Sans"/>
          <w:color w:val="595959" w:themeColor="text1" w:themeTint="A6"/>
          <w:sz w:val="21"/>
          <w:szCs w:val="21"/>
        </w:rPr>
        <w:t>, redeemable for $25 cash back, merchandise, gift cards or travel savings.</w:t>
      </w:r>
    </w:p>
    <w:p w14:paraId="34C7F24D"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Redemption starts at 2,500 points for $25 cash back, or redeem 25,000 points for round-trip airfare up to $325.</w:t>
      </w:r>
    </w:p>
    <w:p w14:paraId="75A73861"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lastRenderedPageBreak/>
        <w:t>Annual Fee</w:t>
      </w:r>
    </w:p>
    <w:p w14:paraId="2B2ADB39"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No Annual Fee</w:t>
      </w:r>
    </w:p>
    <w:p w14:paraId="2628E875"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Purchase APR</w:t>
      </w:r>
    </w:p>
    <w:p w14:paraId="0A6AA6AD"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After that, a variable APR, currently 13.24% to 24.24%.</w:t>
      </w:r>
      <w:r w:rsidRPr="0004724B">
        <w:rPr>
          <w:rFonts w:ascii="Open Sans" w:hAnsi="Open Sans" w:cs="Open Sans"/>
          <w:color w:val="595959" w:themeColor="text1" w:themeTint="A6"/>
          <w:sz w:val="21"/>
          <w:szCs w:val="21"/>
          <w:vertAlign w:val="superscript"/>
        </w:rPr>
        <w:t>*</w:t>
      </w:r>
      <w:r w:rsidRPr="0004724B">
        <w:rPr>
          <w:rFonts w:ascii="Open Sans" w:hAnsi="Open Sans" w:cs="Open Sans"/>
          <w:color w:val="595959" w:themeColor="text1" w:themeTint="A6"/>
          <w:sz w:val="21"/>
          <w:szCs w:val="21"/>
        </w:rPr>
        <w:t> See the Terms and Conditions for complete details.</w:t>
      </w:r>
    </w:p>
    <w:p w14:paraId="3888E9FA"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Cardmember Benefits</w:t>
      </w:r>
    </w:p>
    <w:p w14:paraId="7784FF52"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Enjoy chip-enhanced acceptance and security plus a variety of important features, including zero fraud liability4 and auto rental collision damage waiver. See Consumer Card Features and Benefits for a complete listing of all card benefits.</w:t>
      </w:r>
    </w:p>
    <w:p w14:paraId="4443F562"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Minimum Requirements</w:t>
      </w:r>
    </w:p>
    <w:p w14:paraId="7E298F88"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Applicant must be 18 years of age and have a U.S. address and Social Security number.</w:t>
      </w:r>
    </w:p>
    <w:p w14:paraId="24C045AD" w14:textId="66EABD1E" w:rsidR="0004724B" w:rsidRDefault="0004724B" w:rsidP="0004724B">
      <w:pPr>
        <w:spacing w:before="120" w:line="264" w:lineRule="auto"/>
        <w:ind w:right="18"/>
        <w:rPr>
          <w:rFonts w:ascii="Open Sans" w:hAnsi="Open Sans" w:cs="Open Sans"/>
          <w:color w:val="595959" w:themeColor="text1" w:themeTint="A6"/>
          <w:sz w:val="21"/>
          <w:szCs w:val="21"/>
        </w:rPr>
      </w:pPr>
    </w:p>
    <w:p w14:paraId="5666166B" w14:textId="0C4BC493" w:rsidR="0004724B" w:rsidRPr="0004724B" w:rsidRDefault="0004724B" w:rsidP="0004724B">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FAQ (simply repeat the text below a few times)</w:t>
      </w:r>
    </w:p>
    <w:p w14:paraId="7CC87F27" w14:textId="32C2EE55" w:rsidR="0004724B" w:rsidRDefault="0004724B" w:rsidP="0004724B">
      <w:pPr>
        <w:spacing w:before="120" w:line="264" w:lineRule="auto"/>
        <w:ind w:right="18"/>
        <w:rPr>
          <w:rFonts w:ascii="Open Sans" w:hAnsi="Open Sans" w:cs="Open Sans"/>
          <w:color w:val="595959" w:themeColor="text1" w:themeTint="A6"/>
          <w:sz w:val="21"/>
          <w:szCs w:val="21"/>
        </w:rPr>
      </w:pPr>
    </w:p>
    <w:p w14:paraId="704FBAA9"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Earn 1 point for every eligible net $1 you spend.</w:t>
      </w:r>
    </w:p>
    <w:p w14:paraId="3DB8C920"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Each month you will earn 1 point per net dollar spent on all your purchases. In addition, every month you will automatically receive a bonus equal to 25% of the total points you earned in that month from your net purchases. So, in total, you will earn 1.25 points for your net purchases, and you'll see the bonus portion of your monthly points total displayed separately in the rewards section of your monthly statement.</w:t>
      </w:r>
    </w:p>
    <w:p w14:paraId="7B3E13C2"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p>
    <w:p w14:paraId="5FF9478D" w14:textId="4576CACE" w:rsidR="0004724B" w:rsidRDefault="0004724B" w:rsidP="003B0775">
      <w:pPr>
        <w:spacing w:before="120" w:line="264" w:lineRule="auto"/>
        <w:ind w:right="18"/>
        <w:rPr>
          <w:rFonts w:ascii="Open Sans" w:hAnsi="Open Sans" w:cs="Open Sans"/>
          <w:color w:val="595959" w:themeColor="text1" w:themeTint="A6"/>
          <w:sz w:val="21"/>
          <w:szCs w:val="21"/>
        </w:rPr>
      </w:pPr>
    </w:p>
    <w:p w14:paraId="794F0B50" w14:textId="77777777" w:rsidR="0004724B" w:rsidRDefault="0004724B" w:rsidP="003B0775">
      <w:pPr>
        <w:spacing w:before="120" w:line="264" w:lineRule="auto"/>
        <w:ind w:right="18"/>
        <w:rPr>
          <w:rFonts w:ascii="Open Sans" w:hAnsi="Open Sans" w:cs="Open Sans"/>
          <w:color w:val="595959" w:themeColor="text1" w:themeTint="A6"/>
          <w:sz w:val="21"/>
          <w:szCs w:val="21"/>
        </w:rPr>
      </w:pPr>
    </w:p>
    <w:p w14:paraId="587F2C2F" w14:textId="77777777" w:rsidR="003B0775" w:rsidRPr="003B0775" w:rsidRDefault="003B0775" w:rsidP="003B0775">
      <w:pPr>
        <w:spacing w:before="120" w:line="264" w:lineRule="auto"/>
        <w:ind w:right="18"/>
        <w:rPr>
          <w:rFonts w:ascii="Open Sans" w:hAnsi="Open Sans" w:cs="Open Sans"/>
          <w:color w:val="595959" w:themeColor="text1" w:themeTint="A6"/>
          <w:sz w:val="21"/>
          <w:szCs w:val="21"/>
        </w:rPr>
      </w:pPr>
    </w:p>
    <w:sectPr w:rsidR="003B0775" w:rsidRPr="003B0775" w:rsidSect="0075660A">
      <w:headerReference w:type="default" r:id="rId8"/>
      <w:footerReference w:type="default" r:id="rId9"/>
      <w:pgSz w:w="12240" w:h="15840" w:code="1"/>
      <w:pgMar w:top="1440" w:right="1440" w:bottom="72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378E6" w14:textId="77777777" w:rsidR="000B21B4" w:rsidRDefault="000B21B4" w:rsidP="00872B8D">
      <w:r>
        <w:separator/>
      </w:r>
    </w:p>
  </w:endnote>
  <w:endnote w:type="continuationSeparator" w:id="0">
    <w:p w14:paraId="5212CC1D" w14:textId="77777777" w:rsidR="000B21B4" w:rsidRDefault="000B21B4" w:rsidP="0087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NeueLT Std Med">
    <w:altName w:val="Arial"/>
    <w:panose1 w:val="020B0604020202020204"/>
    <w:charset w:val="4D"/>
    <w:family w:val="swiss"/>
    <w:pitch w:val="variable"/>
    <w:sig w:usb0="00000003" w:usb1="00000000" w:usb2="00000000" w:usb3="00000000" w:csb0="00000001" w:csb1="00000000"/>
  </w:font>
  <w:font w:name="HelveticaNeueLT Std">
    <w:altName w:val="Arial"/>
    <w:panose1 w:val="020B0604020202020204"/>
    <w:charset w:val="4D"/>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466399"/>
      <w:docPartObj>
        <w:docPartGallery w:val="Page Numbers (Bottom of Page)"/>
        <w:docPartUnique/>
      </w:docPartObj>
    </w:sdtPr>
    <w:sdtEndPr>
      <w:rPr>
        <w:noProof/>
      </w:rPr>
    </w:sdtEndPr>
    <w:sdtContent>
      <w:p w14:paraId="1D50CB81" w14:textId="57535B17" w:rsidR="00924AC7" w:rsidRDefault="00924AC7">
        <w:pPr>
          <w:pStyle w:val="Footer"/>
          <w:jc w:val="right"/>
        </w:pPr>
        <w:r>
          <w:fldChar w:fldCharType="begin"/>
        </w:r>
        <w:r>
          <w:instrText xml:space="preserve"> PAGE   \* MERGEFORMAT </w:instrText>
        </w:r>
        <w:r>
          <w:fldChar w:fldCharType="separate"/>
        </w:r>
        <w:r w:rsidR="00FD2E9C">
          <w:rPr>
            <w:noProof/>
          </w:rPr>
          <w:t>1</w:t>
        </w:r>
        <w:r>
          <w:rPr>
            <w:noProof/>
          </w:rPr>
          <w:fldChar w:fldCharType="end"/>
        </w:r>
      </w:p>
    </w:sdtContent>
  </w:sdt>
  <w:p w14:paraId="609CFE08" w14:textId="77777777" w:rsidR="00924AC7" w:rsidRDefault="00924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E791B" w14:textId="77777777" w:rsidR="000B21B4" w:rsidRDefault="000B21B4" w:rsidP="00872B8D">
      <w:r>
        <w:separator/>
      </w:r>
    </w:p>
  </w:footnote>
  <w:footnote w:type="continuationSeparator" w:id="0">
    <w:p w14:paraId="13529D75" w14:textId="77777777" w:rsidR="000B21B4" w:rsidRDefault="000B21B4" w:rsidP="00872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A714A" w14:textId="25442FAC" w:rsidR="00924AC7" w:rsidRDefault="00450BBC">
    <w:pPr>
      <w:pStyle w:val="Header"/>
    </w:pPr>
    <w:r w:rsidRPr="00AF1C2C">
      <w:rPr>
        <w:noProof/>
      </w:rPr>
      <w:drawing>
        <wp:anchor distT="0" distB="0" distL="114300" distR="114300" simplePos="0" relativeHeight="251661312" behindDoc="1" locked="0" layoutInCell="1" allowOverlap="1" wp14:anchorId="5BEB6C33" wp14:editId="4207D5CC">
          <wp:simplePos x="0" y="0"/>
          <wp:positionH relativeFrom="column">
            <wp:posOffset>4248150</wp:posOffset>
          </wp:positionH>
          <wp:positionV relativeFrom="paragraph">
            <wp:posOffset>-38100</wp:posOffset>
          </wp:positionV>
          <wp:extent cx="1645920" cy="231775"/>
          <wp:effectExtent l="0" t="0" r="0" b="0"/>
          <wp:wrapTight wrapText="bothSides">
            <wp:wrapPolygon edited="0">
              <wp:start x="750" y="0"/>
              <wp:lineTo x="0" y="5326"/>
              <wp:lineTo x="0" y="14203"/>
              <wp:lineTo x="750" y="19529"/>
              <wp:lineTo x="21250" y="19529"/>
              <wp:lineTo x="21250" y="3551"/>
              <wp:lineTo x="20750" y="0"/>
              <wp:lineTo x="75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45920" cy="231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4A4"/>
    <w:multiLevelType w:val="hybridMultilevel"/>
    <w:tmpl w:val="4C220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C080A"/>
    <w:multiLevelType w:val="hybridMultilevel"/>
    <w:tmpl w:val="5218C670"/>
    <w:lvl w:ilvl="0" w:tplc="3690848A">
      <w:start w:val="1"/>
      <w:numFmt w:val="bullet"/>
      <w:lvlText w:val="•"/>
      <w:lvlJc w:val="left"/>
      <w:pPr>
        <w:tabs>
          <w:tab w:val="num" w:pos="720"/>
        </w:tabs>
        <w:ind w:left="720" w:hanging="360"/>
      </w:pPr>
      <w:rPr>
        <w:rFonts w:ascii="Times New Roman" w:hAnsi="Times New Roman" w:hint="default"/>
      </w:rPr>
    </w:lvl>
    <w:lvl w:ilvl="1" w:tplc="0100AEEA" w:tentative="1">
      <w:start w:val="1"/>
      <w:numFmt w:val="bullet"/>
      <w:lvlText w:val="•"/>
      <w:lvlJc w:val="left"/>
      <w:pPr>
        <w:tabs>
          <w:tab w:val="num" w:pos="1440"/>
        </w:tabs>
        <w:ind w:left="1440" w:hanging="360"/>
      </w:pPr>
      <w:rPr>
        <w:rFonts w:ascii="Times New Roman" w:hAnsi="Times New Roman" w:hint="default"/>
      </w:rPr>
    </w:lvl>
    <w:lvl w:ilvl="2" w:tplc="F9468A72" w:tentative="1">
      <w:start w:val="1"/>
      <w:numFmt w:val="bullet"/>
      <w:lvlText w:val="•"/>
      <w:lvlJc w:val="left"/>
      <w:pPr>
        <w:tabs>
          <w:tab w:val="num" w:pos="2160"/>
        </w:tabs>
        <w:ind w:left="2160" w:hanging="360"/>
      </w:pPr>
      <w:rPr>
        <w:rFonts w:ascii="Times New Roman" w:hAnsi="Times New Roman" w:hint="default"/>
      </w:rPr>
    </w:lvl>
    <w:lvl w:ilvl="3" w:tplc="ADAE6706" w:tentative="1">
      <w:start w:val="1"/>
      <w:numFmt w:val="bullet"/>
      <w:lvlText w:val="•"/>
      <w:lvlJc w:val="left"/>
      <w:pPr>
        <w:tabs>
          <w:tab w:val="num" w:pos="2880"/>
        </w:tabs>
        <w:ind w:left="2880" w:hanging="360"/>
      </w:pPr>
      <w:rPr>
        <w:rFonts w:ascii="Times New Roman" w:hAnsi="Times New Roman" w:hint="default"/>
      </w:rPr>
    </w:lvl>
    <w:lvl w:ilvl="4" w:tplc="D182E660" w:tentative="1">
      <w:start w:val="1"/>
      <w:numFmt w:val="bullet"/>
      <w:lvlText w:val="•"/>
      <w:lvlJc w:val="left"/>
      <w:pPr>
        <w:tabs>
          <w:tab w:val="num" w:pos="3600"/>
        </w:tabs>
        <w:ind w:left="3600" w:hanging="360"/>
      </w:pPr>
      <w:rPr>
        <w:rFonts w:ascii="Times New Roman" w:hAnsi="Times New Roman" w:hint="default"/>
      </w:rPr>
    </w:lvl>
    <w:lvl w:ilvl="5" w:tplc="9EB27BD8" w:tentative="1">
      <w:start w:val="1"/>
      <w:numFmt w:val="bullet"/>
      <w:lvlText w:val="•"/>
      <w:lvlJc w:val="left"/>
      <w:pPr>
        <w:tabs>
          <w:tab w:val="num" w:pos="4320"/>
        </w:tabs>
        <w:ind w:left="4320" w:hanging="360"/>
      </w:pPr>
      <w:rPr>
        <w:rFonts w:ascii="Times New Roman" w:hAnsi="Times New Roman" w:hint="default"/>
      </w:rPr>
    </w:lvl>
    <w:lvl w:ilvl="6" w:tplc="A8346C14" w:tentative="1">
      <w:start w:val="1"/>
      <w:numFmt w:val="bullet"/>
      <w:lvlText w:val="•"/>
      <w:lvlJc w:val="left"/>
      <w:pPr>
        <w:tabs>
          <w:tab w:val="num" w:pos="5040"/>
        </w:tabs>
        <w:ind w:left="5040" w:hanging="360"/>
      </w:pPr>
      <w:rPr>
        <w:rFonts w:ascii="Times New Roman" w:hAnsi="Times New Roman" w:hint="default"/>
      </w:rPr>
    </w:lvl>
    <w:lvl w:ilvl="7" w:tplc="BB4027EC" w:tentative="1">
      <w:start w:val="1"/>
      <w:numFmt w:val="bullet"/>
      <w:lvlText w:val="•"/>
      <w:lvlJc w:val="left"/>
      <w:pPr>
        <w:tabs>
          <w:tab w:val="num" w:pos="5760"/>
        </w:tabs>
        <w:ind w:left="5760" w:hanging="360"/>
      </w:pPr>
      <w:rPr>
        <w:rFonts w:ascii="Times New Roman" w:hAnsi="Times New Roman" w:hint="default"/>
      </w:rPr>
    </w:lvl>
    <w:lvl w:ilvl="8" w:tplc="D82A847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11697F"/>
    <w:multiLevelType w:val="hybridMultilevel"/>
    <w:tmpl w:val="823CB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100E2"/>
    <w:multiLevelType w:val="hybridMultilevel"/>
    <w:tmpl w:val="0742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75012"/>
    <w:multiLevelType w:val="hybridMultilevel"/>
    <w:tmpl w:val="066EE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462EE"/>
    <w:multiLevelType w:val="hybridMultilevel"/>
    <w:tmpl w:val="E78ED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56D23"/>
    <w:multiLevelType w:val="multilevel"/>
    <w:tmpl w:val="405E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F6999"/>
    <w:multiLevelType w:val="hybridMultilevel"/>
    <w:tmpl w:val="02D4D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56693"/>
    <w:multiLevelType w:val="hybridMultilevel"/>
    <w:tmpl w:val="B32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605E1"/>
    <w:multiLevelType w:val="hybridMultilevel"/>
    <w:tmpl w:val="7B6E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D0421"/>
    <w:multiLevelType w:val="multilevel"/>
    <w:tmpl w:val="465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E2779"/>
    <w:multiLevelType w:val="hybridMultilevel"/>
    <w:tmpl w:val="42C61B0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795018"/>
    <w:multiLevelType w:val="hybridMultilevel"/>
    <w:tmpl w:val="BC7C6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0777FC"/>
    <w:multiLevelType w:val="hybridMultilevel"/>
    <w:tmpl w:val="9678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45CF0"/>
    <w:multiLevelType w:val="hybridMultilevel"/>
    <w:tmpl w:val="47E6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E4599"/>
    <w:multiLevelType w:val="hybridMultilevel"/>
    <w:tmpl w:val="8262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C59CF"/>
    <w:multiLevelType w:val="hybridMultilevel"/>
    <w:tmpl w:val="5178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D7A69"/>
    <w:multiLevelType w:val="hybridMultilevel"/>
    <w:tmpl w:val="C042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E67A5"/>
    <w:multiLevelType w:val="hybridMultilevel"/>
    <w:tmpl w:val="00D2D8BE"/>
    <w:lvl w:ilvl="0" w:tplc="88A6EB98">
      <w:start w:val="1"/>
      <w:numFmt w:val="bullet"/>
      <w:lvlText w:val="•"/>
      <w:lvlJc w:val="left"/>
      <w:pPr>
        <w:tabs>
          <w:tab w:val="num" w:pos="720"/>
        </w:tabs>
        <w:ind w:left="720" w:hanging="360"/>
      </w:pPr>
      <w:rPr>
        <w:rFonts w:ascii="Times New Roman" w:hAnsi="Times New Roman" w:hint="default"/>
      </w:rPr>
    </w:lvl>
    <w:lvl w:ilvl="1" w:tplc="C4EC147E">
      <w:numFmt w:val="bullet"/>
      <w:lvlText w:val="–"/>
      <w:lvlJc w:val="left"/>
      <w:pPr>
        <w:tabs>
          <w:tab w:val="num" w:pos="1440"/>
        </w:tabs>
        <w:ind w:left="1440" w:hanging="360"/>
      </w:pPr>
      <w:rPr>
        <w:rFonts w:ascii="Times New Roman" w:hAnsi="Times New Roman" w:hint="default"/>
      </w:rPr>
    </w:lvl>
    <w:lvl w:ilvl="2" w:tplc="7B7CE848" w:tentative="1">
      <w:start w:val="1"/>
      <w:numFmt w:val="bullet"/>
      <w:lvlText w:val="•"/>
      <w:lvlJc w:val="left"/>
      <w:pPr>
        <w:tabs>
          <w:tab w:val="num" w:pos="2160"/>
        </w:tabs>
        <w:ind w:left="2160" w:hanging="360"/>
      </w:pPr>
      <w:rPr>
        <w:rFonts w:ascii="Times New Roman" w:hAnsi="Times New Roman" w:hint="default"/>
      </w:rPr>
    </w:lvl>
    <w:lvl w:ilvl="3" w:tplc="B25E7284" w:tentative="1">
      <w:start w:val="1"/>
      <w:numFmt w:val="bullet"/>
      <w:lvlText w:val="•"/>
      <w:lvlJc w:val="left"/>
      <w:pPr>
        <w:tabs>
          <w:tab w:val="num" w:pos="2880"/>
        </w:tabs>
        <w:ind w:left="2880" w:hanging="360"/>
      </w:pPr>
      <w:rPr>
        <w:rFonts w:ascii="Times New Roman" w:hAnsi="Times New Roman" w:hint="default"/>
      </w:rPr>
    </w:lvl>
    <w:lvl w:ilvl="4" w:tplc="9F981AFE" w:tentative="1">
      <w:start w:val="1"/>
      <w:numFmt w:val="bullet"/>
      <w:lvlText w:val="•"/>
      <w:lvlJc w:val="left"/>
      <w:pPr>
        <w:tabs>
          <w:tab w:val="num" w:pos="3600"/>
        </w:tabs>
        <w:ind w:left="3600" w:hanging="360"/>
      </w:pPr>
      <w:rPr>
        <w:rFonts w:ascii="Times New Roman" w:hAnsi="Times New Roman" w:hint="default"/>
      </w:rPr>
    </w:lvl>
    <w:lvl w:ilvl="5" w:tplc="E634D65A" w:tentative="1">
      <w:start w:val="1"/>
      <w:numFmt w:val="bullet"/>
      <w:lvlText w:val="•"/>
      <w:lvlJc w:val="left"/>
      <w:pPr>
        <w:tabs>
          <w:tab w:val="num" w:pos="4320"/>
        </w:tabs>
        <w:ind w:left="4320" w:hanging="360"/>
      </w:pPr>
      <w:rPr>
        <w:rFonts w:ascii="Times New Roman" w:hAnsi="Times New Roman" w:hint="default"/>
      </w:rPr>
    </w:lvl>
    <w:lvl w:ilvl="6" w:tplc="CC64B308" w:tentative="1">
      <w:start w:val="1"/>
      <w:numFmt w:val="bullet"/>
      <w:lvlText w:val="•"/>
      <w:lvlJc w:val="left"/>
      <w:pPr>
        <w:tabs>
          <w:tab w:val="num" w:pos="5040"/>
        </w:tabs>
        <w:ind w:left="5040" w:hanging="360"/>
      </w:pPr>
      <w:rPr>
        <w:rFonts w:ascii="Times New Roman" w:hAnsi="Times New Roman" w:hint="default"/>
      </w:rPr>
    </w:lvl>
    <w:lvl w:ilvl="7" w:tplc="D24437E2" w:tentative="1">
      <w:start w:val="1"/>
      <w:numFmt w:val="bullet"/>
      <w:lvlText w:val="•"/>
      <w:lvlJc w:val="left"/>
      <w:pPr>
        <w:tabs>
          <w:tab w:val="num" w:pos="5760"/>
        </w:tabs>
        <w:ind w:left="5760" w:hanging="360"/>
      </w:pPr>
      <w:rPr>
        <w:rFonts w:ascii="Times New Roman" w:hAnsi="Times New Roman" w:hint="default"/>
      </w:rPr>
    </w:lvl>
    <w:lvl w:ilvl="8" w:tplc="2A86A2F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4BA4298"/>
    <w:multiLevelType w:val="hybridMultilevel"/>
    <w:tmpl w:val="0D9A3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D455C"/>
    <w:multiLevelType w:val="hybridMultilevel"/>
    <w:tmpl w:val="418E4D0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7E414CE5"/>
    <w:multiLevelType w:val="hybridMultilevel"/>
    <w:tmpl w:val="62A4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D2380"/>
    <w:multiLevelType w:val="hybridMultilevel"/>
    <w:tmpl w:val="56EAC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5"/>
  </w:num>
  <w:num w:numId="5">
    <w:abstractNumId w:val="7"/>
  </w:num>
  <w:num w:numId="6">
    <w:abstractNumId w:val="9"/>
  </w:num>
  <w:num w:numId="7">
    <w:abstractNumId w:val="22"/>
  </w:num>
  <w:num w:numId="8">
    <w:abstractNumId w:val="18"/>
  </w:num>
  <w:num w:numId="9">
    <w:abstractNumId w:val="21"/>
  </w:num>
  <w:num w:numId="10">
    <w:abstractNumId w:val="17"/>
  </w:num>
  <w:num w:numId="11">
    <w:abstractNumId w:val="1"/>
  </w:num>
  <w:num w:numId="12">
    <w:abstractNumId w:val="13"/>
  </w:num>
  <w:num w:numId="13">
    <w:abstractNumId w:val="19"/>
  </w:num>
  <w:num w:numId="14">
    <w:abstractNumId w:val="20"/>
  </w:num>
  <w:num w:numId="15">
    <w:abstractNumId w:val="14"/>
  </w:num>
  <w:num w:numId="16">
    <w:abstractNumId w:val="4"/>
  </w:num>
  <w:num w:numId="17">
    <w:abstractNumId w:val="11"/>
  </w:num>
  <w:num w:numId="18">
    <w:abstractNumId w:val="16"/>
  </w:num>
  <w:num w:numId="19">
    <w:abstractNumId w:val="3"/>
  </w:num>
  <w:num w:numId="20">
    <w:abstractNumId w:val="10"/>
  </w:num>
  <w:num w:numId="21">
    <w:abstractNumId w:val="6"/>
  </w:num>
  <w:num w:numId="22">
    <w:abstractNumId w:val="5"/>
  </w:num>
  <w:num w:numId="2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D1E"/>
    <w:rsid w:val="0000074F"/>
    <w:rsid w:val="00001951"/>
    <w:rsid w:val="000148C8"/>
    <w:rsid w:val="00016878"/>
    <w:rsid w:val="00017BC3"/>
    <w:rsid w:val="00044F2F"/>
    <w:rsid w:val="0004724B"/>
    <w:rsid w:val="00050412"/>
    <w:rsid w:val="000647BA"/>
    <w:rsid w:val="000706C6"/>
    <w:rsid w:val="00074209"/>
    <w:rsid w:val="0009750F"/>
    <w:rsid w:val="000A33D2"/>
    <w:rsid w:val="000A5ABD"/>
    <w:rsid w:val="000B21B4"/>
    <w:rsid w:val="000B3162"/>
    <w:rsid w:val="000C0E7A"/>
    <w:rsid w:val="000C5695"/>
    <w:rsid w:val="000D3119"/>
    <w:rsid w:val="000D4A94"/>
    <w:rsid w:val="000E26E0"/>
    <w:rsid w:val="000F4815"/>
    <w:rsid w:val="001064A9"/>
    <w:rsid w:val="001065F6"/>
    <w:rsid w:val="0011152B"/>
    <w:rsid w:val="00112878"/>
    <w:rsid w:val="00125625"/>
    <w:rsid w:val="00126CE9"/>
    <w:rsid w:val="0013356F"/>
    <w:rsid w:val="0013395E"/>
    <w:rsid w:val="001341D4"/>
    <w:rsid w:val="00135054"/>
    <w:rsid w:val="00135FB9"/>
    <w:rsid w:val="00165EC3"/>
    <w:rsid w:val="00170A42"/>
    <w:rsid w:val="001776BA"/>
    <w:rsid w:val="00177958"/>
    <w:rsid w:val="00180023"/>
    <w:rsid w:val="00183E2D"/>
    <w:rsid w:val="00191DEB"/>
    <w:rsid w:val="001972D1"/>
    <w:rsid w:val="001A1B7C"/>
    <w:rsid w:val="001A34D7"/>
    <w:rsid w:val="001B5821"/>
    <w:rsid w:val="001C66F3"/>
    <w:rsid w:val="001D3349"/>
    <w:rsid w:val="001D42AC"/>
    <w:rsid w:val="001E11F0"/>
    <w:rsid w:val="001E3CCE"/>
    <w:rsid w:val="001E43FC"/>
    <w:rsid w:val="00204B65"/>
    <w:rsid w:val="00222A1F"/>
    <w:rsid w:val="00224C09"/>
    <w:rsid w:val="00225CD2"/>
    <w:rsid w:val="00236040"/>
    <w:rsid w:val="0024016D"/>
    <w:rsid w:val="00244999"/>
    <w:rsid w:val="00251164"/>
    <w:rsid w:val="002628E9"/>
    <w:rsid w:val="00263765"/>
    <w:rsid w:val="00271AF2"/>
    <w:rsid w:val="00273A6F"/>
    <w:rsid w:val="002744CD"/>
    <w:rsid w:val="0027660E"/>
    <w:rsid w:val="0028303C"/>
    <w:rsid w:val="00292384"/>
    <w:rsid w:val="002944D3"/>
    <w:rsid w:val="00295274"/>
    <w:rsid w:val="002A3B51"/>
    <w:rsid w:val="002A7D78"/>
    <w:rsid w:val="002B13A3"/>
    <w:rsid w:val="002B328B"/>
    <w:rsid w:val="002B6045"/>
    <w:rsid w:val="002C45A1"/>
    <w:rsid w:val="002C4AE5"/>
    <w:rsid w:val="002C4F7F"/>
    <w:rsid w:val="002C65F2"/>
    <w:rsid w:val="002E3794"/>
    <w:rsid w:val="002F49CC"/>
    <w:rsid w:val="002F4D42"/>
    <w:rsid w:val="00301046"/>
    <w:rsid w:val="003019B5"/>
    <w:rsid w:val="00313EDE"/>
    <w:rsid w:val="0032201B"/>
    <w:rsid w:val="00327ED9"/>
    <w:rsid w:val="00332336"/>
    <w:rsid w:val="0033299C"/>
    <w:rsid w:val="00334E6F"/>
    <w:rsid w:val="00337AB8"/>
    <w:rsid w:val="0034179C"/>
    <w:rsid w:val="00354199"/>
    <w:rsid w:val="00354E01"/>
    <w:rsid w:val="00366D18"/>
    <w:rsid w:val="0036712C"/>
    <w:rsid w:val="00367C5A"/>
    <w:rsid w:val="00370D28"/>
    <w:rsid w:val="003739D9"/>
    <w:rsid w:val="00373B26"/>
    <w:rsid w:val="00382C17"/>
    <w:rsid w:val="0038433B"/>
    <w:rsid w:val="00394BAE"/>
    <w:rsid w:val="003A589F"/>
    <w:rsid w:val="003B0775"/>
    <w:rsid w:val="003C7EFC"/>
    <w:rsid w:val="003D6D1E"/>
    <w:rsid w:val="003E4080"/>
    <w:rsid w:val="003F1FDB"/>
    <w:rsid w:val="003F2843"/>
    <w:rsid w:val="004037AE"/>
    <w:rsid w:val="004039FB"/>
    <w:rsid w:val="004118BA"/>
    <w:rsid w:val="004222A0"/>
    <w:rsid w:val="00422C98"/>
    <w:rsid w:val="00433570"/>
    <w:rsid w:val="00446042"/>
    <w:rsid w:val="00450BBC"/>
    <w:rsid w:val="00451917"/>
    <w:rsid w:val="0045714F"/>
    <w:rsid w:val="0046033F"/>
    <w:rsid w:val="00464C57"/>
    <w:rsid w:val="004725E3"/>
    <w:rsid w:val="00486D9E"/>
    <w:rsid w:val="00486E9F"/>
    <w:rsid w:val="00487F4A"/>
    <w:rsid w:val="00496225"/>
    <w:rsid w:val="004970BD"/>
    <w:rsid w:val="004C3C17"/>
    <w:rsid w:val="004C6197"/>
    <w:rsid w:val="004C7668"/>
    <w:rsid w:val="004D2762"/>
    <w:rsid w:val="004D53D1"/>
    <w:rsid w:val="004E1263"/>
    <w:rsid w:val="004E193E"/>
    <w:rsid w:val="004E1AE4"/>
    <w:rsid w:val="004E2D6F"/>
    <w:rsid w:val="004E7A76"/>
    <w:rsid w:val="004F272C"/>
    <w:rsid w:val="004F2F60"/>
    <w:rsid w:val="004F413A"/>
    <w:rsid w:val="00504AA4"/>
    <w:rsid w:val="00517BE5"/>
    <w:rsid w:val="0052665E"/>
    <w:rsid w:val="00531DC1"/>
    <w:rsid w:val="00533B37"/>
    <w:rsid w:val="00533DC0"/>
    <w:rsid w:val="00535CAD"/>
    <w:rsid w:val="00542BB7"/>
    <w:rsid w:val="00552FC1"/>
    <w:rsid w:val="00554A08"/>
    <w:rsid w:val="005568B3"/>
    <w:rsid w:val="00557273"/>
    <w:rsid w:val="00557FD0"/>
    <w:rsid w:val="005606CA"/>
    <w:rsid w:val="00563F92"/>
    <w:rsid w:val="005672B5"/>
    <w:rsid w:val="00571B7C"/>
    <w:rsid w:val="00582F78"/>
    <w:rsid w:val="00593282"/>
    <w:rsid w:val="0059334D"/>
    <w:rsid w:val="00595851"/>
    <w:rsid w:val="00597AAD"/>
    <w:rsid w:val="005A29AF"/>
    <w:rsid w:val="005B6F32"/>
    <w:rsid w:val="005B78B1"/>
    <w:rsid w:val="005D18E6"/>
    <w:rsid w:val="005E24EB"/>
    <w:rsid w:val="00614E0C"/>
    <w:rsid w:val="0061719F"/>
    <w:rsid w:val="00617D18"/>
    <w:rsid w:val="00617E0C"/>
    <w:rsid w:val="00621911"/>
    <w:rsid w:val="00625837"/>
    <w:rsid w:val="006430D3"/>
    <w:rsid w:val="00645863"/>
    <w:rsid w:val="00646B5A"/>
    <w:rsid w:val="00647589"/>
    <w:rsid w:val="0065272F"/>
    <w:rsid w:val="0065324C"/>
    <w:rsid w:val="00661463"/>
    <w:rsid w:val="00666A66"/>
    <w:rsid w:val="00666DCB"/>
    <w:rsid w:val="006723B6"/>
    <w:rsid w:val="006862A1"/>
    <w:rsid w:val="00694350"/>
    <w:rsid w:val="00696FDF"/>
    <w:rsid w:val="00697A58"/>
    <w:rsid w:val="006A2262"/>
    <w:rsid w:val="006A23F4"/>
    <w:rsid w:val="006A30B2"/>
    <w:rsid w:val="006A4495"/>
    <w:rsid w:val="006A550E"/>
    <w:rsid w:val="006A5B05"/>
    <w:rsid w:val="006B04E3"/>
    <w:rsid w:val="006C1ACF"/>
    <w:rsid w:val="006C62FB"/>
    <w:rsid w:val="006C7D93"/>
    <w:rsid w:val="006D4B64"/>
    <w:rsid w:val="006D7393"/>
    <w:rsid w:val="006F4FB5"/>
    <w:rsid w:val="00700BBF"/>
    <w:rsid w:val="0070185B"/>
    <w:rsid w:val="00704038"/>
    <w:rsid w:val="00712A70"/>
    <w:rsid w:val="00713CCF"/>
    <w:rsid w:val="007338AD"/>
    <w:rsid w:val="00735331"/>
    <w:rsid w:val="00737861"/>
    <w:rsid w:val="00742A4E"/>
    <w:rsid w:val="00742D27"/>
    <w:rsid w:val="00754707"/>
    <w:rsid w:val="0075660A"/>
    <w:rsid w:val="00760EB3"/>
    <w:rsid w:val="00761084"/>
    <w:rsid w:val="00763797"/>
    <w:rsid w:val="00774994"/>
    <w:rsid w:val="00782554"/>
    <w:rsid w:val="00785B13"/>
    <w:rsid w:val="007957BB"/>
    <w:rsid w:val="007A646E"/>
    <w:rsid w:val="007B38CB"/>
    <w:rsid w:val="007C1E3A"/>
    <w:rsid w:val="007D16E2"/>
    <w:rsid w:val="007D2B4F"/>
    <w:rsid w:val="007D5CEE"/>
    <w:rsid w:val="007E291A"/>
    <w:rsid w:val="007F0159"/>
    <w:rsid w:val="007F0F43"/>
    <w:rsid w:val="008001CC"/>
    <w:rsid w:val="008144E4"/>
    <w:rsid w:val="00823968"/>
    <w:rsid w:val="00825F87"/>
    <w:rsid w:val="0082658F"/>
    <w:rsid w:val="00831B76"/>
    <w:rsid w:val="00832260"/>
    <w:rsid w:val="00835622"/>
    <w:rsid w:val="00835D10"/>
    <w:rsid w:val="00847B69"/>
    <w:rsid w:val="00870B40"/>
    <w:rsid w:val="00872B8D"/>
    <w:rsid w:val="00875DB6"/>
    <w:rsid w:val="00876C55"/>
    <w:rsid w:val="008775AE"/>
    <w:rsid w:val="00880BB5"/>
    <w:rsid w:val="008847F1"/>
    <w:rsid w:val="00890D9A"/>
    <w:rsid w:val="00892915"/>
    <w:rsid w:val="008B0DA9"/>
    <w:rsid w:val="008B512F"/>
    <w:rsid w:val="008B685D"/>
    <w:rsid w:val="008C1A3E"/>
    <w:rsid w:val="008C2115"/>
    <w:rsid w:val="008D61CF"/>
    <w:rsid w:val="008F4768"/>
    <w:rsid w:val="008F5F79"/>
    <w:rsid w:val="008F7A04"/>
    <w:rsid w:val="0090059D"/>
    <w:rsid w:val="009122D8"/>
    <w:rsid w:val="00921257"/>
    <w:rsid w:val="00924AC7"/>
    <w:rsid w:val="00932B96"/>
    <w:rsid w:val="009412A3"/>
    <w:rsid w:val="009422BC"/>
    <w:rsid w:val="00942DD1"/>
    <w:rsid w:val="009541D4"/>
    <w:rsid w:val="009727F2"/>
    <w:rsid w:val="00972D90"/>
    <w:rsid w:val="00984287"/>
    <w:rsid w:val="009A0C6C"/>
    <w:rsid w:val="009A2BDA"/>
    <w:rsid w:val="009A365B"/>
    <w:rsid w:val="009A6ED3"/>
    <w:rsid w:val="009A7E38"/>
    <w:rsid w:val="009B6010"/>
    <w:rsid w:val="009B6F1E"/>
    <w:rsid w:val="009C2B47"/>
    <w:rsid w:val="009C332A"/>
    <w:rsid w:val="009C6FD5"/>
    <w:rsid w:val="009C721D"/>
    <w:rsid w:val="009D3AF1"/>
    <w:rsid w:val="009D7398"/>
    <w:rsid w:val="009E0533"/>
    <w:rsid w:val="009E2587"/>
    <w:rsid w:val="009E5A76"/>
    <w:rsid w:val="009F27D3"/>
    <w:rsid w:val="00A03D1C"/>
    <w:rsid w:val="00A069B9"/>
    <w:rsid w:val="00A21A32"/>
    <w:rsid w:val="00A32879"/>
    <w:rsid w:val="00A553B2"/>
    <w:rsid w:val="00A74B96"/>
    <w:rsid w:val="00A8399C"/>
    <w:rsid w:val="00A91DB7"/>
    <w:rsid w:val="00A95C55"/>
    <w:rsid w:val="00AA0F92"/>
    <w:rsid w:val="00AA66DC"/>
    <w:rsid w:val="00AA70B5"/>
    <w:rsid w:val="00AB0D45"/>
    <w:rsid w:val="00AB3A82"/>
    <w:rsid w:val="00AB446C"/>
    <w:rsid w:val="00AB592F"/>
    <w:rsid w:val="00AC0ACC"/>
    <w:rsid w:val="00AD095D"/>
    <w:rsid w:val="00AE16F3"/>
    <w:rsid w:val="00AE41E0"/>
    <w:rsid w:val="00AF2C53"/>
    <w:rsid w:val="00B06B50"/>
    <w:rsid w:val="00B1190D"/>
    <w:rsid w:val="00B12A90"/>
    <w:rsid w:val="00B12DC3"/>
    <w:rsid w:val="00B16DE9"/>
    <w:rsid w:val="00B1782E"/>
    <w:rsid w:val="00B22A31"/>
    <w:rsid w:val="00B2639B"/>
    <w:rsid w:val="00B32E06"/>
    <w:rsid w:val="00B37C83"/>
    <w:rsid w:val="00B51001"/>
    <w:rsid w:val="00B53EC6"/>
    <w:rsid w:val="00B54FC2"/>
    <w:rsid w:val="00B5705A"/>
    <w:rsid w:val="00B60A33"/>
    <w:rsid w:val="00B60A6C"/>
    <w:rsid w:val="00B741E3"/>
    <w:rsid w:val="00B8581B"/>
    <w:rsid w:val="00B85B94"/>
    <w:rsid w:val="00B869C1"/>
    <w:rsid w:val="00B86B76"/>
    <w:rsid w:val="00B90398"/>
    <w:rsid w:val="00BB0E75"/>
    <w:rsid w:val="00BE0852"/>
    <w:rsid w:val="00BE3319"/>
    <w:rsid w:val="00BF5C31"/>
    <w:rsid w:val="00C10D1F"/>
    <w:rsid w:val="00C1202F"/>
    <w:rsid w:val="00C26C39"/>
    <w:rsid w:val="00C35F18"/>
    <w:rsid w:val="00C41F02"/>
    <w:rsid w:val="00C564D5"/>
    <w:rsid w:val="00C64F3D"/>
    <w:rsid w:val="00C84842"/>
    <w:rsid w:val="00C9388F"/>
    <w:rsid w:val="00CA314E"/>
    <w:rsid w:val="00CB12CA"/>
    <w:rsid w:val="00CB568E"/>
    <w:rsid w:val="00CC212B"/>
    <w:rsid w:val="00CD0ACE"/>
    <w:rsid w:val="00CE1A21"/>
    <w:rsid w:val="00CE6D75"/>
    <w:rsid w:val="00CF6E16"/>
    <w:rsid w:val="00CF6F60"/>
    <w:rsid w:val="00D02483"/>
    <w:rsid w:val="00D12D3B"/>
    <w:rsid w:val="00D21CD3"/>
    <w:rsid w:val="00D34BE2"/>
    <w:rsid w:val="00D64F05"/>
    <w:rsid w:val="00D65419"/>
    <w:rsid w:val="00D65814"/>
    <w:rsid w:val="00D70786"/>
    <w:rsid w:val="00D82201"/>
    <w:rsid w:val="00D85F75"/>
    <w:rsid w:val="00D92527"/>
    <w:rsid w:val="00D949EE"/>
    <w:rsid w:val="00D9525A"/>
    <w:rsid w:val="00DB05C6"/>
    <w:rsid w:val="00DC059C"/>
    <w:rsid w:val="00DC1333"/>
    <w:rsid w:val="00DC71AC"/>
    <w:rsid w:val="00DD1FC2"/>
    <w:rsid w:val="00DE0478"/>
    <w:rsid w:val="00DE70F1"/>
    <w:rsid w:val="00DE737F"/>
    <w:rsid w:val="00DF1519"/>
    <w:rsid w:val="00DF48E9"/>
    <w:rsid w:val="00DF5482"/>
    <w:rsid w:val="00E004CF"/>
    <w:rsid w:val="00E02716"/>
    <w:rsid w:val="00E02D3E"/>
    <w:rsid w:val="00E06367"/>
    <w:rsid w:val="00E108F8"/>
    <w:rsid w:val="00E17403"/>
    <w:rsid w:val="00E26D09"/>
    <w:rsid w:val="00E27319"/>
    <w:rsid w:val="00E27879"/>
    <w:rsid w:val="00E44B3A"/>
    <w:rsid w:val="00E573AF"/>
    <w:rsid w:val="00E605F4"/>
    <w:rsid w:val="00E6274A"/>
    <w:rsid w:val="00E772C9"/>
    <w:rsid w:val="00E80A78"/>
    <w:rsid w:val="00E83865"/>
    <w:rsid w:val="00E976B5"/>
    <w:rsid w:val="00EA138E"/>
    <w:rsid w:val="00EA5847"/>
    <w:rsid w:val="00EB5657"/>
    <w:rsid w:val="00EB7F39"/>
    <w:rsid w:val="00EC29E1"/>
    <w:rsid w:val="00ED4535"/>
    <w:rsid w:val="00EF5BCF"/>
    <w:rsid w:val="00F00611"/>
    <w:rsid w:val="00F02C2D"/>
    <w:rsid w:val="00F144B1"/>
    <w:rsid w:val="00F15B84"/>
    <w:rsid w:val="00F163A4"/>
    <w:rsid w:val="00F21BFE"/>
    <w:rsid w:val="00F2664F"/>
    <w:rsid w:val="00F307D7"/>
    <w:rsid w:val="00F336A2"/>
    <w:rsid w:val="00F41F79"/>
    <w:rsid w:val="00F4218A"/>
    <w:rsid w:val="00F44782"/>
    <w:rsid w:val="00F46DC3"/>
    <w:rsid w:val="00F54FDE"/>
    <w:rsid w:val="00F80CE9"/>
    <w:rsid w:val="00FA3307"/>
    <w:rsid w:val="00FA5F98"/>
    <w:rsid w:val="00FA7F5A"/>
    <w:rsid w:val="00FA7FD4"/>
    <w:rsid w:val="00FB057A"/>
    <w:rsid w:val="00FB178A"/>
    <w:rsid w:val="00FC2366"/>
    <w:rsid w:val="00FC3A2E"/>
    <w:rsid w:val="00FC5873"/>
    <w:rsid w:val="00FD2C90"/>
    <w:rsid w:val="00FD2E9C"/>
    <w:rsid w:val="00FD58CA"/>
    <w:rsid w:val="00FD7F34"/>
    <w:rsid w:val="00FE7E40"/>
    <w:rsid w:val="00FF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7A4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D1E"/>
    <w:rPr>
      <w:rFonts w:ascii="Arial" w:eastAsia="Calibri" w:hAnsi="Arial" w:cs="Times New Roman"/>
      <w:sz w:val="20"/>
      <w:szCs w:val="22"/>
    </w:rPr>
  </w:style>
  <w:style w:type="paragraph" w:styleId="Heading1">
    <w:name w:val="heading 1"/>
    <w:basedOn w:val="Normal"/>
    <w:next w:val="Normal"/>
    <w:link w:val="Heading1Char"/>
    <w:uiPriority w:val="9"/>
    <w:qFormat/>
    <w:rsid w:val="005D18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D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D1E"/>
    <w:pPr>
      <w:ind w:left="720"/>
      <w:contextualSpacing/>
    </w:pPr>
  </w:style>
  <w:style w:type="table" w:styleId="TableGrid">
    <w:name w:val="Table Grid"/>
    <w:basedOn w:val="TableNormal"/>
    <w:uiPriority w:val="39"/>
    <w:rsid w:val="00825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B8D"/>
    <w:pPr>
      <w:tabs>
        <w:tab w:val="center" w:pos="4680"/>
        <w:tab w:val="right" w:pos="9360"/>
      </w:tabs>
    </w:pPr>
  </w:style>
  <w:style w:type="character" w:customStyle="1" w:styleId="HeaderChar">
    <w:name w:val="Header Char"/>
    <w:basedOn w:val="DefaultParagraphFont"/>
    <w:link w:val="Header"/>
    <w:uiPriority w:val="99"/>
    <w:rsid w:val="00872B8D"/>
    <w:rPr>
      <w:rFonts w:ascii="Arial" w:eastAsia="Calibri" w:hAnsi="Arial" w:cs="Times New Roman"/>
      <w:sz w:val="20"/>
      <w:szCs w:val="22"/>
    </w:rPr>
  </w:style>
  <w:style w:type="paragraph" w:styleId="Footer">
    <w:name w:val="footer"/>
    <w:basedOn w:val="Normal"/>
    <w:link w:val="FooterChar"/>
    <w:uiPriority w:val="99"/>
    <w:unhideWhenUsed/>
    <w:rsid w:val="00872B8D"/>
    <w:pPr>
      <w:tabs>
        <w:tab w:val="center" w:pos="4680"/>
        <w:tab w:val="right" w:pos="9360"/>
      </w:tabs>
    </w:pPr>
  </w:style>
  <w:style w:type="character" w:customStyle="1" w:styleId="FooterChar">
    <w:name w:val="Footer Char"/>
    <w:basedOn w:val="DefaultParagraphFont"/>
    <w:link w:val="Footer"/>
    <w:uiPriority w:val="99"/>
    <w:rsid w:val="00872B8D"/>
    <w:rPr>
      <w:rFonts w:ascii="Arial" w:eastAsia="Calibri" w:hAnsi="Arial" w:cs="Times New Roman"/>
      <w:sz w:val="20"/>
      <w:szCs w:val="22"/>
    </w:rPr>
  </w:style>
  <w:style w:type="paragraph" w:styleId="FootnoteText">
    <w:name w:val="footnote text"/>
    <w:basedOn w:val="Normal"/>
    <w:link w:val="FootnoteTextChar"/>
    <w:uiPriority w:val="99"/>
    <w:semiHidden/>
    <w:unhideWhenUsed/>
    <w:rsid w:val="00FC5873"/>
    <w:rPr>
      <w:szCs w:val="20"/>
    </w:rPr>
  </w:style>
  <w:style w:type="character" w:customStyle="1" w:styleId="FootnoteTextChar">
    <w:name w:val="Footnote Text Char"/>
    <w:basedOn w:val="DefaultParagraphFont"/>
    <w:link w:val="FootnoteText"/>
    <w:uiPriority w:val="99"/>
    <w:semiHidden/>
    <w:rsid w:val="00FC5873"/>
    <w:rPr>
      <w:rFonts w:ascii="Arial" w:eastAsia="Calibri" w:hAnsi="Arial" w:cs="Times New Roman"/>
      <w:sz w:val="20"/>
      <w:szCs w:val="20"/>
    </w:rPr>
  </w:style>
  <w:style w:type="character" w:styleId="FootnoteReference">
    <w:name w:val="footnote reference"/>
    <w:basedOn w:val="DefaultParagraphFont"/>
    <w:uiPriority w:val="99"/>
    <w:semiHidden/>
    <w:unhideWhenUsed/>
    <w:rsid w:val="00FC5873"/>
    <w:rPr>
      <w:vertAlign w:val="superscript"/>
    </w:rPr>
  </w:style>
  <w:style w:type="character" w:styleId="Hyperlink">
    <w:name w:val="Hyperlink"/>
    <w:basedOn w:val="DefaultParagraphFont"/>
    <w:uiPriority w:val="99"/>
    <w:unhideWhenUsed/>
    <w:rsid w:val="00E02D3E"/>
    <w:rPr>
      <w:color w:val="0563C1" w:themeColor="hyperlink"/>
      <w:u w:val="single"/>
    </w:rPr>
  </w:style>
  <w:style w:type="paragraph" w:styleId="BalloonText">
    <w:name w:val="Balloon Text"/>
    <w:basedOn w:val="Normal"/>
    <w:link w:val="BalloonTextChar"/>
    <w:uiPriority w:val="99"/>
    <w:semiHidden/>
    <w:unhideWhenUsed/>
    <w:rsid w:val="004E1A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AE4"/>
    <w:rPr>
      <w:rFonts w:ascii="Segoe UI" w:eastAsia="Calibri" w:hAnsi="Segoe UI" w:cs="Segoe UI"/>
      <w:sz w:val="18"/>
      <w:szCs w:val="18"/>
    </w:rPr>
  </w:style>
  <w:style w:type="character" w:styleId="FollowedHyperlink">
    <w:name w:val="FollowedHyperlink"/>
    <w:basedOn w:val="DefaultParagraphFont"/>
    <w:uiPriority w:val="99"/>
    <w:semiHidden/>
    <w:unhideWhenUsed/>
    <w:rsid w:val="006A4495"/>
    <w:rPr>
      <w:color w:val="954F72" w:themeColor="followedHyperlink"/>
      <w:u w:val="single"/>
    </w:rPr>
  </w:style>
  <w:style w:type="character" w:styleId="PlaceholderText">
    <w:name w:val="Placeholder Text"/>
    <w:basedOn w:val="DefaultParagraphFont"/>
    <w:uiPriority w:val="99"/>
    <w:semiHidden/>
    <w:rsid w:val="00E26D09"/>
    <w:rPr>
      <w:color w:val="808080"/>
    </w:rPr>
  </w:style>
  <w:style w:type="paragraph" w:customStyle="1" w:styleId="Default">
    <w:name w:val="Default"/>
    <w:rsid w:val="00CE6D75"/>
    <w:pPr>
      <w:autoSpaceDE w:val="0"/>
      <w:autoSpaceDN w:val="0"/>
      <w:adjustRightInd w:val="0"/>
    </w:pPr>
    <w:rPr>
      <w:rFonts w:ascii="HelveticaNeueLT Std Med" w:hAnsi="HelveticaNeueLT Std Med" w:cs="HelveticaNeueLT Std Med"/>
      <w:color w:val="000000"/>
    </w:rPr>
  </w:style>
  <w:style w:type="paragraph" w:customStyle="1" w:styleId="Pa5">
    <w:name w:val="Pa5"/>
    <w:basedOn w:val="Default"/>
    <w:next w:val="Default"/>
    <w:uiPriority w:val="99"/>
    <w:rsid w:val="00CE6D75"/>
    <w:pPr>
      <w:spacing w:line="241" w:lineRule="atLeast"/>
    </w:pPr>
    <w:rPr>
      <w:rFonts w:cstheme="minorBidi"/>
      <w:color w:val="auto"/>
    </w:rPr>
  </w:style>
  <w:style w:type="character" w:customStyle="1" w:styleId="A7">
    <w:name w:val="A7"/>
    <w:uiPriority w:val="99"/>
    <w:rsid w:val="00CE6D75"/>
    <w:rPr>
      <w:rFonts w:cs="HelveticaNeueLT Std Med"/>
      <w:color w:val="183182"/>
      <w:sz w:val="22"/>
      <w:szCs w:val="22"/>
    </w:rPr>
  </w:style>
  <w:style w:type="character" w:customStyle="1" w:styleId="A4">
    <w:name w:val="A4"/>
    <w:uiPriority w:val="99"/>
    <w:rsid w:val="00CE6D75"/>
    <w:rPr>
      <w:rFonts w:ascii="HelveticaNeueLT Std" w:hAnsi="HelveticaNeueLT Std" w:cs="HelveticaNeueLT Std"/>
      <w:color w:val="6C6E70"/>
      <w:sz w:val="18"/>
      <w:szCs w:val="18"/>
    </w:rPr>
  </w:style>
  <w:style w:type="character" w:customStyle="1" w:styleId="A8">
    <w:name w:val="A8"/>
    <w:uiPriority w:val="99"/>
    <w:rsid w:val="00CE6D75"/>
    <w:rPr>
      <w:rFonts w:ascii="HelveticaNeueLT Std" w:hAnsi="HelveticaNeueLT Std" w:cs="HelveticaNeueLT Std"/>
      <w:color w:val="6C6E70"/>
      <w:sz w:val="16"/>
      <w:szCs w:val="16"/>
    </w:rPr>
  </w:style>
  <w:style w:type="character" w:customStyle="1" w:styleId="A5">
    <w:name w:val="A5"/>
    <w:uiPriority w:val="99"/>
    <w:rsid w:val="00CE6D75"/>
    <w:rPr>
      <w:rFonts w:ascii="HelveticaNeueLT Std" w:hAnsi="HelveticaNeueLT Std" w:cs="HelveticaNeueLT Std"/>
      <w:color w:val="6C6E70"/>
      <w:sz w:val="10"/>
      <w:szCs w:val="10"/>
    </w:rPr>
  </w:style>
  <w:style w:type="paragraph" w:styleId="NormalWeb">
    <w:name w:val="Normal (Web)"/>
    <w:basedOn w:val="Normal"/>
    <w:uiPriority w:val="99"/>
    <w:semiHidden/>
    <w:unhideWhenUsed/>
    <w:rsid w:val="0082658F"/>
    <w:pPr>
      <w:spacing w:before="100" w:beforeAutospacing="1" w:after="100" w:afterAutospacing="1"/>
    </w:pPr>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4C3C17"/>
    <w:rPr>
      <w:szCs w:val="20"/>
    </w:rPr>
  </w:style>
  <w:style w:type="character" w:customStyle="1" w:styleId="EndnoteTextChar">
    <w:name w:val="Endnote Text Char"/>
    <w:basedOn w:val="DefaultParagraphFont"/>
    <w:link w:val="EndnoteText"/>
    <w:uiPriority w:val="99"/>
    <w:semiHidden/>
    <w:rsid w:val="004C3C17"/>
    <w:rPr>
      <w:rFonts w:ascii="Arial" w:eastAsia="Calibri" w:hAnsi="Arial" w:cs="Times New Roman"/>
      <w:sz w:val="20"/>
      <w:szCs w:val="20"/>
    </w:rPr>
  </w:style>
  <w:style w:type="character" w:styleId="EndnoteReference">
    <w:name w:val="endnote reference"/>
    <w:basedOn w:val="DefaultParagraphFont"/>
    <w:uiPriority w:val="99"/>
    <w:semiHidden/>
    <w:unhideWhenUsed/>
    <w:rsid w:val="004C3C17"/>
    <w:rPr>
      <w:vertAlign w:val="superscript"/>
    </w:rPr>
  </w:style>
  <w:style w:type="character" w:styleId="UnresolvedMention">
    <w:name w:val="Unresolved Mention"/>
    <w:basedOn w:val="DefaultParagraphFont"/>
    <w:uiPriority w:val="99"/>
    <w:semiHidden/>
    <w:unhideWhenUsed/>
    <w:rsid w:val="004C3C17"/>
    <w:rPr>
      <w:color w:val="808080"/>
      <w:shd w:val="clear" w:color="auto" w:fill="E6E6E6"/>
    </w:rPr>
  </w:style>
  <w:style w:type="character" w:customStyle="1" w:styleId="Heading1Char">
    <w:name w:val="Heading 1 Char"/>
    <w:basedOn w:val="DefaultParagraphFont"/>
    <w:link w:val="Heading1"/>
    <w:uiPriority w:val="9"/>
    <w:rsid w:val="005D18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3D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8683">
      <w:bodyDiv w:val="1"/>
      <w:marLeft w:val="0"/>
      <w:marRight w:val="0"/>
      <w:marTop w:val="0"/>
      <w:marBottom w:val="0"/>
      <w:divBdr>
        <w:top w:val="none" w:sz="0" w:space="0" w:color="auto"/>
        <w:left w:val="none" w:sz="0" w:space="0" w:color="auto"/>
        <w:bottom w:val="none" w:sz="0" w:space="0" w:color="auto"/>
        <w:right w:val="none" w:sz="0" w:space="0" w:color="auto"/>
      </w:divBdr>
    </w:div>
    <w:div w:id="27922069">
      <w:bodyDiv w:val="1"/>
      <w:marLeft w:val="0"/>
      <w:marRight w:val="0"/>
      <w:marTop w:val="0"/>
      <w:marBottom w:val="0"/>
      <w:divBdr>
        <w:top w:val="none" w:sz="0" w:space="0" w:color="auto"/>
        <w:left w:val="none" w:sz="0" w:space="0" w:color="auto"/>
        <w:bottom w:val="none" w:sz="0" w:space="0" w:color="auto"/>
        <w:right w:val="none" w:sz="0" w:space="0" w:color="auto"/>
      </w:divBdr>
    </w:div>
    <w:div w:id="50007896">
      <w:bodyDiv w:val="1"/>
      <w:marLeft w:val="0"/>
      <w:marRight w:val="0"/>
      <w:marTop w:val="0"/>
      <w:marBottom w:val="0"/>
      <w:divBdr>
        <w:top w:val="none" w:sz="0" w:space="0" w:color="auto"/>
        <w:left w:val="none" w:sz="0" w:space="0" w:color="auto"/>
        <w:bottom w:val="none" w:sz="0" w:space="0" w:color="auto"/>
        <w:right w:val="none" w:sz="0" w:space="0" w:color="auto"/>
      </w:divBdr>
      <w:divsChild>
        <w:div w:id="742947839">
          <w:marLeft w:val="547"/>
          <w:marRight w:val="0"/>
          <w:marTop w:val="77"/>
          <w:marBottom w:val="0"/>
          <w:divBdr>
            <w:top w:val="none" w:sz="0" w:space="0" w:color="auto"/>
            <w:left w:val="none" w:sz="0" w:space="0" w:color="auto"/>
            <w:bottom w:val="none" w:sz="0" w:space="0" w:color="auto"/>
            <w:right w:val="none" w:sz="0" w:space="0" w:color="auto"/>
          </w:divBdr>
        </w:div>
      </w:divsChild>
    </w:div>
    <w:div w:id="80374129">
      <w:bodyDiv w:val="1"/>
      <w:marLeft w:val="0"/>
      <w:marRight w:val="0"/>
      <w:marTop w:val="0"/>
      <w:marBottom w:val="0"/>
      <w:divBdr>
        <w:top w:val="none" w:sz="0" w:space="0" w:color="auto"/>
        <w:left w:val="none" w:sz="0" w:space="0" w:color="auto"/>
        <w:bottom w:val="none" w:sz="0" w:space="0" w:color="auto"/>
        <w:right w:val="none" w:sz="0" w:space="0" w:color="auto"/>
      </w:divBdr>
    </w:div>
    <w:div w:id="132867126">
      <w:bodyDiv w:val="1"/>
      <w:marLeft w:val="0"/>
      <w:marRight w:val="0"/>
      <w:marTop w:val="0"/>
      <w:marBottom w:val="0"/>
      <w:divBdr>
        <w:top w:val="none" w:sz="0" w:space="0" w:color="auto"/>
        <w:left w:val="none" w:sz="0" w:space="0" w:color="auto"/>
        <w:bottom w:val="none" w:sz="0" w:space="0" w:color="auto"/>
        <w:right w:val="none" w:sz="0" w:space="0" w:color="auto"/>
      </w:divBdr>
      <w:divsChild>
        <w:div w:id="97993102">
          <w:marLeft w:val="187"/>
          <w:marRight w:val="0"/>
          <w:marTop w:val="0"/>
          <w:marBottom w:val="0"/>
          <w:divBdr>
            <w:top w:val="none" w:sz="0" w:space="0" w:color="auto"/>
            <w:left w:val="none" w:sz="0" w:space="0" w:color="auto"/>
            <w:bottom w:val="none" w:sz="0" w:space="0" w:color="auto"/>
            <w:right w:val="none" w:sz="0" w:space="0" w:color="auto"/>
          </w:divBdr>
        </w:div>
        <w:div w:id="218827811">
          <w:marLeft w:val="187"/>
          <w:marRight w:val="0"/>
          <w:marTop w:val="0"/>
          <w:marBottom w:val="0"/>
          <w:divBdr>
            <w:top w:val="none" w:sz="0" w:space="0" w:color="auto"/>
            <w:left w:val="none" w:sz="0" w:space="0" w:color="auto"/>
            <w:bottom w:val="none" w:sz="0" w:space="0" w:color="auto"/>
            <w:right w:val="none" w:sz="0" w:space="0" w:color="auto"/>
          </w:divBdr>
        </w:div>
        <w:div w:id="1202863221">
          <w:marLeft w:val="187"/>
          <w:marRight w:val="0"/>
          <w:marTop w:val="0"/>
          <w:marBottom w:val="0"/>
          <w:divBdr>
            <w:top w:val="none" w:sz="0" w:space="0" w:color="auto"/>
            <w:left w:val="none" w:sz="0" w:space="0" w:color="auto"/>
            <w:bottom w:val="none" w:sz="0" w:space="0" w:color="auto"/>
            <w:right w:val="none" w:sz="0" w:space="0" w:color="auto"/>
          </w:divBdr>
        </w:div>
        <w:div w:id="588079066">
          <w:marLeft w:val="187"/>
          <w:marRight w:val="0"/>
          <w:marTop w:val="0"/>
          <w:marBottom w:val="0"/>
          <w:divBdr>
            <w:top w:val="none" w:sz="0" w:space="0" w:color="auto"/>
            <w:left w:val="none" w:sz="0" w:space="0" w:color="auto"/>
            <w:bottom w:val="none" w:sz="0" w:space="0" w:color="auto"/>
            <w:right w:val="none" w:sz="0" w:space="0" w:color="auto"/>
          </w:divBdr>
        </w:div>
      </w:divsChild>
    </w:div>
    <w:div w:id="152261122">
      <w:bodyDiv w:val="1"/>
      <w:marLeft w:val="0"/>
      <w:marRight w:val="0"/>
      <w:marTop w:val="0"/>
      <w:marBottom w:val="0"/>
      <w:divBdr>
        <w:top w:val="none" w:sz="0" w:space="0" w:color="auto"/>
        <w:left w:val="none" w:sz="0" w:space="0" w:color="auto"/>
        <w:bottom w:val="none" w:sz="0" w:space="0" w:color="auto"/>
        <w:right w:val="none" w:sz="0" w:space="0" w:color="auto"/>
      </w:divBdr>
    </w:div>
    <w:div w:id="167794474">
      <w:bodyDiv w:val="1"/>
      <w:marLeft w:val="0"/>
      <w:marRight w:val="0"/>
      <w:marTop w:val="0"/>
      <w:marBottom w:val="0"/>
      <w:divBdr>
        <w:top w:val="none" w:sz="0" w:space="0" w:color="auto"/>
        <w:left w:val="none" w:sz="0" w:space="0" w:color="auto"/>
        <w:bottom w:val="none" w:sz="0" w:space="0" w:color="auto"/>
        <w:right w:val="none" w:sz="0" w:space="0" w:color="auto"/>
      </w:divBdr>
    </w:div>
    <w:div w:id="208420616">
      <w:bodyDiv w:val="1"/>
      <w:marLeft w:val="0"/>
      <w:marRight w:val="0"/>
      <w:marTop w:val="0"/>
      <w:marBottom w:val="0"/>
      <w:divBdr>
        <w:top w:val="none" w:sz="0" w:space="0" w:color="auto"/>
        <w:left w:val="none" w:sz="0" w:space="0" w:color="auto"/>
        <w:bottom w:val="none" w:sz="0" w:space="0" w:color="auto"/>
        <w:right w:val="none" w:sz="0" w:space="0" w:color="auto"/>
      </w:divBdr>
    </w:div>
    <w:div w:id="218519363">
      <w:bodyDiv w:val="1"/>
      <w:marLeft w:val="0"/>
      <w:marRight w:val="0"/>
      <w:marTop w:val="0"/>
      <w:marBottom w:val="0"/>
      <w:divBdr>
        <w:top w:val="none" w:sz="0" w:space="0" w:color="auto"/>
        <w:left w:val="none" w:sz="0" w:space="0" w:color="auto"/>
        <w:bottom w:val="none" w:sz="0" w:space="0" w:color="auto"/>
        <w:right w:val="none" w:sz="0" w:space="0" w:color="auto"/>
      </w:divBdr>
      <w:divsChild>
        <w:div w:id="588730160">
          <w:marLeft w:val="274"/>
          <w:marRight w:val="0"/>
          <w:marTop w:val="0"/>
          <w:marBottom w:val="0"/>
          <w:divBdr>
            <w:top w:val="none" w:sz="0" w:space="0" w:color="auto"/>
            <w:left w:val="none" w:sz="0" w:space="0" w:color="auto"/>
            <w:bottom w:val="none" w:sz="0" w:space="0" w:color="auto"/>
            <w:right w:val="none" w:sz="0" w:space="0" w:color="auto"/>
          </w:divBdr>
        </w:div>
      </w:divsChild>
    </w:div>
    <w:div w:id="327292508">
      <w:bodyDiv w:val="1"/>
      <w:marLeft w:val="0"/>
      <w:marRight w:val="0"/>
      <w:marTop w:val="0"/>
      <w:marBottom w:val="0"/>
      <w:divBdr>
        <w:top w:val="none" w:sz="0" w:space="0" w:color="auto"/>
        <w:left w:val="none" w:sz="0" w:space="0" w:color="auto"/>
        <w:bottom w:val="none" w:sz="0" w:space="0" w:color="auto"/>
        <w:right w:val="none" w:sz="0" w:space="0" w:color="auto"/>
      </w:divBdr>
    </w:div>
    <w:div w:id="341132523">
      <w:bodyDiv w:val="1"/>
      <w:marLeft w:val="0"/>
      <w:marRight w:val="0"/>
      <w:marTop w:val="0"/>
      <w:marBottom w:val="0"/>
      <w:divBdr>
        <w:top w:val="none" w:sz="0" w:space="0" w:color="auto"/>
        <w:left w:val="none" w:sz="0" w:space="0" w:color="auto"/>
        <w:bottom w:val="none" w:sz="0" w:space="0" w:color="auto"/>
        <w:right w:val="none" w:sz="0" w:space="0" w:color="auto"/>
      </w:divBdr>
    </w:div>
    <w:div w:id="356006584">
      <w:bodyDiv w:val="1"/>
      <w:marLeft w:val="0"/>
      <w:marRight w:val="0"/>
      <w:marTop w:val="0"/>
      <w:marBottom w:val="0"/>
      <w:divBdr>
        <w:top w:val="none" w:sz="0" w:space="0" w:color="auto"/>
        <w:left w:val="none" w:sz="0" w:space="0" w:color="auto"/>
        <w:bottom w:val="none" w:sz="0" w:space="0" w:color="auto"/>
        <w:right w:val="none" w:sz="0" w:space="0" w:color="auto"/>
      </w:divBdr>
    </w:div>
    <w:div w:id="374700479">
      <w:bodyDiv w:val="1"/>
      <w:marLeft w:val="0"/>
      <w:marRight w:val="0"/>
      <w:marTop w:val="0"/>
      <w:marBottom w:val="0"/>
      <w:divBdr>
        <w:top w:val="none" w:sz="0" w:space="0" w:color="auto"/>
        <w:left w:val="none" w:sz="0" w:space="0" w:color="auto"/>
        <w:bottom w:val="none" w:sz="0" w:space="0" w:color="auto"/>
        <w:right w:val="none" w:sz="0" w:space="0" w:color="auto"/>
      </w:divBdr>
    </w:div>
    <w:div w:id="417018715">
      <w:bodyDiv w:val="1"/>
      <w:marLeft w:val="0"/>
      <w:marRight w:val="0"/>
      <w:marTop w:val="0"/>
      <w:marBottom w:val="0"/>
      <w:divBdr>
        <w:top w:val="none" w:sz="0" w:space="0" w:color="auto"/>
        <w:left w:val="none" w:sz="0" w:space="0" w:color="auto"/>
        <w:bottom w:val="none" w:sz="0" w:space="0" w:color="auto"/>
        <w:right w:val="none" w:sz="0" w:space="0" w:color="auto"/>
      </w:divBdr>
    </w:div>
    <w:div w:id="417096877">
      <w:bodyDiv w:val="1"/>
      <w:marLeft w:val="0"/>
      <w:marRight w:val="0"/>
      <w:marTop w:val="0"/>
      <w:marBottom w:val="0"/>
      <w:divBdr>
        <w:top w:val="none" w:sz="0" w:space="0" w:color="auto"/>
        <w:left w:val="none" w:sz="0" w:space="0" w:color="auto"/>
        <w:bottom w:val="none" w:sz="0" w:space="0" w:color="auto"/>
        <w:right w:val="none" w:sz="0" w:space="0" w:color="auto"/>
      </w:divBdr>
      <w:divsChild>
        <w:div w:id="1261643189">
          <w:marLeft w:val="187"/>
          <w:marRight w:val="0"/>
          <w:marTop w:val="0"/>
          <w:marBottom w:val="0"/>
          <w:divBdr>
            <w:top w:val="none" w:sz="0" w:space="0" w:color="auto"/>
            <w:left w:val="none" w:sz="0" w:space="0" w:color="auto"/>
            <w:bottom w:val="none" w:sz="0" w:space="0" w:color="auto"/>
            <w:right w:val="none" w:sz="0" w:space="0" w:color="auto"/>
          </w:divBdr>
        </w:div>
      </w:divsChild>
    </w:div>
    <w:div w:id="470949939">
      <w:bodyDiv w:val="1"/>
      <w:marLeft w:val="0"/>
      <w:marRight w:val="0"/>
      <w:marTop w:val="0"/>
      <w:marBottom w:val="0"/>
      <w:divBdr>
        <w:top w:val="none" w:sz="0" w:space="0" w:color="auto"/>
        <w:left w:val="none" w:sz="0" w:space="0" w:color="auto"/>
        <w:bottom w:val="none" w:sz="0" w:space="0" w:color="auto"/>
        <w:right w:val="none" w:sz="0" w:space="0" w:color="auto"/>
      </w:divBdr>
      <w:divsChild>
        <w:div w:id="1243560089">
          <w:marLeft w:val="274"/>
          <w:marRight w:val="0"/>
          <w:marTop w:val="0"/>
          <w:marBottom w:val="0"/>
          <w:divBdr>
            <w:top w:val="none" w:sz="0" w:space="0" w:color="auto"/>
            <w:left w:val="none" w:sz="0" w:space="0" w:color="auto"/>
            <w:bottom w:val="none" w:sz="0" w:space="0" w:color="auto"/>
            <w:right w:val="none" w:sz="0" w:space="0" w:color="auto"/>
          </w:divBdr>
          <w:divsChild>
            <w:div w:id="593562063">
              <w:marLeft w:val="0"/>
              <w:marRight w:val="0"/>
              <w:marTop w:val="0"/>
              <w:marBottom w:val="0"/>
              <w:divBdr>
                <w:top w:val="none" w:sz="0" w:space="0" w:color="auto"/>
                <w:left w:val="none" w:sz="0" w:space="0" w:color="auto"/>
                <w:bottom w:val="none" w:sz="0" w:space="0" w:color="auto"/>
                <w:right w:val="none" w:sz="0" w:space="0" w:color="auto"/>
              </w:divBdr>
              <w:divsChild>
                <w:div w:id="1160190889">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2098">
      <w:bodyDiv w:val="1"/>
      <w:marLeft w:val="0"/>
      <w:marRight w:val="0"/>
      <w:marTop w:val="0"/>
      <w:marBottom w:val="0"/>
      <w:divBdr>
        <w:top w:val="none" w:sz="0" w:space="0" w:color="auto"/>
        <w:left w:val="none" w:sz="0" w:space="0" w:color="auto"/>
        <w:bottom w:val="none" w:sz="0" w:space="0" w:color="auto"/>
        <w:right w:val="none" w:sz="0" w:space="0" w:color="auto"/>
      </w:divBdr>
      <w:divsChild>
        <w:div w:id="1065372721">
          <w:marLeft w:val="274"/>
          <w:marRight w:val="0"/>
          <w:marTop w:val="0"/>
          <w:marBottom w:val="0"/>
          <w:divBdr>
            <w:top w:val="none" w:sz="0" w:space="0" w:color="auto"/>
            <w:left w:val="none" w:sz="0" w:space="0" w:color="auto"/>
            <w:bottom w:val="none" w:sz="0" w:space="0" w:color="auto"/>
            <w:right w:val="none" w:sz="0" w:space="0" w:color="auto"/>
          </w:divBdr>
        </w:div>
      </w:divsChild>
    </w:div>
    <w:div w:id="522747682">
      <w:bodyDiv w:val="1"/>
      <w:marLeft w:val="0"/>
      <w:marRight w:val="0"/>
      <w:marTop w:val="0"/>
      <w:marBottom w:val="0"/>
      <w:divBdr>
        <w:top w:val="none" w:sz="0" w:space="0" w:color="auto"/>
        <w:left w:val="none" w:sz="0" w:space="0" w:color="auto"/>
        <w:bottom w:val="none" w:sz="0" w:space="0" w:color="auto"/>
        <w:right w:val="none" w:sz="0" w:space="0" w:color="auto"/>
      </w:divBdr>
    </w:div>
    <w:div w:id="572082056">
      <w:bodyDiv w:val="1"/>
      <w:marLeft w:val="0"/>
      <w:marRight w:val="0"/>
      <w:marTop w:val="0"/>
      <w:marBottom w:val="0"/>
      <w:divBdr>
        <w:top w:val="none" w:sz="0" w:space="0" w:color="auto"/>
        <w:left w:val="none" w:sz="0" w:space="0" w:color="auto"/>
        <w:bottom w:val="none" w:sz="0" w:space="0" w:color="auto"/>
        <w:right w:val="none" w:sz="0" w:space="0" w:color="auto"/>
      </w:divBdr>
      <w:divsChild>
        <w:div w:id="453714870">
          <w:marLeft w:val="187"/>
          <w:marRight w:val="0"/>
          <w:marTop w:val="0"/>
          <w:marBottom w:val="0"/>
          <w:divBdr>
            <w:top w:val="none" w:sz="0" w:space="0" w:color="auto"/>
            <w:left w:val="none" w:sz="0" w:space="0" w:color="auto"/>
            <w:bottom w:val="none" w:sz="0" w:space="0" w:color="auto"/>
            <w:right w:val="none" w:sz="0" w:space="0" w:color="auto"/>
          </w:divBdr>
        </w:div>
      </w:divsChild>
    </w:div>
    <w:div w:id="618340320">
      <w:bodyDiv w:val="1"/>
      <w:marLeft w:val="0"/>
      <w:marRight w:val="0"/>
      <w:marTop w:val="0"/>
      <w:marBottom w:val="0"/>
      <w:divBdr>
        <w:top w:val="none" w:sz="0" w:space="0" w:color="auto"/>
        <w:left w:val="none" w:sz="0" w:space="0" w:color="auto"/>
        <w:bottom w:val="none" w:sz="0" w:space="0" w:color="auto"/>
        <w:right w:val="none" w:sz="0" w:space="0" w:color="auto"/>
      </w:divBdr>
    </w:div>
    <w:div w:id="629632779">
      <w:bodyDiv w:val="1"/>
      <w:marLeft w:val="0"/>
      <w:marRight w:val="0"/>
      <w:marTop w:val="0"/>
      <w:marBottom w:val="0"/>
      <w:divBdr>
        <w:top w:val="none" w:sz="0" w:space="0" w:color="auto"/>
        <w:left w:val="none" w:sz="0" w:space="0" w:color="auto"/>
        <w:bottom w:val="none" w:sz="0" w:space="0" w:color="auto"/>
        <w:right w:val="none" w:sz="0" w:space="0" w:color="auto"/>
      </w:divBdr>
      <w:divsChild>
        <w:div w:id="98448756">
          <w:marLeft w:val="547"/>
          <w:marRight w:val="0"/>
          <w:marTop w:val="77"/>
          <w:marBottom w:val="0"/>
          <w:divBdr>
            <w:top w:val="none" w:sz="0" w:space="0" w:color="auto"/>
            <w:left w:val="none" w:sz="0" w:space="0" w:color="auto"/>
            <w:bottom w:val="none" w:sz="0" w:space="0" w:color="auto"/>
            <w:right w:val="none" w:sz="0" w:space="0" w:color="auto"/>
          </w:divBdr>
        </w:div>
        <w:div w:id="189027527">
          <w:marLeft w:val="547"/>
          <w:marRight w:val="0"/>
          <w:marTop w:val="77"/>
          <w:marBottom w:val="0"/>
          <w:divBdr>
            <w:top w:val="none" w:sz="0" w:space="0" w:color="auto"/>
            <w:left w:val="none" w:sz="0" w:space="0" w:color="auto"/>
            <w:bottom w:val="none" w:sz="0" w:space="0" w:color="auto"/>
            <w:right w:val="none" w:sz="0" w:space="0" w:color="auto"/>
          </w:divBdr>
        </w:div>
        <w:div w:id="1167555112">
          <w:marLeft w:val="1166"/>
          <w:marRight w:val="0"/>
          <w:marTop w:val="77"/>
          <w:marBottom w:val="0"/>
          <w:divBdr>
            <w:top w:val="none" w:sz="0" w:space="0" w:color="auto"/>
            <w:left w:val="none" w:sz="0" w:space="0" w:color="auto"/>
            <w:bottom w:val="none" w:sz="0" w:space="0" w:color="auto"/>
            <w:right w:val="none" w:sz="0" w:space="0" w:color="auto"/>
          </w:divBdr>
        </w:div>
        <w:div w:id="518547919">
          <w:marLeft w:val="1166"/>
          <w:marRight w:val="0"/>
          <w:marTop w:val="77"/>
          <w:marBottom w:val="0"/>
          <w:divBdr>
            <w:top w:val="none" w:sz="0" w:space="0" w:color="auto"/>
            <w:left w:val="none" w:sz="0" w:space="0" w:color="auto"/>
            <w:bottom w:val="none" w:sz="0" w:space="0" w:color="auto"/>
            <w:right w:val="none" w:sz="0" w:space="0" w:color="auto"/>
          </w:divBdr>
        </w:div>
        <w:div w:id="945231729">
          <w:marLeft w:val="547"/>
          <w:marRight w:val="0"/>
          <w:marTop w:val="77"/>
          <w:marBottom w:val="0"/>
          <w:divBdr>
            <w:top w:val="none" w:sz="0" w:space="0" w:color="auto"/>
            <w:left w:val="none" w:sz="0" w:space="0" w:color="auto"/>
            <w:bottom w:val="none" w:sz="0" w:space="0" w:color="auto"/>
            <w:right w:val="none" w:sz="0" w:space="0" w:color="auto"/>
          </w:divBdr>
        </w:div>
        <w:div w:id="479424477">
          <w:marLeft w:val="547"/>
          <w:marRight w:val="0"/>
          <w:marTop w:val="77"/>
          <w:marBottom w:val="0"/>
          <w:divBdr>
            <w:top w:val="none" w:sz="0" w:space="0" w:color="auto"/>
            <w:left w:val="none" w:sz="0" w:space="0" w:color="auto"/>
            <w:bottom w:val="none" w:sz="0" w:space="0" w:color="auto"/>
            <w:right w:val="none" w:sz="0" w:space="0" w:color="auto"/>
          </w:divBdr>
        </w:div>
      </w:divsChild>
    </w:div>
    <w:div w:id="636960221">
      <w:bodyDiv w:val="1"/>
      <w:marLeft w:val="0"/>
      <w:marRight w:val="0"/>
      <w:marTop w:val="0"/>
      <w:marBottom w:val="0"/>
      <w:divBdr>
        <w:top w:val="none" w:sz="0" w:space="0" w:color="auto"/>
        <w:left w:val="none" w:sz="0" w:space="0" w:color="auto"/>
        <w:bottom w:val="none" w:sz="0" w:space="0" w:color="auto"/>
        <w:right w:val="none" w:sz="0" w:space="0" w:color="auto"/>
      </w:divBdr>
    </w:div>
    <w:div w:id="662198223">
      <w:bodyDiv w:val="1"/>
      <w:marLeft w:val="0"/>
      <w:marRight w:val="0"/>
      <w:marTop w:val="0"/>
      <w:marBottom w:val="0"/>
      <w:divBdr>
        <w:top w:val="none" w:sz="0" w:space="0" w:color="auto"/>
        <w:left w:val="none" w:sz="0" w:space="0" w:color="auto"/>
        <w:bottom w:val="none" w:sz="0" w:space="0" w:color="auto"/>
        <w:right w:val="none" w:sz="0" w:space="0" w:color="auto"/>
      </w:divBdr>
    </w:div>
    <w:div w:id="697435951">
      <w:bodyDiv w:val="1"/>
      <w:marLeft w:val="0"/>
      <w:marRight w:val="0"/>
      <w:marTop w:val="0"/>
      <w:marBottom w:val="0"/>
      <w:divBdr>
        <w:top w:val="none" w:sz="0" w:space="0" w:color="auto"/>
        <w:left w:val="none" w:sz="0" w:space="0" w:color="auto"/>
        <w:bottom w:val="none" w:sz="0" w:space="0" w:color="auto"/>
        <w:right w:val="none" w:sz="0" w:space="0" w:color="auto"/>
      </w:divBdr>
      <w:divsChild>
        <w:div w:id="52853447">
          <w:marLeft w:val="0"/>
          <w:marRight w:val="0"/>
          <w:marTop w:val="0"/>
          <w:marBottom w:val="0"/>
          <w:divBdr>
            <w:top w:val="none" w:sz="0" w:space="0" w:color="auto"/>
            <w:left w:val="none" w:sz="0" w:space="0" w:color="auto"/>
            <w:bottom w:val="none" w:sz="0" w:space="0" w:color="auto"/>
            <w:right w:val="none" w:sz="0" w:space="0" w:color="auto"/>
          </w:divBdr>
        </w:div>
        <w:div w:id="1427729110">
          <w:marLeft w:val="0"/>
          <w:marRight w:val="0"/>
          <w:marTop w:val="0"/>
          <w:marBottom w:val="0"/>
          <w:divBdr>
            <w:top w:val="none" w:sz="0" w:space="0" w:color="auto"/>
            <w:left w:val="none" w:sz="0" w:space="0" w:color="auto"/>
            <w:bottom w:val="none" w:sz="0" w:space="0" w:color="auto"/>
            <w:right w:val="none" w:sz="0" w:space="0" w:color="auto"/>
          </w:divBdr>
        </w:div>
      </w:divsChild>
    </w:div>
    <w:div w:id="750808658">
      <w:bodyDiv w:val="1"/>
      <w:marLeft w:val="0"/>
      <w:marRight w:val="0"/>
      <w:marTop w:val="0"/>
      <w:marBottom w:val="0"/>
      <w:divBdr>
        <w:top w:val="none" w:sz="0" w:space="0" w:color="auto"/>
        <w:left w:val="none" w:sz="0" w:space="0" w:color="auto"/>
        <w:bottom w:val="none" w:sz="0" w:space="0" w:color="auto"/>
        <w:right w:val="none" w:sz="0" w:space="0" w:color="auto"/>
      </w:divBdr>
    </w:div>
    <w:div w:id="760026068">
      <w:bodyDiv w:val="1"/>
      <w:marLeft w:val="0"/>
      <w:marRight w:val="0"/>
      <w:marTop w:val="0"/>
      <w:marBottom w:val="0"/>
      <w:divBdr>
        <w:top w:val="none" w:sz="0" w:space="0" w:color="auto"/>
        <w:left w:val="none" w:sz="0" w:space="0" w:color="auto"/>
        <w:bottom w:val="none" w:sz="0" w:space="0" w:color="auto"/>
        <w:right w:val="none" w:sz="0" w:space="0" w:color="auto"/>
      </w:divBdr>
    </w:div>
    <w:div w:id="771053653">
      <w:bodyDiv w:val="1"/>
      <w:marLeft w:val="0"/>
      <w:marRight w:val="0"/>
      <w:marTop w:val="0"/>
      <w:marBottom w:val="0"/>
      <w:divBdr>
        <w:top w:val="none" w:sz="0" w:space="0" w:color="auto"/>
        <w:left w:val="none" w:sz="0" w:space="0" w:color="auto"/>
        <w:bottom w:val="none" w:sz="0" w:space="0" w:color="auto"/>
        <w:right w:val="none" w:sz="0" w:space="0" w:color="auto"/>
      </w:divBdr>
    </w:div>
    <w:div w:id="777876684">
      <w:bodyDiv w:val="1"/>
      <w:marLeft w:val="0"/>
      <w:marRight w:val="0"/>
      <w:marTop w:val="0"/>
      <w:marBottom w:val="0"/>
      <w:divBdr>
        <w:top w:val="none" w:sz="0" w:space="0" w:color="auto"/>
        <w:left w:val="none" w:sz="0" w:space="0" w:color="auto"/>
        <w:bottom w:val="none" w:sz="0" w:space="0" w:color="auto"/>
        <w:right w:val="none" w:sz="0" w:space="0" w:color="auto"/>
      </w:divBdr>
    </w:div>
    <w:div w:id="784229597">
      <w:bodyDiv w:val="1"/>
      <w:marLeft w:val="0"/>
      <w:marRight w:val="0"/>
      <w:marTop w:val="0"/>
      <w:marBottom w:val="0"/>
      <w:divBdr>
        <w:top w:val="none" w:sz="0" w:space="0" w:color="auto"/>
        <w:left w:val="none" w:sz="0" w:space="0" w:color="auto"/>
        <w:bottom w:val="none" w:sz="0" w:space="0" w:color="auto"/>
        <w:right w:val="none" w:sz="0" w:space="0" w:color="auto"/>
      </w:divBdr>
    </w:div>
    <w:div w:id="809245892">
      <w:bodyDiv w:val="1"/>
      <w:marLeft w:val="0"/>
      <w:marRight w:val="0"/>
      <w:marTop w:val="0"/>
      <w:marBottom w:val="0"/>
      <w:divBdr>
        <w:top w:val="none" w:sz="0" w:space="0" w:color="auto"/>
        <w:left w:val="none" w:sz="0" w:space="0" w:color="auto"/>
        <w:bottom w:val="none" w:sz="0" w:space="0" w:color="auto"/>
        <w:right w:val="none" w:sz="0" w:space="0" w:color="auto"/>
      </w:divBdr>
    </w:div>
    <w:div w:id="847599564">
      <w:bodyDiv w:val="1"/>
      <w:marLeft w:val="0"/>
      <w:marRight w:val="0"/>
      <w:marTop w:val="0"/>
      <w:marBottom w:val="0"/>
      <w:divBdr>
        <w:top w:val="none" w:sz="0" w:space="0" w:color="auto"/>
        <w:left w:val="none" w:sz="0" w:space="0" w:color="auto"/>
        <w:bottom w:val="none" w:sz="0" w:space="0" w:color="auto"/>
        <w:right w:val="none" w:sz="0" w:space="0" w:color="auto"/>
      </w:divBdr>
    </w:div>
    <w:div w:id="896354764">
      <w:bodyDiv w:val="1"/>
      <w:marLeft w:val="0"/>
      <w:marRight w:val="0"/>
      <w:marTop w:val="0"/>
      <w:marBottom w:val="0"/>
      <w:divBdr>
        <w:top w:val="none" w:sz="0" w:space="0" w:color="auto"/>
        <w:left w:val="none" w:sz="0" w:space="0" w:color="auto"/>
        <w:bottom w:val="none" w:sz="0" w:space="0" w:color="auto"/>
        <w:right w:val="none" w:sz="0" w:space="0" w:color="auto"/>
      </w:divBdr>
    </w:div>
    <w:div w:id="960763343">
      <w:bodyDiv w:val="1"/>
      <w:marLeft w:val="0"/>
      <w:marRight w:val="0"/>
      <w:marTop w:val="0"/>
      <w:marBottom w:val="0"/>
      <w:divBdr>
        <w:top w:val="none" w:sz="0" w:space="0" w:color="auto"/>
        <w:left w:val="none" w:sz="0" w:space="0" w:color="auto"/>
        <w:bottom w:val="none" w:sz="0" w:space="0" w:color="auto"/>
        <w:right w:val="none" w:sz="0" w:space="0" w:color="auto"/>
      </w:divBdr>
    </w:div>
    <w:div w:id="985278084">
      <w:bodyDiv w:val="1"/>
      <w:marLeft w:val="0"/>
      <w:marRight w:val="0"/>
      <w:marTop w:val="0"/>
      <w:marBottom w:val="0"/>
      <w:divBdr>
        <w:top w:val="none" w:sz="0" w:space="0" w:color="auto"/>
        <w:left w:val="none" w:sz="0" w:space="0" w:color="auto"/>
        <w:bottom w:val="none" w:sz="0" w:space="0" w:color="auto"/>
        <w:right w:val="none" w:sz="0" w:space="0" w:color="auto"/>
      </w:divBdr>
    </w:div>
    <w:div w:id="1107433790">
      <w:bodyDiv w:val="1"/>
      <w:marLeft w:val="0"/>
      <w:marRight w:val="0"/>
      <w:marTop w:val="0"/>
      <w:marBottom w:val="0"/>
      <w:divBdr>
        <w:top w:val="none" w:sz="0" w:space="0" w:color="auto"/>
        <w:left w:val="none" w:sz="0" w:space="0" w:color="auto"/>
        <w:bottom w:val="none" w:sz="0" w:space="0" w:color="auto"/>
        <w:right w:val="none" w:sz="0" w:space="0" w:color="auto"/>
      </w:divBdr>
      <w:divsChild>
        <w:div w:id="945386326">
          <w:marLeft w:val="187"/>
          <w:marRight w:val="0"/>
          <w:marTop w:val="0"/>
          <w:marBottom w:val="0"/>
          <w:divBdr>
            <w:top w:val="none" w:sz="0" w:space="0" w:color="auto"/>
            <w:left w:val="none" w:sz="0" w:space="0" w:color="auto"/>
            <w:bottom w:val="none" w:sz="0" w:space="0" w:color="auto"/>
            <w:right w:val="none" w:sz="0" w:space="0" w:color="auto"/>
          </w:divBdr>
        </w:div>
      </w:divsChild>
    </w:div>
    <w:div w:id="1163400882">
      <w:bodyDiv w:val="1"/>
      <w:marLeft w:val="0"/>
      <w:marRight w:val="0"/>
      <w:marTop w:val="0"/>
      <w:marBottom w:val="0"/>
      <w:divBdr>
        <w:top w:val="none" w:sz="0" w:space="0" w:color="auto"/>
        <w:left w:val="none" w:sz="0" w:space="0" w:color="auto"/>
        <w:bottom w:val="none" w:sz="0" w:space="0" w:color="auto"/>
        <w:right w:val="none" w:sz="0" w:space="0" w:color="auto"/>
      </w:divBdr>
    </w:div>
    <w:div w:id="1168791248">
      <w:bodyDiv w:val="1"/>
      <w:marLeft w:val="0"/>
      <w:marRight w:val="0"/>
      <w:marTop w:val="0"/>
      <w:marBottom w:val="0"/>
      <w:divBdr>
        <w:top w:val="none" w:sz="0" w:space="0" w:color="auto"/>
        <w:left w:val="none" w:sz="0" w:space="0" w:color="auto"/>
        <w:bottom w:val="none" w:sz="0" w:space="0" w:color="auto"/>
        <w:right w:val="none" w:sz="0" w:space="0" w:color="auto"/>
      </w:divBdr>
      <w:divsChild>
        <w:div w:id="804204863">
          <w:marLeft w:val="187"/>
          <w:marRight w:val="0"/>
          <w:marTop w:val="0"/>
          <w:marBottom w:val="0"/>
          <w:divBdr>
            <w:top w:val="none" w:sz="0" w:space="0" w:color="auto"/>
            <w:left w:val="none" w:sz="0" w:space="0" w:color="auto"/>
            <w:bottom w:val="none" w:sz="0" w:space="0" w:color="auto"/>
            <w:right w:val="none" w:sz="0" w:space="0" w:color="auto"/>
          </w:divBdr>
        </w:div>
        <w:div w:id="801384405">
          <w:marLeft w:val="187"/>
          <w:marRight w:val="0"/>
          <w:marTop w:val="0"/>
          <w:marBottom w:val="0"/>
          <w:divBdr>
            <w:top w:val="none" w:sz="0" w:space="0" w:color="auto"/>
            <w:left w:val="none" w:sz="0" w:space="0" w:color="auto"/>
            <w:bottom w:val="none" w:sz="0" w:space="0" w:color="auto"/>
            <w:right w:val="none" w:sz="0" w:space="0" w:color="auto"/>
          </w:divBdr>
        </w:div>
        <w:div w:id="1462574432">
          <w:marLeft w:val="187"/>
          <w:marRight w:val="0"/>
          <w:marTop w:val="0"/>
          <w:marBottom w:val="0"/>
          <w:divBdr>
            <w:top w:val="none" w:sz="0" w:space="0" w:color="auto"/>
            <w:left w:val="none" w:sz="0" w:space="0" w:color="auto"/>
            <w:bottom w:val="none" w:sz="0" w:space="0" w:color="auto"/>
            <w:right w:val="none" w:sz="0" w:space="0" w:color="auto"/>
          </w:divBdr>
        </w:div>
        <w:div w:id="311059068">
          <w:marLeft w:val="187"/>
          <w:marRight w:val="0"/>
          <w:marTop w:val="0"/>
          <w:marBottom w:val="0"/>
          <w:divBdr>
            <w:top w:val="none" w:sz="0" w:space="0" w:color="auto"/>
            <w:left w:val="none" w:sz="0" w:space="0" w:color="auto"/>
            <w:bottom w:val="none" w:sz="0" w:space="0" w:color="auto"/>
            <w:right w:val="none" w:sz="0" w:space="0" w:color="auto"/>
          </w:divBdr>
        </w:div>
        <w:div w:id="1217935117">
          <w:marLeft w:val="187"/>
          <w:marRight w:val="0"/>
          <w:marTop w:val="0"/>
          <w:marBottom w:val="0"/>
          <w:divBdr>
            <w:top w:val="none" w:sz="0" w:space="0" w:color="auto"/>
            <w:left w:val="none" w:sz="0" w:space="0" w:color="auto"/>
            <w:bottom w:val="none" w:sz="0" w:space="0" w:color="auto"/>
            <w:right w:val="none" w:sz="0" w:space="0" w:color="auto"/>
          </w:divBdr>
        </w:div>
      </w:divsChild>
    </w:div>
    <w:div w:id="1265191193">
      <w:bodyDiv w:val="1"/>
      <w:marLeft w:val="0"/>
      <w:marRight w:val="0"/>
      <w:marTop w:val="0"/>
      <w:marBottom w:val="0"/>
      <w:divBdr>
        <w:top w:val="none" w:sz="0" w:space="0" w:color="auto"/>
        <w:left w:val="none" w:sz="0" w:space="0" w:color="auto"/>
        <w:bottom w:val="none" w:sz="0" w:space="0" w:color="auto"/>
        <w:right w:val="none" w:sz="0" w:space="0" w:color="auto"/>
      </w:divBdr>
      <w:divsChild>
        <w:div w:id="1971209006">
          <w:marLeft w:val="274"/>
          <w:marRight w:val="0"/>
          <w:marTop w:val="0"/>
          <w:marBottom w:val="0"/>
          <w:divBdr>
            <w:top w:val="none" w:sz="0" w:space="0" w:color="auto"/>
            <w:left w:val="none" w:sz="0" w:space="0" w:color="auto"/>
            <w:bottom w:val="none" w:sz="0" w:space="0" w:color="auto"/>
            <w:right w:val="none" w:sz="0" w:space="0" w:color="auto"/>
          </w:divBdr>
        </w:div>
      </w:divsChild>
    </w:div>
    <w:div w:id="1290473545">
      <w:bodyDiv w:val="1"/>
      <w:marLeft w:val="0"/>
      <w:marRight w:val="0"/>
      <w:marTop w:val="0"/>
      <w:marBottom w:val="0"/>
      <w:divBdr>
        <w:top w:val="none" w:sz="0" w:space="0" w:color="auto"/>
        <w:left w:val="none" w:sz="0" w:space="0" w:color="auto"/>
        <w:bottom w:val="none" w:sz="0" w:space="0" w:color="auto"/>
        <w:right w:val="none" w:sz="0" w:space="0" w:color="auto"/>
      </w:divBdr>
      <w:divsChild>
        <w:div w:id="553007206">
          <w:marLeft w:val="187"/>
          <w:marRight w:val="0"/>
          <w:marTop w:val="0"/>
          <w:marBottom w:val="0"/>
          <w:divBdr>
            <w:top w:val="none" w:sz="0" w:space="0" w:color="auto"/>
            <w:left w:val="none" w:sz="0" w:space="0" w:color="auto"/>
            <w:bottom w:val="none" w:sz="0" w:space="0" w:color="auto"/>
            <w:right w:val="none" w:sz="0" w:space="0" w:color="auto"/>
          </w:divBdr>
        </w:div>
      </w:divsChild>
    </w:div>
    <w:div w:id="1322850533">
      <w:bodyDiv w:val="1"/>
      <w:marLeft w:val="0"/>
      <w:marRight w:val="0"/>
      <w:marTop w:val="0"/>
      <w:marBottom w:val="0"/>
      <w:divBdr>
        <w:top w:val="none" w:sz="0" w:space="0" w:color="auto"/>
        <w:left w:val="none" w:sz="0" w:space="0" w:color="auto"/>
        <w:bottom w:val="none" w:sz="0" w:space="0" w:color="auto"/>
        <w:right w:val="none" w:sz="0" w:space="0" w:color="auto"/>
      </w:divBdr>
      <w:divsChild>
        <w:div w:id="1652058311">
          <w:marLeft w:val="0"/>
          <w:marRight w:val="0"/>
          <w:marTop w:val="0"/>
          <w:marBottom w:val="0"/>
          <w:divBdr>
            <w:top w:val="none" w:sz="0" w:space="0" w:color="auto"/>
            <w:left w:val="none" w:sz="0" w:space="0" w:color="auto"/>
            <w:bottom w:val="none" w:sz="0" w:space="0" w:color="auto"/>
            <w:right w:val="none" w:sz="0" w:space="0" w:color="auto"/>
          </w:divBdr>
        </w:div>
      </w:divsChild>
    </w:div>
    <w:div w:id="1342505893">
      <w:bodyDiv w:val="1"/>
      <w:marLeft w:val="0"/>
      <w:marRight w:val="0"/>
      <w:marTop w:val="0"/>
      <w:marBottom w:val="0"/>
      <w:divBdr>
        <w:top w:val="none" w:sz="0" w:space="0" w:color="auto"/>
        <w:left w:val="none" w:sz="0" w:space="0" w:color="auto"/>
        <w:bottom w:val="none" w:sz="0" w:space="0" w:color="auto"/>
        <w:right w:val="none" w:sz="0" w:space="0" w:color="auto"/>
      </w:divBdr>
    </w:div>
    <w:div w:id="1367215490">
      <w:bodyDiv w:val="1"/>
      <w:marLeft w:val="0"/>
      <w:marRight w:val="0"/>
      <w:marTop w:val="0"/>
      <w:marBottom w:val="0"/>
      <w:divBdr>
        <w:top w:val="none" w:sz="0" w:space="0" w:color="auto"/>
        <w:left w:val="none" w:sz="0" w:space="0" w:color="auto"/>
        <w:bottom w:val="none" w:sz="0" w:space="0" w:color="auto"/>
        <w:right w:val="none" w:sz="0" w:space="0" w:color="auto"/>
      </w:divBdr>
    </w:div>
    <w:div w:id="1460998271">
      <w:bodyDiv w:val="1"/>
      <w:marLeft w:val="0"/>
      <w:marRight w:val="0"/>
      <w:marTop w:val="0"/>
      <w:marBottom w:val="0"/>
      <w:divBdr>
        <w:top w:val="none" w:sz="0" w:space="0" w:color="auto"/>
        <w:left w:val="none" w:sz="0" w:space="0" w:color="auto"/>
        <w:bottom w:val="none" w:sz="0" w:space="0" w:color="auto"/>
        <w:right w:val="none" w:sz="0" w:space="0" w:color="auto"/>
      </w:divBdr>
    </w:div>
    <w:div w:id="1473327778">
      <w:bodyDiv w:val="1"/>
      <w:marLeft w:val="0"/>
      <w:marRight w:val="0"/>
      <w:marTop w:val="0"/>
      <w:marBottom w:val="0"/>
      <w:divBdr>
        <w:top w:val="none" w:sz="0" w:space="0" w:color="auto"/>
        <w:left w:val="none" w:sz="0" w:space="0" w:color="auto"/>
        <w:bottom w:val="none" w:sz="0" w:space="0" w:color="auto"/>
        <w:right w:val="none" w:sz="0" w:space="0" w:color="auto"/>
      </w:divBdr>
    </w:div>
    <w:div w:id="1498612043">
      <w:bodyDiv w:val="1"/>
      <w:marLeft w:val="0"/>
      <w:marRight w:val="0"/>
      <w:marTop w:val="0"/>
      <w:marBottom w:val="0"/>
      <w:divBdr>
        <w:top w:val="none" w:sz="0" w:space="0" w:color="auto"/>
        <w:left w:val="none" w:sz="0" w:space="0" w:color="auto"/>
        <w:bottom w:val="none" w:sz="0" w:space="0" w:color="auto"/>
        <w:right w:val="none" w:sz="0" w:space="0" w:color="auto"/>
      </w:divBdr>
    </w:div>
    <w:div w:id="1623026791">
      <w:bodyDiv w:val="1"/>
      <w:marLeft w:val="0"/>
      <w:marRight w:val="0"/>
      <w:marTop w:val="0"/>
      <w:marBottom w:val="0"/>
      <w:divBdr>
        <w:top w:val="none" w:sz="0" w:space="0" w:color="auto"/>
        <w:left w:val="none" w:sz="0" w:space="0" w:color="auto"/>
        <w:bottom w:val="none" w:sz="0" w:space="0" w:color="auto"/>
        <w:right w:val="none" w:sz="0" w:space="0" w:color="auto"/>
      </w:divBdr>
    </w:div>
    <w:div w:id="1678578354">
      <w:bodyDiv w:val="1"/>
      <w:marLeft w:val="0"/>
      <w:marRight w:val="0"/>
      <w:marTop w:val="0"/>
      <w:marBottom w:val="0"/>
      <w:divBdr>
        <w:top w:val="none" w:sz="0" w:space="0" w:color="auto"/>
        <w:left w:val="none" w:sz="0" w:space="0" w:color="auto"/>
        <w:bottom w:val="none" w:sz="0" w:space="0" w:color="auto"/>
        <w:right w:val="none" w:sz="0" w:space="0" w:color="auto"/>
      </w:divBdr>
    </w:div>
    <w:div w:id="1692562774">
      <w:bodyDiv w:val="1"/>
      <w:marLeft w:val="0"/>
      <w:marRight w:val="0"/>
      <w:marTop w:val="0"/>
      <w:marBottom w:val="0"/>
      <w:divBdr>
        <w:top w:val="none" w:sz="0" w:space="0" w:color="auto"/>
        <w:left w:val="none" w:sz="0" w:space="0" w:color="auto"/>
        <w:bottom w:val="none" w:sz="0" w:space="0" w:color="auto"/>
        <w:right w:val="none" w:sz="0" w:space="0" w:color="auto"/>
      </w:divBdr>
    </w:div>
    <w:div w:id="1760901533">
      <w:bodyDiv w:val="1"/>
      <w:marLeft w:val="0"/>
      <w:marRight w:val="0"/>
      <w:marTop w:val="0"/>
      <w:marBottom w:val="0"/>
      <w:divBdr>
        <w:top w:val="none" w:sz="0" w:space="0" w:color="auto"/>
        <w:left w:val="none" w:sz="0" w:space="0" w:color="auto"/>
        <w:bottom w:val="none" w:sz="0" w:space="0" w:color="auto"/>
        <w:right w:val="none" w:sz="0" w:space="0" w:color="auto"/>
      </w:divBdr>
      <w:divsChild>
        <w:div w:id="1629504943">
          <w:marLeft w:val="187"/>
          <w:marRight w:val="0"/>
          <w:marTop w:val="0"/>
          <w:marBottom w:val="0"/>
          <w:divBdr>
            <w:top w:val="none" w:sz="0" w:space="0" w:color="auto"/>
            <w:left w:val="none" w:sz="0" w:space="0" w:color="auto"/>
            <w:bottom w:val="none" w:sz="0" w:space="0" w:color="auto"/>
            <w:right w:val="none" w:sz="0" w:space="0" w:color="auto"/>
          </w:divBdr>
        </w:div>
      </w:divsChild>
    </w:div>
    <w:div w:id="1764187004">
      <w:bodyDiv w:val="1"/>
      <w:marLeft w:val="0"/>
      <w:marRight w:val="0"/>
      <w:marTop w:val="0"/>
      <w:marBottom w:val="0"/>
      <w:divBdr>
        <w:top w:val="none" w:sz="0" w:space="0" w:color="auto"/>
        <w:left w:val="none" w:sz="0" w:space="0" w:color="auto"/>
        <w:bottom w:val="none" w:sz="0" w:space="0" w:color="auto"/>
        <w:right w:val="none" w:sz="0" w:space="0" w:color="auto"/>
      </w:divBdr>
    </w:div>
    <w:div w:id="1775201745">
      <w:bodyDiv w:val="1"/>
      <w:marLeft w:val="0"/>
      <w:marRight w:val="0"/>
      <w:marTop w:val="0"/>
      <w:marBottom w:val="0"/>
      <w:divBdr>
        <w:top w:val="none" w:sz="0" w:space="0" w:color="auto"/>
        <w:left w:val="none" w:sz="0" w:space="0" w:color="auto"/>
        <w:bottom w:val="none" w:sz="0" w:space="0" w:color="auto"/>
        <w:right w:val="none" w:sz="0" w:space="0" w:color="auto"/>
      </w:divBdr>
      <w:divsChild>
        <w:div w:id="1990134340">
          <w:marLeft w:val="274"/>
          <w:marRight w:val="0"/>
          <w:marTop w:val="0"/>
          <w:marBottom w:val="0"/>
          <w:divBdr>
            <w:top w:val="none" w:sz="0" w:space="0" w:color="auto"/>
            <w:left w:val="none" w:sz="0" w:space="0" w:color="auto"/>
            <w:bottom w:val="none" w:sz="0" w:space="0" w:color="auto"/>
            <w:right w:val="none" w:sz="0" w:space="0" w:color="auto"/>
          </w:divBdr>
        </w:div>
      </w:divsChild>
    </w:div>
    <w:div w:id="1816755832">
      <w:bodyDiv w:val="1"/>
      <w:marLeft w:val="0"/>
      <w:marRight w:val="0"/>
      <w:marTop w:val="0"/>
      <w:marBottom w:val="0"/>
      <w:divBdr>
        <w:top w:val="none" w:sz="0" w:space="0" w:color="auto"/>
        <w:left w:val="none" w:sz="0" w:space="0" w:color="auto"/>
        <w:bottom w:val="none" w:sz="0" w:space="0" w:color="auto"/>
        <w:right w:val="none" w:sz="0" w:space="0" w:color="auto"/>
      </w:divBdr>
    </w:div>
    <w:div w:id="1874532824">
      <w:bodyDiv w:val="1"/>
      <w:marLeft w:val="0"/>
      <w:marRight w:val="0"/>
      <w:marTop w:val="0"/>
      <w:marBottom w:val="0"/>
      <w:divBdr>
        <w:top w:val="none" w:sz="0" w:space="0" w:color="auto"/>
        <w:left w:val="none" w:sz="0" w:space="0" w:color="auto"/>
        <w:bottom w:val="none" w:sz="0" w:space="0" w:color="auto"/>
        <w:right w:val="none" w:sz="0" w:space="0" w:color="auto"/>
      </w:divBdr>
      <w:divsChild>
        <w:div w:id="1394308204">
          <w:marLeft w:val="187"/>
          <w:marRight w:val="0"/>
          <w:marTop w:val="0"/>
          <w:marBottom w:val="0"/>
          <w:divBdr>
            <w:top w:val="none" w:sz="0" w:space="0" w:color="auto"/>
            <w:left w:val="none" w:sz="0" w:space="0" w:color="auto"/>
            <w:bottom w:val="none" w:sz="0" w:space="0" w:color="auto"/>
            <w:right w:val="none" w:sz="0" w:space="0" w:color="auto"/>
          </w:divBdr>
        </w:div>
      </w:divsChild>
    </w:div>
    <w:div w:id="1882086966">
      <w:bodyDiv w:val="1"/>
      <w:marLeft w:val="0"/>
      <w:marRight w:val="0"/>
      <w:marTop w:val="0"/>
      <w:marBottom w:val="0"/>
      <w:divBdr>
        <w:top w:val="none" w:sz="0" w:space="0" w:color="auto"/>
        <w:left w:val="none" w:sz="0" w:space="0" w:color="auto"/>
        <w:bottom w:val="none" w:sz="0" w:space="0" w:color="auto"/>
        <w:right w:val="none" w:sz="0" w:space="0" w:color="auto"/>
      </w:divBdr>
      <w:divsChild>
        <w:div w:id="2015842246">
          <w:marLeft w:val="187"/>
          <w:marRight w:val="0"/>
          <w:marTop w:val="0"/>
          <w:marBottom w:val="0"/>
          <w:divBdr>
            <w:top w:val="none" w:sz="0" w:space="0" w:color="auto"/>
            <w:left w:val="none" w:sz="0" w:space="0" w:color="auto"/>
            <w:bottom w:val="none" w:sz="0" w:space="0" w:color="auto"/>
            <w:right w:val="none" w:sz="0" w:space="0" w:color="auto"/>
          </w:divBdr>
        </w:div>
      </w:divsChild>
    </w:div>
    <w:div w:id="2011517804">
      <w:bodyDiv w:val="1"/>
      <w:marLeft w:val="0"/>
      <w:marRight w:val="0"/>
      <w:marTop w:val="0"/>
      <w:marBottom w:val="0"/>
      <w:divBdr>
        <w:top w:val="none" w:sz="0" w:space="0" w:color="auto"/>
        <w:left w:val="none" w:sz="0" w:space="0" w:color="auto"/>
        <w:bottom w:val="none" w:sz="0" w:space="0" w:color="auto"/>
        <w:right w:val="none" w:sz="0" w:space="0" w:color="auto"/>
      </w:divBdr>
      <w:divsChild>
        <w:div w:id="1447234380">
          <w:marLeft w:val="274"/>
          <w:marRight w:val="0"/>
          <w:marTop w:val="0"/>
          <w:marBottom w:val="0"/>
          <w:divBdr>
            <w:top w:val="none" w:sz="0" w:space="0" w:color="auto"/>
            <w:left w:val="none" w:sz="0" w:space="0" w:color="auto"/>
            <w:bottom w:val="none" w:sz="0" w:space="0" w:color="auto"/>
            <w:right w:val="none" w:sz="0" w:space="0" w:color="auto"/>
          </w:divBdr>
        </w:div>
      </w:divsChild>
    </w:div>
    <w:div w:id="2058318146">
      <w:bodyDiv w:val="1"/>
      <w:marLeft w:val="0"/>
      <w:marRight w:val="0"/>
      <w:marTop w:val="0"/>
      <w:marBottom w:val="0"/>
      <w:divBdr>
        <w:top w:val="none" w:sz="0" w:space="0" w:color="auto"/>
        <w:left w:val="none" w:sz="0" w:space="0" w:color="auto"/>
        <w:bottom w:val="none" w:sz="0" w:space="0" w:color="auto"/>
        <w:right w:val="none" w:sz="0" w:space="0" w:color="auto"/>
      </w:divBdr>
    </w:div>
    <w:div w:id="2096393134">
      <w:bodyDiv w:val="1"/>
      <w:marLeft w:val="0"/>
      <w:marRight w:val="0"/>
      <w:marTop w:val="0"/>
      <w:marBottom w:val="0"/>
      <w:divBdr>
        <w:top w:val="none" w:sz="0" w:space="0" w:color="auto"/>
        <w:left w:val="none" w:sz="0" w:space="0" w:color="auto"/>
        <w:bottom w:val="none" w:sz="0" w:space="0" w:color="auto"/>
        <w:right w:val="none" w:sz="0" w:space="0" w:color="auto"/>
      </w:divBdr>
      <w:divsChild>
        <w:div w:id="739984665">
          <w:marLeft w:val="187"/>
          <w:marRight w:val="0"/>
          <w:marTop w:val="0"/>
          <w:marBottom w:val="0"/>
          <w:divBdr>
            <w:top w:val="none" w:sz="0" w:space="0" w:color="auto"/>
            <w:left w:val="none" w:sz="0" w:space="0" w:color="auto"/>
            <w:bottom w:val="none" w:sz="0" w:space="0" w:color="auto"/>
            <w:right w:val="none" w:sz="0" w:space="0" w:color="auto"/>
          </w:divBdr>
        </w:div>
      </w:divsChild>
    </w:div>
    <w:div w:id="2118669974">
      <w:bodyDiv w:val="1"/>
      <w:marLeft w:val="0"/>
      <w:marRight w:val="0"/>
      <w:marTop w:val="0"/>
      <w:marBottom w:val="0"/>
      <w:divBdr>
        <w:top w:val="none" w:sz="0" w:space="0" w:color="auto"/>
        <w:left w:val="none" w:sz="0" w:space="0" w:color="auto"/>
        <w:bottom w:val="none" w:sz="0" w:space="0" w:color="auto"/>
        <w:right w:val="none" w:sz="0" w:space="0" w:color="auto"/>
      </w:divBdr>
    </w:div>
    <w:div w:id="2146504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B11BC-E99C-6549-9BA0-604FDF13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Clock Four</dc:creator>
  <cp:keywords/>
  <dc:description/>
  <cp:lastModifiedBy>Clock Four</cp:lastModifiedBy>
  <cp:revision>24</cp:revision>
  <cp:lastPrinted>2017-11-14T17:23:00Z</cp:lastPrinted>
  <dcterms:created xsi:type="dcterms:W3CDTF">2018-10-12T15:39:00Z</dcterms:created>
  <dcterms:modified xsi:type="dcterms:W3CDTF">2019-02-27T03:38:00Z</dcterms:modified>
</cp:coreProperties>
</file>