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Style Guide – CapstoneSavings.com</w:t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Typography</w:t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h1.navbar-brand: Cinzel Regular 34pt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h1: Oxygen 180%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h2: Oxygen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h3: Oxygen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h4: Oxygen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p, ul, li: Oxygen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td: Oxygen 10pt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#tip: Oxygen 88%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h1.carousel-inner Oxygen 32pt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footer: Oxygen 65%</w:t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Colors</w:t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background (fallback)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“tranquil_mountain” theme: #175413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“winter_sunrise” theme: #7E99D0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“tropical_shores” theme: #FFF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body text color (primary)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“tranquil_mountain” theme: #</w:t>
      </w:r>
      <w:r>
        <w:rPr>
          <w:b w:val="false"/>
          <w:bCs w:val="false"/>
          <w:sz w:val="24"/>
          <w:szCs w:val="24"/>
          <w:u w:val="none"/>
        </w:rPr>
        <w:t>111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“winter_sunrise” theme: #</w:t>
      </w:r>
      <w:r>
        <w:rPr>
          <w:b w:val="false"/>
          <w:bCs w:val="false"/>
          <w:sz w:val="24"/>
          <w:szCs w:val="24"/>
          <w:u w:val="none"/>
        </w:rPr>
        <w:t>FFF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“tropical_shores” theme: #FFF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panel heading color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“tranquil_mountain” theme: #</w:t>
      </w:r>
      <w:r>
        <w:rPr>
          <w:b w:val="false"/>
          <w:bCs w:val="false"/>
          <w:sz w:val="24"/>
          <w:szCs w:val="24"/>
          <w:u w:val="none"/>
        </w:rPr>
        <w:t>1E912D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“winter_sunrise” theme: #</w:t>
      </w:r>
      <w:r>
        <w:rPr>
          <w:b w:val="false"/>
          <w:bCs w:val="false"/>
          <w:sz w:val="24"/>
          <w:szCs w:val="24"/>
          <w:u w:val="none"/>
        </w:rPr>
        <w:t>50517F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“tropical_shores” theme: #FFF</w:t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secondary theme color (tab / nav button hover): 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“tranquil_mountain” theme: #</w:t>
      </w:r>
      <w:r>
        <w:rPr>
          <w:b w:val="false"/>
          <w:bCs w:val="false"/>
          <w:sz w:val="24"/>
          <w:szCs w:val="24"/>
          <w:u w:val="none"/>
        </w:rPr>
        <w:t>1E912D, lighten 30%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“winter_sunrise” theme: #</w:t>
      </w:r>
      <w:r>
        <w:rPr>
          <w:b w:val="false"/>
          <w:bCs w:val="false"/>
          <w:sz w:val="24"/>
          <w:szCs w:val="24"/>
          <w:u w:val="none"/>
        </w:rPr>
        <w:t>50517F, lighten 30%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“tropical_shores” theme: #FFF, </w:t>
      </w:r>
      <w:r>
        <w:rPr>
          <w:b w:val="false"/>
          <w:bCs w:val="false"/>
          <w:sz w:val="24"/>
          <w:szCs w:val="24"/>
          <w:u w:val="none"/>
        </w:rPr>
        <w:t>lighten 30%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tertiary theme color (tabs and nav buttons):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“tranquil_mountain” theme: #</w:t>
      </w:r>
      <w:r>
        <w:rPr>
          <w:b w:val="false"/>
          <w:bCs w:val="false"/>
          <w:sz w:val="24"/>
          <w:szCs w:val="24"/>
          <w:u w:val="none"/>
        </w:rPr>
        <w:t>1E912D, darken 15%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“winter_sunrise” theme: #</w:t>
      </w:r>
      <w:r>
        <w:rPr>
          <w:b w:val="false"/>
          <w:bCs w:val="false"/>
          <w:sz w:val="24"/>
          <w:szCs w:val="24"/>
          <w:u w:val="none"/>
        </w:rPr>
        <w:t>50517F, darken 15%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“tropical_shores” theme: #FFF</w:t>
      </w:r>
      <w:r>
        <w:rPr>
          <w:b w:val="false"/>
          <w:bCs w:val="false"/>
          <w:sz w:val="24"/>
          <w:szCs w:val="24"/>
          <w:u w:val="none"/>
        </w:rPr>
        <w:t>, darken 15%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Other Styles</w:t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borders: none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border-radius: 2px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Barnabas Bulpett</w:t>
    </w:r>
  </w:p>
  <w:p>
    <w:pPr>
      <w:pStyle w:val="Header"/>
      <w:rPr/>
    </w:pPr>
    <w:r>
      <w:rPr/>
      <w:t>WEB-289-YD1</w:t>
    </w:r>
  </w:p>
  <w:p>
    <w:pPr>
      <w:pStyle w:val="Header"/>
      <w:rPr/>
    </w:pPr>
    <w:r>
      <w:rPr/>
      <w:t>Spring 2015</w:t>
    </w:r>
  </w:p>
  <w:p>
    <w:pPr>
      <w:pStyle w:val="Header"/>
      <w:rPr/>
    </w:pPr>
    <w:r>
      <w:rPr/>
      <w:t>styleGuide.docx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2015-05-08T01:47:08Z</dcterms:created>
  <dc:language>en-US</dc:language>
  <cp:revision>0</cp:revision>
</cp:coreProperties>
</file>