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325F3" w14:textId="77777777" w:rsidR="00E4332D" w:rsidRPr="00E4332D" w:rsidRDefault="00E4332D" w:rsidP="00E4332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E4332D">
        <w:rPr>
          <w:rFonts w:ascii="Segoe UI" w:eastAsia="Times New Roman" w:hAnsi="Segoe UI" w:cs="Segoe UI"/>
          <w:b/>
          <w:bCs/>
          <w:color w:val="24292E"/>
          <w:kern w:val="36"/>
          <w:sz w:val="48"/>
          <w:szCs w:val="48"/>
        </w:rPr>
        <w:t>Kickstart My Chart</w:t>
      </w:r>
    </w:p>
    <w:p w14:paraId="291D351D" w14:textId="3BD3C271" w:rsidR="00CD5E44" w:rsidRDefault="00E4332D">
      <w:r>
        <w:t xml:space="preserve">After collecting, organizing and comparing data in a timeline, one can observe that </w:t>
      </w:r>
      <w:r w:rsidR="00354042">
        <w:t>the at the beginning of the year</w:t>
      </w:r>
      <w:r w:rsidR="00A06BB6">
        <w:t xml:space="preserve"> in January</w:t>
      </w:r>
      <w:r w:rsidR="00354042">
        <w:t xml:space="preserve"> </w:t>
      </w:r>
      <w:r w:rsidR="000E1103">
        <w:t>with a somewhat</w:t>
      </w:r>
      <w:r w:rsidR="00354042">
        <w:t xml:space="preserve"> healthy successful/unsuccessful </w:t>
      </w:r>
      <w:r w:rsidR="000E1103">
        <w:t>of 49.6%</w:t>
      </w:r>
      <w:r w:rsidR="00A302F2">
        <w:t xml:space="preserve"> when adding the canceled and failed projects together</w:t>
      </w:r>
      <w:r w:rsidR="00192219">
        <w:t xml:space="preserve"> with a total of 367 that month</w:t>
      </w:r>
      <w:r w:rsidR="00354042">
        <w:t xml:space="preserve">. As time went </w:t>
      </w:r>
      <w:r w:rsidR="00A06BB6">
        <w:t xml:space="preserve">in February </w:t>
      </w:r>
      <w:r w:rsidR="005F5603">
        <w:t>with a 57% of successful projects</w:t>
      </w:r>
      <w:r w:rsidR="00192219">
        <w:t xml:space="preserve"> with 35</w:t>
      </w:r>
      <w:r w:rsidR="00860771">
        <w:t>3, slightly less than the month before</w:t>
      </w:r>
      <w:r w:rsidR="00354042">
        <w:t>.</w:t>
      </w:r>
      <w:r w:rsidR="005F5603">
        <w:t xml:space="preserve"> In March </w:t>
      </w:r>
      <w:r w:rsidR="00AA07B1">
        <w:t>the overall amount of projects being produced were less</w:t>
      </w:r>
      <w:r w:rsidR="00192219">
        <w:t xml:space="preserve"> but declined a bit to 52% of projects being succes</w:t>
      </w:r>
      <w:r w:rsidR="00860771">
        <w:t>s</w:t>
      </w:r>
      <w:r w:rsidR="00192219">
        <w:t>ful</w:t>
      </w:r>
      <w:r w:rsidR="00860771">
        <w:t xml:space="preserve"> and a total of 346 projects</w:t>
      </w:r>
      <w:r w:rsidR="00354042">
        <w:t xml:space="preserve">. </w:t>
      </w:r>
      <w:r w:rsidR="00860771">
        <w:t xml:space="preserve">The second lowest </w:t>
      </w:r>
      <w:r w:rsidR="008F60FA">
        <w:t>month for projects was April with 321 and a success rate of</w:t>
      </w:r>
      <w:r w:rsidR="00937200">
        <w:t xml:space="preserve"> 59.8% which is</w:t>
      </w:r>
      <w:r w:rsidR="00C1321C">
        <w:t xml:space="preserve">  showing great increase in quality</w:t>
      </w:r>
      <w:r w:rsidR="00354042">
        <w:t xml:space="preserve">. </w:t>
      </w:r>
      <w:r w:rsidR="00C1321C">
        <w:t>During May, which was the 2</w:t>
      </w:r>
      <w:r w:rsidR="00C1321C" w:rsidRPr="00C1321C">
        <w:rPr>
          <w:vertAlign w:val="superscript"/>
        </w:rPr>
        <w:t>nd</w:t>
      </w:r>
      <w:r w:rsidR="00C1321C">
        <w:t xml:space="preserve"> highest month with overall productions </w:t>
      </w:r>
      <w:r w:rsidR="00E851DC">
        <w:t>with 386 and a success rate of 60.6%</w:t>
      </w:r>
      <w:r w:rsidR="00CD5E44">
        <w:t xml:space="preserve"> with a slight increase</w:t>
      </w:r>
      <w:r w:rsidR="00354042">
        <w:t xml:space="preserve">. </w:t>
      </w:r>
      <w:r w:rsidR="00C753FC">
        <w:t>June was when the turning point for success started overall</w:t>
      </w:r>
      <w:r w:rsidR="00A04557">
        <w:t xml:space="preserve"> and started falling to a 54.% success rate out of a total of 385. July </w:t>
      </w:r>
      <w:r w:rsidR="008515E7">
        <w:t>yielded the month with most projects, maybe in an attempt to flood the market with products to pick up with diversif</w:t>
      </w:r>
      <w:r w:rsidR="00B557D8">
        <w:t>ying</w:t>
      </w:r>
      <w:r w:rsidR="00F220D8">
        <w:t xml:space="preserve"> with 387 productions</w:t>
      </w:r>
      <w:r w:rsidR="00B557D8">
        <w:t>, but success rate keep falling to a 50.1%</w:t>
      </w:r>
      <w:r w:rsidR="00872BAE">
        <w:t xml:space="preserve">. August saw a drop of productions of </w:t>
      </w:r>
      <w:r w:rsidR="003C640F">
        <w:t>333</w:t>
      </w:r>
      <w:r w:rsidR="00872BAE">
        <w:t xml:space="preserve">, probably to </w:t>
      </w:r>
      <w:r w:rsidR="00B831A4">
        <w:t>be more modest after being too ambitious, the success of this month was 49.84%</w:t>
      </w:r>
      <w:r w:rsidR="00B7219E">
        <w:t>. September</w:t>
      </w:r>
      <w:r w:rsidR="00411D85">
        <w:t xml:space="preserve"> the amount the kept going down to 298 and a success rate of </w:t>
      </w:r>
      <w:r w:rsidR="002E2F71">
        <w:t>49.32</w:t>
      </w:r>
      <w:r w:rsidR="00AC5FFA">
        <w:t>%</w:t>
      </w:r>
      <w:r w:rsidR="002E2F71">
        <w:t xml:space="preserve"> showing the falling trend of </w:t>
      </w:r>
      <w:r w:rsidR="00C84BAF">
        <w:t xml:space="preserve">success. </w:t>
      </w:r>
      <w:r w:rsidR="000F21AF">
        <w:t>During October the success rate picked up a bit to 52%</w:t>
      </w:r>
      <w:r w:rsidR="00887853">
        <w:t xml:space="preserve"> with a total of 352 productions</w:t>
      </w:r>
      <w:r w:rsidR="00E914CA">
        <w:t xml:space="preserve">. November </w:t>
      </w:r>
      <w:r w:rsidR="00CE5EC6">
        <w:t xml:space="preserve">had a success rate of 54.8% and with less productions than </w:t>
      </w:r>
      <w:r w:rsidR="00887853">
        <w:t>October, having 334</w:t>
      </w:r>
      <w:r w:rsidR="00F4667A">
        <w:t xml:space="preserve">. December was the overall worst month </w:t>
      </w:r>
      <w:r w:rsidR="00400825">
        <w:t>also with less productions (252) and a success rate of 44%.</w:t>
      </w:r>
    </w:p>
    <w:p w14:paraId="414397BF" w14:textId="3CFA0041" w:rsidR="00E4332D" w:rsidRDefault="00007561">
      <w:r>
        <w:t>Some of these can be attributed to trends in summer break and activities during which would give the need for entertainment or activities and of course Christmas Shopping which is primarily done in November</w:t>
      </w:r>
      <w:r w:rsidR="004A78B1">
        <w:t xml:space="preserve"> and the low amount of products in December which could be due to less workdays and </w:t>
      </w:r>
      <w:r w:rsidR="000B3C64">
        <w:t>unfocused projects due to anticipation of vacations</w:t>
      </w:r>
      <w:r w:rsidR="00980CFF">
        <w:t>. The sudden fall of sales could be attributed to people already having gathered their needs in preparation for these specific periods. Canceled products did not really have any indication of affecting business</w:t>
      </w:r>
      <w:r w:rsidR="000B3C64">
        <w:t>, because observing the dates with most canceled projects</w:t>
      </w:r>
      <w:r w:rsidR="00492E72">
        <w:t xml:space="preserve"> and their success rates you can see that they weren’t the worst months for productions</w:t>
      </w:r>
    </w:p>
    <w:p w14:paraId="59214444" w14:textId="76A77BB3" w:rsidR="00980CFF" w:rsidRDefault="00980CFF">
      <w:r>
        <w:t xml:space="preserve">Looking at the products individually you can observe that the most successful ones were </w:t>
      </w:r>
      <w:r w:rsidR="0072371A">
        <w:t xml:space="preserve">classical, </w:t>
      </w:r>
      <w:r>
        <w:t>documentaries,</w:t>
      </w:r>
      <w:r w:rsidR="00743FB6">
        <w:t xml:space="preserve"> electronic music,</w:t>
      </w:r>
      <w:r>
        <w:t xml:space="preserve"> hardware, metal, pop, nonfiction, radio &amp; podcasts,</w:t>
      </w:r>
      <w:r w:rsidR="003C4BB9">
        <w:t xml:space="preserve"> rock,</w:t>
      </w:r>
      <w:r>
        <w:t xml:space="preserve"> shorts</w:t>
      </w:r>
      <w:r w:rsidR="003C4BB9">
        <w:t>,</w:t>
      </w:r>
      <w:r>
        <w:t xml:space="preserve"> small batch</w:t>
      </w:r>
      <w:r w:rsidR="00AC24B2">
        <w:t>,</w:t>
      </w:r>
      <w:r>
        <w:t xml:space="preserve"> table top games</w:t>
      </w:r>
      <w:r w:rsidR="00AC24B2">
        <w:t xml:space="preserve"> and television</w:t>
      </w:r>
      <w:r>
        <w:t xml:space="preserve"> were </w:t>
      </w:r>
      <w:r w:rsidR="000F1FC0">
        <w:t xml:space="preserve">100% </w:t>
      </w:r>
      <w:r>
        <w:t xml:space="preserve">successful </w:t>
      </w:r>
      <w:r w:rsidR="000F1FC0">
        <w:t xml:space="preserve">with no cancelations or failures and should be </w:t>
      </w:r>
      <w:r w:rsidR="0028609B">
        <w:t>the focus for investments</w:t>
      </w:r>
      <w:r>
        <w:t xml:space="preserve">. </w:t>
      </w:r>
      <w:r w:rsidR="00D4541E">
        <w:t>The category with the most productions out of all was plays and the one with th</w:t>
      </w:r>
      <w:r>
        <w:t xml:space="preserve">e most </w:t>
      </w:r>
      <w:r w:rsidR="00D4541E">
        <w:t>successes</w:t>
      </w:r>
      <w:r>
        <w:t>, but it also yielded the most fail</w:t>
      </w:r>
      <w:r w:rsidR="00D4541E">
        <w:t>ures</w:t>
      </w:r>
      <w:r>
        <w:t xml:space="preserve">, </w:t>
      </w:r>
      <w:r w:rsidR="00560CFC">
        <w:t>with a</w:t>
      </w:r>
      <w:r w:rsidR="00916284">
        <w:t xml:space="preserve"> 66% success rate.</w:t>
      </w:r>
      <w:r>
        <w:t xml:space="preserve"> Another with a good amount of success is indie rock with </w:t>
      </w:r>
      <w:r w:rsidR="00455B88">
        <w:t>87.5</w:t>
      </w:r>
      <w:r w:rsidR="00E6093B">
        <w:t xml:space="preserve">% </w:t>
      </w:r>
      <w:r w:rsidR="00FD493E">
        <w:t>success rate</w:t>
      </w:r>
      <w:r w:rsidR="00971299">
        <w:t xml:space="preserve">, space exploration </w:t>
      </w:r>
      <w:r w:rsidR="00E6093B">
        <w:t>66.7%</w:t>
      </w:r>
      <w:r w:rsidR="00971299">
        <w:t xml:space="preserve">. Less than successful were musicals </w:t>
      </w:r>
      <w:r w:rsidR="00C05526">
        <w:t>43%</w:t>
      </w:r>
      <w:r w:rsidR="005E5B96">
        <w:t>, and makerspace with 45%</w:t>
      </w:r>
      <w:r w:rsidR="00B039EB">
        <w:t xml:space="preserve"> and wearable with 10%</w:t>
      </w:r>
      <w:r w:rsidR="00971299">
        <w:t xml:space="preserve">. </w:t>
      </w:r>
      <w:r>
        <w:t xml:space="preserve">Products to avoid completely were animation, </w:t>
      </w:r>
      <w:r w:rsidR="00AD5B58">
        <w:t>art books,</w:t>
      </w:r>
      <w:r w:rsidR="000A5775">
        <w:t xml:space="preserve"> </w:t>
      </w:r>
      <w:r>
        <w:t xml:space="preserve">children’s books, drama, faith, fiction, food trucks, gadgets, </w:t>
      </w:r>
      <w:r w:rsidR="00971299">
        <w:t xml:space="preserve">jazz, journalism, nature, mobile games, nature, people, places, restaurants, </w:t>
      </w:r>
      <w:r w:rsidR="002A294C">
        <w:t xml:space="preserve">science fiction, </w:t>
      </w:r>
      <w:r w:rsidR="00971299">
        <w:t xml:space="preserve">translations, videogames, web, world music </w:t>
      </w:r>
      <w:r w:rsidR="00A732DC">
        <w:t>with 0% success</w:t>
      </w:r>
      <w:r w:rsidR="00971299">
        <w:t>.</w:t>
      </w:r>
    </w:p>
    <w:p w14:paraId="317339C4" w14:textId="2604EC87" w:rsidR="00740F51" w:rsidRDefault="00740F51">
      <w:r>
        <w:t>Reviewing categories as a whole you can observe that</w:t>
      </w:r>
      <w:r w:rsidR="00B61342">
        <w:t xml:space="preserve"> the </w:t>
      </w:r>
      <w:r w:rsidR="000A6BD3">
        <w:t xml:space="preserve">category with </w:t>
      </w:r>
      <w:r w:rsidR="00B61342">
        <w:t>most success</w:t>
      </w:r>
      <w:r w:rsidR="000A6BD3">
        <w:t>ful</w:t>
      </w:r>
      <w:r w:rsidR="00A732DC">
        <w:t xml:space="preserve"> </w:t>
      </w:r>
      <w:r w:rsidR="000A6BD3">
        <w:t>p</w:t>
      </w:r>
      <w:r w:rsidR="00C01DF6">
        <w:t xml:space="preserve">roductions </w:t>
      </w:r>
      <w:r w:rsidR="00B61342">
        <w:t>was theater with a ratio of</w:t>
      </w:r>
      <w:r w:rsidR="000A6BD3">
        <w:t xml:space="preserve"> with a number</w:t>
      </w:r>
      <w:r w:rsidR="00B61342">
        <w:t xml:space="preserve"> 839</w:t>
      </w:r>
      <w:r w:rsidR="009F3F63">
        <w:t xml:space="preserve"> to </w:t>
      </w:r>
      <w:r w:rsidR="007D3C64">
        <w:t xml:space="preserve">but it also yielded most failures with </w:t>
      </w:r>
      <w:r w:rsidR="009F3F63">
        <w:t>493</w:t>
      </w:r>
      <w:r w:rsidR="007D3C64">
        <w:t xml:space="preserve"> and</w:t>
      </w:r>
      <w:r w:rsidR="009F3F63">
        <w:t xml:space="preserve"> with 37 canceled productions</w:t>
      </w:r>
      <w:r w:rsidR="00C01DF6">
        <w:t xml:space="preserve"> which is </w:t>
      </w:r>
      <w:r w:rsidR="00E910C9">
        <w:t>a ratio of roughly 60</w:t>
      </w:r>
      <w:r w:rsidR="000C5EC7">
        <w:t>% success ratio</w:t>
      </w:r>
      <w:r w:rsidR="00C01DF6">
        <w:t xml:space="preserve">. The </w:t>
      </w:r>
      <w:r w:rsidR="00AF445A">
        <w:t>most successful overall was music with 540 to 120</w:t>
      </w:r>
      <w:r w:rsidR="00E9547E">
        <w:t xml:space="preserve"> which is </w:t>
      </w:r>
      <w:r w:rsidR="00E54334">
        <w:t>77% success ratio</w:t>
      </w:r>
      <w:r w:rsidR="00451B88">
        <w:t xml:space="preserve">. Film &amp; Video was also </w:t>
      </w:r>
      <w:r w:rsidR="00FA5203">
        <w:t xml:space="preserve">successful with </w:t>
      </w:r>
      <w:r w:rsidR="008126BB">
        <w:t>5</w:t>
      </w:r>
      <w:r w:rsidR="000C5EC7">
        <w:t>7</w:t>
      </w:r>
      <w:r w:rsidR="008126BB">
        <w:t>.7% success</w:t>
      </w:r>
      <w:r w:rsidR="00A50E2F">
        <w:t xml:space="preserve"> ratio. The rest </w:t>
      </w:r>
      <w:r w:rsidR="00583F85">
        <w:t xml:space="preserve">that </w:t>
      </w:r>
      <w:r w:rsidR="006A691D">
        <w:t>were moderately unsuccessful</w:t>
      </w:r>
      <w:r w:rsidR="00583F85">
        <w:t xml:space="preserve"> were games</w:t>
      </w:r>
      <w:r w:rsidR="000C5EC7">
        <w:t xml:space="preserve"> </w:t>
      </w:r>
      <w:r w:rsidR="00E04E67">
        <w:t>36%</w:t>
      </w:r>
      <w:r w:rsidR="00583F85">
        <w:t>, photography</w:t>
      </w:r>
      <w:r w:rsidR="00E04E67">
        <w:t xml:space="preserve"> </w:t>
      </w:r>
      <w:r w:rsidR="008C7F46">
        <w:t>46.8%</w:t>
      </w:r>
      <w:r w:rsidR="00583F85">
        <w:t>, technology</w:t>
      </w:r>
      <w:r w:rsidR="00E41A1F">
        <w:t xml:space="preserve"> </w:t>
      </w:r>
      <w:r w:rsidR="008C7F46">
        <w:t xml:space="preserve"> 34.8%</w:t>
      </w:r>
      <w:r w:rsidR="006D6DE0">
        <w:t xml:space="preserve"> </w:t>
      </w:r>
      <w:r w:rsidR="00E41A1F">
        <w:t>and publishing</w:t>
      </w:r>
      <w:r w:rsidR="006D6DE0">
        <w:t xml:space="preserve"> 33.8%</w:t>
      </w:r>
      <w:r w:rsidR="00E41A1F">
        <w:t>. Food altogether was a failure</w:t>
      </w:r>
      <w:r w:rsidR="003D6959">
        <w:t xml:space="preserve"> with a </w:t>
      </w:r>
      <w:r w:rsidR="0059480B">
        <w:t>17% success ratio</w:t>
      </w:r>
      <w:r w:rsidR="00537652">
        <w:t>.</w:t>
      </w:r>
    </w:p>
    <w:p w14:paraId="7A148405" w14:textId="0019BB84" w:rsidR="000A70B4" w:rsidRDefault="00F42F11">
      <w:r>
        <w:lastRenderedPageBreak/>
        <w:t xml:space="preserve">Using this information, you </w:t>
      </w:r>
      <w:r w:rsidR="009A43CE">
        <w:t xml:space="preserve">can make an assumption </w:t>
      </w:r>
      <w:r w:rsidR="00E1294B">
        <w:t xml:space="preserve">that depending on to which category and subcategory the campaigns </w:t>
      </w:r>
      <w:r w:rsidR="00412314">
        <w:t xml:space="preserve">belong to as whether they’ll be successful, failed or canceled. </w:t>
      </w:r>
      <w:r w:rsidR="00CB2804">
        <w:t>Subcategories would yield a more specific prediction</w:t>
      </w:r>
      <w:r w:rsidR="00451AA0">
        <w:t xml:space="preserve">. </w:t>
      </w:r>
    </w:p>
    <w:p w14:paraId="40964DBB" w14:textId="60D1C881" w:rsidR="000F06F0" w:rsidRDefault="000F06F0">
      <w:r>
        <w:t>Looking at the Timeline of the end states of the campaigns</w:t>
      </w:r>
      <w:r w:rsidR="00F0121C">
        <w:t xml:space="preserve"> you can also see what periods were more successful for the campaigns and which were not</w:t>
      </w:r>
      <w:r w:rsidR="00FE1882">
        <w:t xml:space="preserve"> b</w:t>
      </w:r>
      <w:r w:rsidR="00E4711C">
        <w:t>y assessing them vertically</w:t>
      </w:r>
      <w:r w:rsidR="00FE1882">
        <w:t>.</w:t>
      </w:r>
      <w:r w:rsidR="00E4711C">
        <w:t xml:space="preserve"> </w:t>
      </w:r>
      <w:r w:rsidR="00FE1882">
        <w:t>Y</w:t>
      </w:r>
      <w:r w:rsidR="00E4711C">
        <w:t>ou can</w:t>
      </w:r>
      <w:r w:rsidR="009F47CD">
        <w:t xml:space="preserve"> roughly see </w:t>
      </w:r>
      <w:r w:rsidR="008C6341">
        <w:t>the differences in height which would give you an idea of the</w:t>
      </w:r>
      <w:r w:rsidR="003C58B2">
        <w:t xml:space="preserve"> surplus or deficit of their end results for the month observed. </w:t>
      </w:r>
      <w:r w:rsidR="00FE5B31">
        <w:t xml:space="preserve">It shows as well which month had more </w:t>
      </w:r>
      <w:r w:rsidR="007518DB">
        <w:t>successful, failed and canceled campaigns overall.</w:t>
      </w:r>
    </w:p>
    <w:p w14:paraId="25F2ADAB" w14:textId="4AFDBAED" w:rsidR="0029730A" w:rsidRDefault="00451AA0">
      <w:r>
        <w:t xml:space="preserve">Also </w:t>
      </w:r>
      <w:r w:rsidR="00DA16E6">
        <w:t>by observing</w:t>
      </w:r>
      <w:r w:rsidR="00C35EAB">
        <w:t xml:space="preserve"> </w:t>
      </w:r>
      <w:r w:rsidR="00C35EAB">
        <w:t>the percent of successful campaigns</w:t>
      </w:r>
      <w:r w:rsidR="00DA16E6">
        <w:t xml:space="preserve"> proposed goal</w:t>
      </w:r>
      <w:r w:rsidR="000C50B3">
        <w:t xml:space="preserve"> amounts, it is evident </w:t>
      </w:r>
      <w:r w:rsidR="00C35EAB">
        <w:t>that the lower the goal</w:t>
      </w:r>
      <w:r w:rsidR="00035C83">
        <w:t xml:space="preserve">, the higher it’s success rate. </w:t>
      </w:r>
      <w:r w:rsidR="00CE6B16">
        <w:t>As the amount of the proposed goal rises, there is almost a constant rate of rising cancelations</w:t>
      </w:r>
      <w:r w:rsidR="00072B72">
        <w:t xml:space="preserve">, which makes the unsuccessful </w:t>
      </w:r>
      <w:r w:rsidR="00C52A96">
        <w:t>campaigns higher percentage. The failed campaigns follow the cancelations</w:t>
      </w:r>
      <w:r w:rsidR="003A46F8">
        <w:t xml:space="preserve"> rise of percent</w:t>
      </w:r>
      <w:r w:rsidR="00C52A96">
        <w:t xml:space="preserve"> but </w:t>
      </w:r>
      <w:r w:rsidR="003A46F8">
        <w:t>with a higher percentage</w:t>
      </w:r>
      <w:r w:rsidR="00102D76">
        <w:t xml:space="preserve">, stops rising </w:t>
      </w:r>
      <w:r w:rsidR="0079244C">
        <w:t>at</w:t>
      </w:r>
      <w:r w:rsidR="005814DE">
        <w:t xml:space="preserve"> </w:t>
      </w:r>
      <w:r w:rsidR="0079244C">
        <w:t>49% at</w:t>
      </w:r>
      <w:r w:rsidR="00B00D38">
        <w:t xml:space="preserve"> 20,000 to 25,000 falls </w:t>
      </w:r>
      <w:r w:rsidR="00313D3E">
        <w:t xml:space="preserve">37% at 40,000 to 45,000 only to rise to it’s peak at 50,000 at </w:t>
      </w:r>
      <w:r w:rsidR="00CD4A8F">
        <w:t>58%.</w:t>
      </w:r>
    </w:p>
    <w:p w14:paraId="02F8E2C1" w14:textId="795BD9A5" w:rsidR="005814DE" w:rsidRDefault="00D620F7">
      <w:r>
        <w:t>Some of the limitations of the data set would be what teams</w:t>
      </w:r>
      <w:r w:rsidR="006162D0">
        <w:t xml:space="preserve"> of people</w:t>
      </w:r>
      <w:r>
        <w:t xml:space="preserve"> are involved in wh</w:t>
      </w:r>
      <w:r w:rsidR="006162D0">
        <w:t xml:space="preserve">at projects and </w:t>
      </w:r>
      <w:r w:rsidR="00D2576A">
        <w:t>the people who comprise the team, which left, which stayed</w:t>
      </w:r>
      <w:r w:rsidR="00694AE9">
        <w:t xml:space="preserve"> and which transferred to other teams and other personnel</w:t>
      </w:r>
      <w:r w:rsidR="00143724">
        <w:t>, creator, author, artist fields that could affect quality of the campaigns</w:t>
      </w:r>
      <w:r w:rsidR="0054211A">
        <w:t>. It is not observable in a timeline the categories and subcategories</w:t>
      </w:r>
      <w:r w:rsidR="00C37533">
        <w:t xml:space="preserve"> as whole</w:t>
      </w:r>
      <w:r w:rsidR="00C72884">
        <w:t xml:space="preserve">, so you can’t observe what moment was best and factor </w:t>
      </w:r>
      <w:r w:rsidR="00982EF5">
        <w:t>when a campaign was successful and deviated or vice versa</w:t>
      </w:r>
      <w:r w:rsidR="007120E7">
        <w:t>, to help you get a more concise reasoning to why it worked or didn’t work.</w:t>
      </w:r>
      <w:r w:rsidR="00E70D49">
        <w:t xml:space="preserve"> The reasoning</w:t>
      </w:r>
      <w:r w:rsidR="00E30EE4">
        <w:t xml:space="preserve"> or invoices</w:t>
      </w:r>
      <w:r w:rsidR="00E70D49">
        <w:t xml:space="preserve"> </w:t>
      </w:r>
      <w:r w:rsidR="00AC5999">
        <w:t>behind the amount for the goals, to see whether they were</w:t>
      </w:r>
      <w:r w:rsidR="00E30EE4">
        <w:t xml:space="preserve"> realistic or not based on their unstated needs for funding.</w:t>
      </w:r>
      <w:r w:rsidR="00091A9F">
        <w:t xml:space="preserve"> Another limitation is on what basis were the campaigns canceled</w:t>
      </w:r>
      <w:r w:rsidR="00B00314">
        <w:t>, if it was a trend for failure based on what stats, personnel infighting, changing of staff, firings</w:t>
      </w:r>
      <w:r w:rsidR="00753786">
        <w:t xml:space="preserve"> or </w:t>
      </w:r>
      <w:r w:rsidR="004F1DA0">
        <w:t xml:space="preserve">unrealistic </w:t>
      </w:r>
      <w:r w:rsidR="00D26F3C">
        <w:t xml:space="preserve">expectations by means </w:t>
      </w:r>
      <w:r w:rsidR="0057460E">
        <w:t>present.</w:t>
      </w:r>
      <w:r w:rsidR="00C01937">
        <w:t xml:space="preserve"> The graphs</w:t>
      </w:r>
      <w:r w:rsidR="009557C9">
        <w:t xml:space="preserve"> did not indicate</w:t>
      </w:r>
      <w:r w:rsidR="00C01937">
        <w:t xml:space="preserve"> which campaigns </w:t>
      </w:r>
      <w:r w:rsidR="009557C9">
        <w:t xml:space="preserve">were overtly successful surpassing the goal met </w:t>
      </w:r>
      <w:r w:rsidR="007C3DB8">
        <w:t xml:space="preserve">by a certain </w:t>
      </w:r>
      <w:r w:rsidR="001E57BE">
        <w:t>manner, besides in the data sheet with the color formatting.</w:t>
      </w:r>
    </w:p>
    <w:p w14:paraId="2F36265A" w14:textId="431524AE" w:rsidR="0057460E" w:rsidRDefault="0057460E">
      <w:r>
        <w:t xml:space="preserve">Other possible graphs </w:t>
      </w:r>
      <w:r w:rsidR="00CD477E">
        <w:t xml:space="preserve">and tables </w:t>
      </w:r>
      <w:r>
        <w:t>that may have been used</w:t>
      </w:r>
      <w:r w:rsidR="00CD477E">
        <w:t xml:space="preserve"> would be scatterplots that may have given formulas </w:t>
      </w:r>
      <w:r w:rsidR="00A23C62">
        <w:t xml:space="preserve">(logarithmic, linear, exponential, etc.) </w:t>
      </w:r>
      <w:r w:rsidR="00CD477E">
        <w:t>to follow a trendline, pie charts by success and failures by categories, subcategories,</w:t>
      </w:r>
      <w:r w:rsidR="003B4B62">
        <w:t xml:space="preserve"> successful and unsuccessful</w:t>
      </w:r>
      <w:r w:rsidR="00703A33">
        <w:t xml:space="preserve"> as a whole</w:t>
      </w:r>
      <w:r w:rsidR="00743D7A">
        <w:t>, by quarter</w:t>
      </w:r>
      <w:r w:rsidR="00703A33">
        <w:t xml:space="preserve"> or each by month</w:t>
      </w:r>
      <w:r w:rsidR="003B4B62">
        <w:t xml:space="preserve">. Box </w:t>
      </w:r>
      <w:r w:rsidR="00071157">
        <w:t xml:space="preserve">plots that would give the </w:t>
      </w:r>
      <w:r w:rsidR="00F51A3B">
        <w:t>mean</w:t>
      </w:r>
      <w:r w:rsidR="003E5A8C">
        <w:t xml:space="preserve">, median, central </w:t>
      </w:r>
      <w:r w:rsidR="00152D86">
        <w:t>tendencies</w:t>
      </w:r>
      <w:r w:rsidR="00F51A3B">
        <w:t>, 1</w:t>
      </w:r>
      <w:r w:rsidR="00F51A3B" w:rsidRPr="00F51A3B">
        <w:rPr>
          <w:vertAlign w:val="superscript"/>
        </w:rPr>
        <w:t>st</w:t>
      </w:r>
      <w:r w:rsidR="00F51A3B">
        <w:t xml:space="preserve"> and 3</w:t>
      </w:r>
      <w:r w:rsidR="00F51A3B" w:rsidRPr="00F51A3B">
        <w:rPr>
          <w:vertAlign w:val="superscript"/>
        </w:rPr>
        <w:t>rd</w:t>
      </w:r>
      <w:r w:rsidR="00F51A3B">
        <w:t xml:space="preserve"> quartile</w:t>
      </w:r>
      <w:r w:rsidR="00B401A7">
        <w:t xml:space="preserve"> which are</w:t>
      </w:r>
      <w:r w:rsidR="005E03A1">
        <w:t xml:space="preserve"> used to find the outlier boundaries</w:t>
      </w:r>
      <w:r w:rsidR="00152D86">
        <w:t xml:space="preserve"> which are used to </w:t>
      </w:r>
      <w:r w:rsidR="00DD0511">
        <w:t>remove or identify</w:t>
      </w:r>
      <w:r w:rsidR="006575A7">
        <w:t xml:space="preserve"> outliers </w:t>
      </w:r>
      <w:r w:rsidR="00DD0511">
        <w:t xml:space="preserve">more clearly </w:t>
      </w:r>
      <w:r w:rsidR="006575A7">
        <w:t>that would skew the average</w:t>
      </w:r>
      <w:r w:rsidR="00415854">
        <w:t xml:space="preserve"> and</w:t>
      </w:r>
      <w:r w:rsidR="005E03A1">
        <w:t xml:space="preserve"> </w:t>
      </w:r>
      <w:r w:rsidR="00415854">
        <w:t>variance</w:t>
      </w:r>
      <w:r w:rsidR="006575A7">
        <w:t xml:space="preserve"> significantly</w:t>
      </w:r>
      <w:r w:rsidR="00DD241A">
        <w:t xml:space="preserve"> </w:t>
      </w:r>
      <w:r w:rsidR="00703A33">
        <w:t>as</w:t>
      </w:r>
      <w:r w:rsidR="00415854">
        <w:t xml:space="preserve"> to how this box plot is graphed, either</w:t>
      </w:r>
      <w:r w:rsidR="00703A33">
        <w:t xml:space="preserve"> a </w:t>
      </w:r>
      <w:r w:rsidR="00415854">
        <w:t>year</w:t>
      </w:r>
      <w:r w:rsidR="00AB2C69">
        <w:t>, by month,</w:t>
      </w:r>
      <w:r w:rsidR="00415854">
        <w:t xml:space="preserve"> quarter</w:t>
      </w:r>
      <w:r w:rsidR="00DA30EB">
        <w:t xml:space="preserve"> and</w:t>
      </w:r>
      <w:r w:rsidR="00AB2C69">
        <w:t xml:space="preserve"> in context with category</w:t>
      </w:r>
      <w:r w:rsidR="007C5F81">
        <w:t>, subcategory, successful, failed or canceled</w:t>
      </w:r>
      <w:r w:rsidR="004F3671">
        <w:t xml:space="preserve">. Bar graphs by category, sub </w:t>
      </w:r>
      <w:r w:rsidR="00743D7A">
        <w:t>category by month</w:t>
      </w:r>
      <w:r w:rsidR="00320298">
        <w:t>, quarter</w:t>
      </w:r>
      <w:r w:rsidR="00743D7A">
        <w:t>, or as a whole</w:t>
      </w:r>
      <w:r w:rsidR="008F445A">
        <w:t>, the three states side by side or stacked vertically or just focusing</w:t>
      </w:r>
      <w:r w:rsidR="00081C0B">
        <w:t xml:space="preserve"> on one, or any combination</w:t>
      </w:r>
      <w:r w:rsidR="00AB4493">
        <w:t>, like majority of sub category campaigns, or category campaigns</w:t>
      </w:r>
      <w:r w:rsidR="00081C0B">
        <w:t>.</w:t>
      </w:r>
      <w:r w:rsidR="00C15448">
        <w:t xml:space="preserve"> All the different contexts would yield a new specific or general representation</w:t>
      </w:r>
      <w:r w:rsidR="00DD723E">
        <w:t xml:space="preserve"> depending on the criteria.</w:t>
      </w:r>
      <w:bookmarkStart w:id="0" w:name="_GoBack"/>
      <w:bookmarkEnd w:id="0"/>
    </w:p>
    <w:sectPr w:rsidR="00574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2D"/>
    <w:rsid w:val="00007561"/>
    <w:rsid w:val="00035C83"/>
    <w:rsid w:val="00045EF6"/>
    <w:rsid w:val="00071157"/>
    <w:rsid w:val="00072B72"/>
    <w:rsid w:val="00081C0B"/>
    <w:rsid w:val="00091A9F"/>
    <w:rsid w:val="000A5775"/>
    <w:rsid w:val="000A6BD3"/>
    <w:rsid w:val="000A70B4"/>
    <w:rsid w:val="000B3C64"/>
    <w:rsid w:val="000C50B3"/>
    <w:rsid w:val="000C5EC7"/>
    <w:rsid w:val="000E1103"/>
    <w:rsid w:val="000F06F0"/>
    <w:rsid w:val="000F1FC0"/>
    <w:rsid w:val="000F21AF"/>
    <w:rsid w:val="00102D76"/>
    <w:rsid w:val="00114B2A"/>
    <w:rsid w:val="00143724"/>
    <w:rsid w:val="0014666E"/>
    <w:rsid w:val="00152D86"/>
    <w:rsid w:val="00192219"/>
    <w:rsid w:val="001E57BE"/>
    <w:rsid w:val="0028609B"/>
    <w:rsid w:val="0029730A"/>
    <w:rsid w:val="002A0379"/>
    <w:rsid w:val="002A294C"/>
    <w:rsid w:val="002E2F71"/>
    <w:rsid w:val="003061C3"/>
    <w:rsid w:val="00313D3E"/>
    <w:rsid w:val="00320298"/>
    <w:rsid w:val="00354042"/>
    <w:rsid w:val="003A46F8"/>
    <w:rsid w:val="003B4B62"/>
    <w:rsid w:val="003C4BB9"/>
    <w:rsid w:val="003C58B2"/>
    <w:rsid w:val="003C640F"/>
    <w:rsid w:val="003D438B"/>
    <w:rsid w:val="003D6959"/>
    <w:rsid w:val="003E5A8C"/>
    <w:rsid w:val="00400825"/>
    <w:rsid w:val="00411D85"/>
    <w:rsid w:val="00412314"/>
    <w:rsid w:val="00415854"/>
    <w:rsid w:val="00451AA0"/>
    <w:rsid w:val="00451B88"/>
    <w:rsid w:val="00455B88"/>
    <w:rsid w:val="00492E72"/>
    <w:rsid w:val="004A702A"/>
    <w:rsid w:val="004A78B1"/>
    <w:rsid w:val="004B3FF2"/>
    <w:rsid w:val="004E6845"/>
    <w:rsid w:val="004F1DA0"/>
    <w:rsid w:val="004F3671"/>
    <w:rsid w:val="00537652"/>
    <w:rsid w:val="0054211A"/>
    <w:rsid w:val="00560CFC"/>
    <w:rsid w:val="0057460E"/>
    <w:rsid w:val="005814DE"/>
    <w:rsid w:val="00583F85"/>
    <w:rsid w:val="005944A0"/>
    <w:rsid w:val="0059480B"/>
    <w:rsid w:val="005E03A1"/>
    <w:rsid w:val="005E5B96"/>
    <w:rsid w:val="005F5603"/>
    <w:rsid w:val="006162D0"/>
    <w:rsid w:val="00651961"/>
    <w:rsid w:val="006575A7"/>
    <w:rsid w:val="00694AE9"/>
    <w:rsid w:val="006A0E42"/>
    <w:rsid w:val="006A691D"/>
    <w:rsid w:val="006D6DE0"/>
    <w:rsid w:val="006F4836"/>
    <w:rsid w:val="00703A33"/>
    <w:rsid w:val="007120E7"/>
    <w:rsid w:val="00717504"/>
    <w:rsid w:val="0072371A"/>
    <w:rsid w:val="00740F51"/>
    <w:rsid w:val="00743D7A"/>
    <w:rsid w:val="00743FB6"/>
    <w:rsid w:val="007518DB"/>
    <w:rsid w:val="00753786"/>
    <w:rsid w:val="00764A62"/>
    <w:rsid w:val="0079244C"/>
    <w:rsid w:val="007C3DB8"/>
    <w:rsid w:val="007C5F81"/>
    <w:rsid w:val="007D3C64"/>
    <w:rsid w:val="008126BB"/>
    <w:rsid w:val="008515E7"/>
    <w:rsid w:val="00860771"/>
    <w:rsid w:val="00872BAE"/>
    <w:rsid w:val="00887853"/>
    <w:rsid w:val="008C6341"/>
    <w:rsid w:val="008C7F46"/>
    <w:rsid w:val="008F445A"/>
    <w:rsid w:val="008F60FA"/>
    <w:rsid w:val="00916284"/>
    <w:rsid w:val="0092635F"/>
    <w:rsid w:val="00937200"/>
    <w:rsid w:val="00953520"/>
    <w:rsid w:val="009557C9"/>
    <w:rsid w:val="00971299"/>
    <w:rsid w:val="00980CFF"/>
    <w:rsid w:val="00982EF5"/>
    <w:rsid w:val="0098430C"/>
    <w:rsid w:val="009A43CE"/>
    <w:rsid w:val="009D7C28"/>
    <w:rsid w:val="009F3F63"/>
    <w:rsid w:val="009F47CD"/>
    <w:rsid w:val="00A04557"/>
    <w:rsid w:val="00A06BB6"/>
    <w:rsid w:val="00A23C62"/>
    <w:rsid w:val="00A302F2"/>
    <w:rsid w:val="00A50E2F"/>
    <w:rsid w:val="00A732DC"/>
    <w:rsid w:val="00AA07B1"/>
    <w:rsid w:val="00AB2C69"/>
    <w:rsid w:val="00AB4493"/>
    <w:rsid w:val="00AB5A67"/>
    <w:rsid w:val="00AC24B2"/>
    <w:rsid w:val="00AC5999"/>
    <w:rsid w:val="00AC5FFA"/>
    <w:rsid w:val="00AD5B58"/>
    <w:rsid w:val="00AF445A"/>
    <w:rsid w:val="00B00314"/>
    <w:rsid w:val="00B00D38"/>
    <w:rsid w:val="00B039EB"/>
    <w:rsid w:val="00B068F6"/>
    <w:rsid w:val="00B36A21"/>
    <w:rsid w:val="00B401A7"/>
    <w:rsid w:val="00B557D8"/>
    <w:rsid w:val="00B61342"/>
    <w:rsid w:val="00B674D3"/>
    <w:rsid w:val="00B7219E"/>
    <w:rsid w:val="00B831A4"/>
    <w:rsid w:val="00C01937"/>
    <w:rsid w:val="00C01DF6"/>
    <w:rsid w:val="00C05526"/>
    <w:rsid w:val="00C1321C"/>
    <w:rsid w:val="00C15448"/>
    <w:rsid w:val="00C35EAB"/>
    <w:rsid w:val="00C37533"/>
    <w:rsid w:val="00C52A96"/>
    <w:rsid w:val="00C72884"/>
    <w:rsid w:val="00C753FC"/>
    <w:rsid w:val="00C84BAF"/>
    <w:rsid w:val="00CB2804"/>
    <w:rsid w:val="00CC50FE"/>
    <w:rsid w:val="00CD477E"/>
    <w:rsid w:val="00CD4A8F"/>
    <w:rsid w:val="00CD5E44"/>
    <w:rsid w:val="00CE5EC6"/>
    <w:rsid w:val="00CE6B16"/>
    <w:rsid w:val="00D246D2"/>
    <w:rsid w:val="00D2576A"/>
    <w:rsid w:val="00D26F3C"/>
    <w:rsid w:val="00D44E0A"/>
    <w:rsid w:val="00D4541E"/>
    <w:rsid w:val="00D620F7"/>
    <w:rsid w:val="00D665BD"/>
    <w:rsid w:val="00DA16E6"/>
    <w:rsid w:val="00DA30EB"/>
    <w:rsid w:val="00DD0511"/>
    <w:rsid w:val="00DD241A"/>
    <w:rsid w:val="00DD723E"/>
    <w:rsid w:val="00E04E67"/>
    <w:rsid w:val="00E1294B"/>
    <w:rsid w:val="00E30EE4"/>
    <w:rsid w:val="00E41A1F"/>
    <w:rsid w:val="00E4332D"/>
    <w:rsid w:val="00E4711C"/>
    <w:rsid w:val="00E54334"/>
    <w:rsid w:val="00E6093B"/>
    <w:rsid w:val="00E70D49"/>
    <w:rsid w:val="00E729DE"/>
    <w:rsid w:val="00E851DC"/>
    <w:rsid w:val="00E910C9"/>
    <w:rsid w:val="00E914CA"/>
    <w:rsid w:val="00E91929"/>
    <w:rsid w:val="00E9547E"/>
    <w:rsid w:val="00F0121C"/>
    <w:rsid w:val="00F20BFD"/>
    <w:rsid w:val="00F220D8"/>
    <w:rsid w:val="00F42F11"/>
    <w:rsid w:val="00F4667A"/>
    <w:rsid w:val="00F51A3B"/>
    <w:rsid w:val="00F95D18"/>
    <w:rsid w:val="00FA5203"/>
    <w:rsid w:val="00FD493E"/>
    <w:rsid w:val="00FD5C84"/>
    <w:rsid w:val="00FE1882"/>
    <w:rsid w:val="00FE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F1FB"/>
  <w15:chartTrackingRefBased/>
  <w15:docId w15:val="{A3821B93-3DE1-40E5-83BE-0D15673E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433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3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Ramos Diaz</dc:creator>
  <cp:keywords/>
  <dc:description/>
  <cp:lastModifiedBy>Manuel Ramos Diaz</cp:lastModifiedBy>
  <cp:revision>190</cp:revision>
  <dcterms:created xsi:type="dcterms:W3CDTF">2020-05-31T23:58:00Z</dcterms:created>
  <dcterms:modified xsi:type="dcterms:W3CDTF">2020-06-03T19:07:00Z</dcterms:modified>
</cp:coreProperties>
</file>