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20820" w14:textId="6E45F736" w:rsidR="009838B1" w:rsidRPr="00D47468" w:rsidRDefault="009838B1" w:rsidP="009838B1">
      <w:pPr>
        <w:pStyle w:val="Titel"/>
        <w:rPr>
          <w:rFonts w:ascii="Arial" w:hAnsi="Arial" w:cs="Arial"/>
          <w:b/>
          <w:bCs/>
          <w:color w:val="auto"/>
          <w:lang w:val="de-CH"/>
        </w:rPr>
      </w:pPr>
      <w:r w:rsidRPr="00D47468">
        <w:rPr>
          <w:rFonts w:ascii="Arial" w:hAnsi="Arial" w:cs="Arial"/>
          <w:b/>
          <w:bCs/>
          <w:color w:val="auto"/>
          <w:lang w:val="de-CH"/>
        </w:rPr>
        <w:t>Luf</w:t>
      </w:r>
      <w:r w:rsidR="00F87150" w:rsidRPr="00D47468">
        <w:rPr>
          <w:rFonts w:ascii="Arial" w:hAnsi="Arial" w:cs="Arial"/>
          <w:b/>
          <w:bCs/>
          <w:color w:val="auto"/>
          <w:lang w:val="de-CH"/>
        </w:rPr>
        <w:t>tbefeuchter</w:t>
      </w:r>
    </w:p>
    <w:p w14:paraId="0A779A18" w14:textId="191427F3" w:rsidR="0042719A" w:rsidRPr="00D47468" w:rsidRDefault="0042719A" w:rsidP="00E435D0">
      <w:pPr>
        <w:spacing w:before="7" w:line="244" w:lineRule="exact"/>
        <w:ind w:left="188" w:right="272"/>
        <w:rPr>
          <w:rFonts w:ascii="Arial" w:hAnsi="Arial" w:cs="Arial"/>
          <w:color w:val="000000"/>
        </w:rPr>
      </w:pPr>
      <w:r w:rsidRPr="00D47468">
        <w:rPr>
          <w:rFonts w:ascii="Arial" w:hAnsi="Arial" w:cs="Arial"/>
          <w:color w:val="000000"/>
        </w:rPr>
        <w:t xml:space="preserve">Bei tiefer Luftfeuchtigkeit ist es möglich die </w:t>
      </w:r>
      <w:r w:rsidR="009459B7" w:rsidRPr="00D47468">
        <w:rPr>
          <w:rFonts w:ascii="Arial" w:hAnsi="Arial" w:cs="Arial"/>
          <w:color w:val="000000"/>
        </w:rPr>
        <w:t xml:space="preserve">Feuchtigkeit </w:t>
      </w:r>
      <w:r w:rsidR="00F62888" w:rsidRPr="00D47468">
        <w:rPr>
          <w:rFonts w:ascii="Arial" w:hAnsi="Arial" w:cs="Arial"/>
          <w:color w:val="000000"/>
        </w:rPr>
        <w:t>durch einen sogenannten Luftbefeuchter</w:t>
      </w:r>
      <w:r w:rsidR="009459B7" w:rsidRPr="00D47468">
        <w:rPr>
          <w:rFonts w:ascii="Arial" w:hAnsi="Arial" w:cs="Arial"/>
          <w:color w:val="000000"/>
        </w:rPr>
        <w:t xml:space="preserve"> zu erhöhen</w:t>
      </w:r>
      <w:r w:rsidR="00F62888" w:rsidRPr="00D47468">
        <w:rPr>
          <w:rFonts w:ascii="Arial" w:hAnsi="Arial" w:cs="Arial"/>
          <w:color w:val="000000"/>
        </w:rPr>
        <w:t>.</w:t>
      </w:r>
    </w:p>
    <w:p w14:paraId="0CC2B9A8" w14:textId="4A250D2F" w:rsidR="00E435D0" w:rsidRPr="00D47468" w:rsidRDefault="00854B45" w:rsidP="00E435D0">
      <w:pPr>
        <w:spacing w:before="7" w:line="244" w:lineRule="exact"/>
        <w:ind w:left="188" w:right="272"/>
        <w:rPr>
          <w:rFonts w:ascii="Arial" w:hAnsi="Arial" w:cs="Arial"/>
          <w:color w:val="000000"/>
        </w:rPr>
      </w:pPr>
      <w:r w:rsidRPr="00D47468">
        <w:rPr>
          <w:rFonts w:ascii="Arial" w:hAnsi="Arial" w:cs="Arial"/>
          <w:color w:val="000000"/>
        </w:rPr>
        <w:t>W</w:t>
      </w:r>
      <w:r w:rsidR="00E435D0" w:rsidRPr="00D47468">
        <w:rPr>
          <w:rFonts w:ascii="Arial" w:hAnsi="Arial" w:cs="Arial"/>
          <w:color w:val="000000"/>
        </w:rPr>
        <w:t xml:space="preserve">eine Befeuchtung gewünscht ist. Sie kann auch zum kühlen eingesetzt werden. </w:t>
      </w:r>
      <w:r w:rsidR="00E435D0" w:rsidRPr="00D47468">
        <w:rPr>
          <w:rFonts w:ascii="Arial" w:hAnsi="Arial" w:cs="Arial"/>
          <w:color w:val="000000"/>
        </w:rPr>
        <w:t>Dies lässt</w:t>
      </w:r>
      <w:r w:rsidR="00E435D0" w:rsidRPr="00D47468">
        <w:rPr>
          <w:rFonts w:ascii="Arial" w:hAnsi="Arial" w:cs="Arial"/>
          <w:color w:val="000000"/>
        </w:rPr>
        <w:t xml:space="preserve"> sich durch verschiedene Methoden bewerkstelligen.</w:t>
      </w:r>
    </w:p>
    <w:p w14:paraId="0392460C" w14:textId="77777777" w:rsidR="00854B45" w:rsidRPr="00D47468" w:rsidRDefault="00854B45" w:rsidP="00E435D0">
      <w:pPr>
        <w:spacing w:before="7" w:line="244" w:lineRule="exact"/>
        <w:ind w:left="188" w:right="272"/>
        <w:rPr>
          <w:rFonts w:ascii="Arial" w:hAnsi="Arial" w:cs="Arial"/>
          <w:color w:val="010302"/>
        </w:rPr>
      </w:pPr>
    </w:p>
    <w:p w14:paraId="6B5B3450" w14:textId="42106F0B" w:rsidR="001D303A" w:rsidRPr="00D47468" w:rsidRDefault="00E435D0" w:rsidP="001D303A">
      <w:pPr>
        <w:pStyle w:val="Listenabsatz"/>
        <w:numPr>
          <w:ilvl w:val="0"/>
          <w:numId w:val="9"/>
        </w:numPr>
        <w:tabs>
          <w:tab w:val="left" w:pos="615"/>
        </w:tabs>
        <w:spacing w:line="249" w:lineRule="exact"/>
        <w:rPr>
          <w:rFonts w:ascii="Arial" w:hAnsi="Arial" w:cs="Arial"/>
          <w:color w:val="010302"/>
        </w:rPr>
      </w:pPr>
      <w:r w:rsidRPr="00D47468">
        <w:rPr>
          <w:rFonts w:ascii="Arial" w:hAnsi="Arial" w:cs="Arial"/>
          <w:color w:val="000000"/>
        </w:rPr>
        <w:t>Verdampfen:</w:t>
      </w:r>
      <w:r w:rsidR="001D303A" w:rsidRPr="00D47468">
        <w:rPr>
          <w:rFonts w:ascii="Arial" w:hAnsi="Arial" w:cs="Arial"/>
          <w:color w:val="000000"/>
        </w:rPr>
        <w:t xml:space="preserve"> </w:t>
      </w:r>
      <w:r w:rsidR="001D303A" w:rsidRPr="00D47468">
        <w:rPr>
          <w:rFonts w:ascii="Arial" w:hAnsi="Arial" w:cs="Arial"/>
          <w:color w:val="000000"/>
        </w:rPr>
        <w:br/>
      </w:r>
      <w:r w:rsidR="00BB5D90" w:rsidRPr="00D47468">
        <w:rPr>
          <w:rFonts w:ascii="Arial" w:hAnsi="Arial" w:cs="Arial"/>
          <w:color w:val="000000"/>
        </w:rPr>
        <w:t xml:space="preserve">Durch </w:t>
      </w:r>
      <w:r w:rsidR="003241D4" w:rsidRPr="00D47468">
        <w:rPr>
          <w:rFonts w:ascii="Arial" w:hAnsi="Arial" w:cs="Arial"/>
          <w:color w:val="000000"/>
        </w:rPr>
        <w:t>Zufuhr</w:t>
      </w:r>
      <w:r w:rsidR="00F65024" w:rsidRPr="00D47468">
        <w:rPr>
          <w:rFonts w:ascii="Arial" w:hAnsi="Arial" w:cs="Arial"/>
          <w:color w:val="000000"/>
        </w:rPr>
        <w:t xml:space="preserve"> von Wärmeeenergie </w:t>
      </w:r>
      <w:r w:rsidR="003241D4" w:rsidRPr="00D47468">
        <w:rPr>
          <w:rFonts w:ascii="Arial" w:hAnsi="Arial" w:cs="Arial"/>
          <w:color w:val="000000"/>
        </w:rPr>
        <w:t>und Wasser</w:t>
      </w:r>
      <w:r w:rsidR="001D303A" w:rsidRPr="00D47468">
        <w:rPr>
          <w:rFonts w:ascii="Arial" w:hAnsi="Arial" w:cs="Arial"/>
          <w:color w:val="000000"/>
        </w:rPr>
        <w:t xml:space="preserve"> entsteht Wasserdampf</w:t>
      </w:r>
    </w:p>
    <w:p w14:paraId="21830715" w14:textId="08BD9073" w:rsidR="00E435D0" w:rsidRPr="00D47468" w:rsidRDefault="00E435D0" w:rsidP="001D303A">
      <w:pPr>
        <w:pStyle w:val="Listenabsatz"/>
        <w:numPr>
          <w:ilvl w:val="0"/>
          <w:numId w:val="9"/>
        </w:numPr>
        <w:tabs>
          <w:tab w:val="left" w:pos="615"/>
        </w:tabs>
        <w:spacing w:line="249" w:lineRule="exact"/>
        <w:rPr>
          <w:rFonts w:ascii="Arial" w:hAnsi="Arial" w:cs="Arial"/>
          <w:color w:val="010302"/>
        </w:rPr>
      </w:pPr>
      <w:r w:rsidRPr="00D47468">
        <w:rPr>
          <w:rFonts w:ascii="Arial" w:hAnsi="Arial" w:cs="Arial"/>
          <w:color w:val="000000"/>
        </w:rPr>
        <w:t xml:space="preserve">Verdunsten:  </w:t>
      </w:r>
    </w:p>
    <w:p w14:paraId="3AB363A8" w14:textId="081B0D68" w:rsidR="00E435D0" w:rsidRPr="00D47468" w:rsidRDefault="00E435D0" w:rsidP="001D303A">
      <w:pPr>
        <w:spacing w:before="12" w:line="263" w:lineRule="exact"/>
        <w:ind w:left="708" w:right="272" w:firstLine="37"/>
        <w:rPr>
          <w:rFonts w:ascii="Arial" w:hAnsi="Arial" w:cs="Arial"/>
          <w:color w:val="010302"/>
        </w:rPr>
      </w:pPr>
      <w:r w:rsidRPr="00D47468">
        <w:rPr>
          <w:rFonts w:ascii="Arial" w:hAnsi="Arial" w:cs="Arial"/>
          <w:color w:val="000000"/>
        </w:rPr>
        <w:t>Wasser wird im kalten Zustand an eine grosse Oberfläche verteilt, wo</w:t>
      </w:r>
      <w:r w:rsidR="001D303A" w:rsidRPr="00D47468">
        <w:rPr>
          <w:rFonts w:ascii="Arial" w:hAnsi="Arial" w:cs="Arial"/>
          <w:color w:val="000000"/>
        </w:rPr>
        <w:t xml:space="preserve"> </w:t>
      </w:r>
      <w:r w:rsidRPr="00D47468">
        <w:rPr>
          <w:rFonts w:ascii="Arial" w:hAnsi="Arial" w:cs="Arial"/>
          <w:color w:val="000000"/>
        </w:rPr>
        <w:t xml:space="preserve">es </w:t>
      </w:r>
      <w:r w:rsidRPr="00D47468">
        <w:rPr>
          <w:rFonts w:ascii="Arial" w:hAnsi="Arial" w:cs="Arial"/>
          <w:color w:val="000000"/>
        </w:rPr>
        <w:t>durch Verdunstung</w:t>
      </w:r>
      <w:r w:rsidRPr="00D47468">
        <w:rPr>
          <w:rFonts w:ascii="Arial" w:hAnsi="Arial" w:cs="Arial"/>
          <w:color w:val="000000"/>
        </w:rPr>
        <w:t xml:space="preserve"> zu Wasserdampf wird  </w:t>
      </w:r>
    </w:p>
    <w:p w14:paraId="0F02F242" w14:textId="20D36D22" w:rsidR="00E435D0" w:rsidRPr="00D47468" w:rsidRDefault="00E435D0" w:rsidP="00F65024">
      <w:pPr>
        <w:pStyle w:val="Listenabsatz"/>
        <w:numPr>
          <w:ilvl w:val="0"/>
          <w:numId w:val="8"/>
        </w:numPr>
        <w:tabs>
          <w:tab w:val="left" w:pos="615"/>
        </w:tabs>
        <w:spacing w:before="20" w:line="249" w:lineRule="exact"/>
        <w:rPr>
          <w:rFonts w:ascii="Arial" w:hAnsi="Arial" w:cs="Arial"/>
          <w:color w:val="010302"/>
        </w:rPr>
      </w:pPr>
      <w:r w:rsidRPr="00D47468">
        <w:rPr>
          <w:rFonts w:ascii="Arial" w:hAnsi="Arial" w:cs="Arial"/>
          <w:color w:val="000000"/>
        </w:rPr>
        <w:t xml:space="preserve">Zerstäuben:  </w:t>
      </w:r>
    </w:p>
    <w:p w14:paraId="5DAEE135" w14:textId="77777777" w:rsidR="00392EB4" w:rsidRPr="00D47468" w:rsidRDefault="00E435D0" w:rsidP="00392EB4">
      <w:pPr>
        <w:spacing w:before="60" w:line="199" w:lineRule="exact"/>
        <w:ind w:left="708"/>
        <w:rPr>
          <w:rFonts w:ascii="Arial" w:hAnsi="Arial" w:cs="Arial"/>
          <w:color w:val="000000"/>
        </w:rPr>
      </w:pPr>
      <w:r w:rsidRPr="00D47468">
        <w:rPr>
          <w:rFonts w:ascii="Arial" w:hAnsi="Arial" w:cs="Arial"/>
          <w:color w:val="000000"/>
        </w:rPr>
        <w:t xml:space="preserve">Unter Zufuhr von mechanischer Energie wird Wasser in kleinste </w:t>
      </w:r>
      <w:r w:rsidR="00392EB4" w:rsidRPr="00D47468">
        <w:rPr>
          <w:rFonts w:ascii="Arial" w:hAnsi="Arial" w:cs="Arial"/>
          <w:color w:val="000000"/>
        </w:rPr>
        <w:t>Tropfen</w:t>
      </w:r>
    </w:p>
    <w:p w14:paraId="748E4740" w14:textId="5301990E" w:rsidR="00392EB4" w:rsidRPr="00D47468" w:rsidRDefault="00392EB4" w:rsidP="00392EB4">
      <w:pPr>
        <w:spacing w:before="60" w:line="199" w:lineRule="exact"/>
        <w:ind w:left="708"/>
        <w:rPr>
          <w:rFonts w:ascii="Arial" w:hAnsi="Arial" w:cs="Arial"/>
        </w:rPr>
      </w:pPr>
      <w:r w:rsidRPr="00D47468">
        <w:rPr>
          <w:rFonts w:ascii="Arial" w:hAnsi="Arial" w:cs="Arial"/>
          <w:color w:val="000000"/>
        </w:rPr>
        <w:t>zerteilt</w:t>
      </w:r>
      <w:r w:rsidR="00E435D0" w:rsidRPr="00D47468">
        <w:rPr>
          <w:rFonts w:ascii="Arial" w:hAnsi="Arial" w:cs="Arial"/>
          <w:color w:val="000000"/>
        </w:rPr>
        <w:t xml:space="preserve">, welche in der Luft zu Wasserdampf verdunsten  </w:t>
      </w:r>
      <w:r w:rsidR="00854B45" w:rsidRPr="00D47468">
        <w:rPr>
          <w:rFonts w:ascii="Arial" w:hAnsi="Arial" w:cs="Arial"/>
          <w:color w:val="000000"/>
        </w:rPr>
        <w:br/>
      </w:r>
    </w:p>
    <w:p w14:paraId="2B2AD9AE" w14:textId="6E0A9CA8" w:rsidR="00E435D0" w:rsidRPr="00D47468" w:rsidRDefault="00854B45" w:rsidP="00854B45">
      <w:pPr>
        <w:spacing w:before="60" w:line="199" w:lineRule="exact"/>
        <w:ind w:left="708"/>
        <w:rPr>
          <w:rFonts w:ascii="Arial" w:hAnsi="Arial" w:cs="Arial"/>
          <w:color w:val="010302"/>
        </w:rPr>
      </w:pPr>
      <w:r w:rsidRPr="00D47468">
        <w:rPr>
          <w:rFonts w:ascii="Arial" w:hAnsi="Arial" w:cs="Arial"/>
          <w:noProof/>
        </w:rPr>
        <w:drawing>
          <wp:anchor distT="0" distB="0" distL="114300" distR="114300" simplePos="0" relativeHeight="251664384" behindDoc="0" locked="0" layoutInCell="1" allowOverlap="1" wp14:anchorId="5B5ED52E" wp14:editId="323A02DF">
            <wp:simplePos x="0" y="0"/>
            <wp:positionH relativeFrom="margin">
              <wp:align>right</wp:align>
            </wp:positionH>
            <wp:positionV relativeFrom="paragraph">
              <wp:posOffset>176325</wp:posOffset>
            </wp:positionV>
            <wp:extent cx="5827170" cy="3663198"/>
            <wp:effectExtent l="0" t="0" r="2540" b="0"/>
            <wp:wrapNone/>
            <wp:docPr id="10218" name="Picture 10218" descr="Ein Bild, das Diagramm, technische Zeichnung, Plan, Entwurf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" name="Picture 10218" descr="Ein Bild, das Diagramm, technische Zeichnung, Plan, Entwurf enthält.&#10;&#10;KI-generierte Inhalte können fehlerhaft sein.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7170" cy="36631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35D0" w:rsidRPr="00D47468">
        <w:rPr>
          <w:rFonts w:ascii="Arial" w:hAnsi="Arial" w:cs="Arial"/>
          <w:color w:val="000000"/>
        </w:rPr>
        <w:t xml:space="preserve">Der Aufwand der Wärmeenergie (h) ist in allen Fällen gleich.  </w:t>
      </w:r>
    </w:p>
    <w:p w14:paraId="25EDA44E" w14:textId="77777777" w:rsidR="00E435D0" w:rsidRPr="00D47468" w:rsidRDefault="00E435D0" w:rsidP="00E435D0">
      <w:pPr>
        <w:rPr>
          <w:rFonts w:ascii="Arial" w:hAnsi="Arial" w:cs="Arial"/>
          <w:color w:val="000000" w:themeColor="text1"/>
        </w:rPr>
      </w:pPr>
    </w:p>
    <w:p w14:paraId="28C511BD" w14:textId="77777777" w:rsidR="00E435D0" w:rsidRPr="00D47468" w:rsidRDefault="00E435D0" w:rsidP="00E435D0">
      <w:pPr>
        <w:rPr>
          <w:rFonts w:ascii="Arial" w:hAnsi="Arial" w:cs="Arial"/>
          <w:color w:val="000000" w:themeColor="text1"/>
        </w:rPr>
      </w:pPr>
    </w:p>
    <w:p w14:paraId="2B464B7D" w14:textId="449687C5" w:rsidR="00E435D0" w:rsidRPr="00D47468" w:rsidRDefault="00E435D0" w:rsidP="00E435D0">
      <w:pPr>
        <w:rPr>
          <w:rFonts w:ascii="Arial" w:hAnsi="Arial" w:cs="Arial"/>
          <w:color w:val="000000" w:themeColor="text1"/>
        </w:rPr>
      </w:pPr>
    </w:p>
    <w:p w14:paraId="42CACD5B" w14:textId="77777777" w:rsidR="00E435D0" w:rsidRPr="00D47468" w:rsidRDefault="00E435D0" w:rsidP="00E435D0">
      <w:pPr>
        <w:rPr>
          <w:rFonts w:ascii="Arial" w:hAnsi="Arial" w:cs="Arial"/>
          <w:color w:val="000000" w:themeColor="text1"/>
        </w:rPr>
      </w:pPr>
    </w:p>
    <w:p w14:paraId="7934F8D1" w14:textId="77777777" w:rsidR="00E435D0" w:rsidRPr="00D47468" w:rsidRDefault="00E435D0" w:rsidP="00E435D0">
      <w:pPr>
        <w:rPr>
          <w:rFonts w:ascii="Arial" w:hAnsi="Arial" w:cs="Arial"/>
          <w:color w:val="000000" w:themeColor="text1"/>
        </w:rPr>
      </w:pPr>
    </w:p>
    <w:p w14:paraId="003A6530" w14:textId="77777777" w:rsidR="00E435D0" w:rsidRPr="00D47468" w:rsidRDefault="00E435D0" w:rsidP="00E435D0">
      <w:pPr>
        <w:rPr>
          <w:rFonts w:ascii="Arial" w:hAnsi="Arial" w:cs="Arial"/>
          <w:color w:val="000000" w:themeColor="text1"/>
        </w:rPr>
      </w:pPr>
    </w:p>
    <w:p w14:paraId="5B488E45" w14:textId="77777777" w:rsidR="00E435D0" w:rsidRPr="00D47468" w:rsidRDefault="00E435D0" w:rsidP="00E435D0">
      <w:pPr>
        <w:rPr>
          <w:rFonts w:ascii="Arial" w:hAnsi="Arial" w:cs="Arial"/>
          <w:color w:val="000000" w:themeColor="text1"/>
        </w:rPr>
      </w:pPr>
    </w:p>
    <w:p w14:paraId="0986D0E0" w14:textId="77777777" w:rsidR="00E435D0" w:rsidRPr="00D47468" w:rsidRDefault="00E435D0" w:rsidP="00E435D0">
      <w:pPr>
        <w:rPr>
          <w:rFonts w:ascii="Arial" w:hAnsi="Arial" w:cs="Arial"/>
          <w:color w:val="000000" w:themeColor="text1"/>
        </w:rPr>
      </w:pPr>
    </w:p>
    <w:p w14:paraId="1407E124" w14:textId="77777777" w:rsidR="00E435D0" w:rsidRPr="00D47468" w:rsidRDefault="00E435D0" w:rsidP="00E435D0">
      <w:pPr>
        <w:rPr>
          <w:rFonts w:ascii="Arial" w:hAnsi="Arial" w:cs="Arial"/>
          <w:color w:val="000000" w:themeColor="text1"/>
        </w:rPr>
      </w:pPr>
    </w:p>
    <w:p w14:paraId="0D54EBA9" w14:textId="77777777" w:rsidR="00E435D0" w:rsidRPr="00D47468" w:rsidRDefault="00E435D0" w:rsidP="00E435D0">
      <w:pPr>
        <w:rPr>
          <w:rFonts w:ascii="Arial" w:hAnsi="Arial" w:cs="Arial"/>
          <w:color w:val="000000" w:themeColor="text1"/>
        </w:rPr>
      </w:pPr>
    </w:p>
    <w:p w14:paraId="0DE1741C" w14:textId="77777777" w:rsidR="00E435D0" w:rsidRPr="00D47468" w:rsidRDefault="00E435D0" w:rsidP="00E435D0">
      <w:pPr>
        <w:rPr>
          <w:rFonts w:ascii="Arial" w:hAnsi="Arial" w:cs="Arial"/>
          <w:color w:val="000000" w:themeColor="text1"/>
        </w:rPr>
      </w:pPr>
    </w:p>
    <w:p w14:paraId="1D30151D" w14:textId="77777777" w:rsidR="00E435D0" w:rsidRPr="00D47468" w:rsidRDefault="00E435D0" w:rsidP="00E435D0">
      <w:pPr>
        <w:rPr>
          <w:rFonts w:ascii="Arial" w:hAnsi="Arial" w:cs="Arial"/>
          <w:color w:val="000000" w:themeColor="text1"/>
        </w:rPr>
      </w:pPr>
    </w:p>
    <w:p w14:paraId="58A6C330" w14:textId="77777777" w:rsidR="00E435D0" w:rsidRPr="00D47468" w:rsidRDefault="00E435D0" w:rsidP="00E435D0">
      <w:pPr>
        <w:rPr>
          <w:rFonts w:ascii="Arial" w:hAnsi="Arial" w:cs="Arial"/>
          <w:color w:val="000000" w:themeColor="text1"/>
        </w:rPr>
      </w:pPr>
    </w:p>
    <w:p w14:paraId="109AF77C" w14:textId="77777777" w:rsidR="00E435D0" w:rsidRPr="00D47468" w:rsidRDefault="00E435D0" w:rsidP="00E435D0">
      <w:pPr>
        <w:rPr>
          <w:rFonts w:ascii="Arial" w:hAnsi="Arial" w:cs="Arial"/>
          <w:color w:val="000000" w:themeColor="text1"/>
        </w:rPr>
      </w:pPr>
    </w:p>
    <w:p w14:paraId="1AF18DB1" w14:textId="196244A8" w:rsidR="00B2108F" w:rsidRPr="00D47468" w:rsidRDefault="00F87150">
      <w:pPr>
        <w:rPr>
          <w:rFonts w:ascii="Arial" w:hAnsi="Arial" w:cs="Arial"/>
        </w:rPr>
      </w:pPr>
      <w:r w:rsidRPr="00D47468">
        <w:rPr>
          <w:rFonts w:ascii="Arial" w:hAnsi="Arial" w:cs="Arial"/>
        </w:rPr>
        <w:br w:type="page"/>
      </w:r>
    </w:p>
    <w:p w14:paraId="7A8A4534" w14:textId="383FF79B" w:rsidR="00BB6F9F" w:rsidRPr="00BB6F9F" w:rsidRDefault="00BB6F9F" w:rsidP="00BB6F9F">
      <w:pPr>
        <w:pStyle w:val="Titel"/>
        <w:rPr>
          <w:rFonts w:ascii="Arial" w:hAnsi="Arial" w:cs="Arial"/>
          <w:b/>
          <w:bCs/>
          <w:color w:val="auto"/>
          <w:sz w:val="32"/>
          <w:szCs w:val="32"/>
          <w:lang w:val="de-CH"/>
        </w:rPr>
      </w:pPr>
      <w:r>
        <w:rPr>
          <w:rFonts w:ascii="Arial" w:hAnsi="Arial" w:cs="Arial"/>
          <w:b/>
          <w:bCs/>
          <w:color w:val="auto"/>
          <w:sz w:val="32"/>
          <w:szCs w:val="32"/>
          <w:lang w:val="de-CH"/>
        </w:rPr>
        <w:lastRenderedPageBreak/>
        <w:t xml:space="preserve">Notwendigkeit einer </w:t>
      </w:r>
      <w:r w:rsidR="001141F7">
        <w:rPr>
          <w:rFonts w:ascii="Arial" w:hAnsi="Arial" w:cs="Arial"/>
          <w:b/>
          <w:bCs/>
          <w:color w:val="auto"/>
          <w:sz w:val="32"/>
          <w:szCs w:val="32"/>
          <w:lang w:val="de-CH"/>
        </w:rPr>
        <w:t>Befeuchtung</w:t>
      </w:r>
    </w:p>
    <w:p w14:paraId="396BEC39" w14:textId="12BBB951" w:rsidR="003A2DE1" w:rsidRDefault="008E53EA" w:rsidP="003A2DE1">
      <w:pPr>
        <w:spacing w:before="60" w:line="199" w:lineRule="exact"/>
        <w:rPr>
          <w:rFonts w:ascii="Arial" w:hAnsi="Arial" w:cs="Arial"/>
          <w:color w:val="010302"/>
          <w:sz w:val="36"/>
          <w:szCs w:val="36"/>
        </w:rPr>
      </w:pPr>
      <w:r w:rsidRPr="008E53EA">
        <w:rPr>
          <w:rFonts w:ascii="Arial" w:hAnsi="Arial" w:cs="Arial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1360AB" wp14:editId="6FBF2357">
                <wp:simplePos x="0" y="0"/>
                <wp:positionH relativeFrom="page">
                  <wp:posOffset>4878070</wp:posOffset>
                </wp:positionH>
                <wp:positionV relativeFrom="line">
                  <wp:posOffset>-26035</wp:posOffset>
                </wp:positionV>
                <wp:extent cx="18288" cy="18288"/>
                <wp:effectExtent l="0" t="0" r="0" b="0"/>
                <wp:wrapNone/>
                <wp:docPr id="10232" name="Freeform 10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18288"/>
                              </a:moveTo>
                              <a:lnTo>
                                <a:pt x="18288" y="18288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C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09DC66" id="Freeform 10232" o:spid="_x0000_s1026" style="position:absolute;margin-left:384.1pt;margin-top:-2.05pt;width:1.45pt;height:1.45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" path="m,18288r18288,l18288,,,,,18288xe" fillcolor="#9cf" stroked="f" strokeweight="1pt">
                <v:stroke joinstyle="miter"/>
                <v:path arrowok="t"/>
                <w10:wrap anchorx="page" anchory="line"/>
              </v:shape>
            </w:pict>
          </mc:Fallback>
        </mc:AlternateContent>
      </w:r>
      <w:r w:rsidRPr="008E53EA">
        <w:rPr>
          <w:rFonts w:ascii="Arial" w:hAnsi="Arial" w:cs="Arial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6658FD" wp14:editId="0C70CABD">
                <wp:simplePos x="0" y="0"/>
                <wp:positionH relativeFrom="page">
                  <wp:posOffset>4878070</wp:posOffset>
                </wp:positionH>
                <wp:positionV relativeFrom="line">
                  <wp:posOffset>-26035</wp:posOffset>
                </wp:positionV>
                <wp:extent cx="18288" cy="18288"/>
                <wp:effectExtent l="0" t="0" r="0" b="0"/>
                <wp:wrapNone/>
                <wp:docPr id="10233" name="Freeform 10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18288"/>
                              </a:moveTo>
                              <a:lnTo>
                                <a:pt x="18288" y="18288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C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D60A61" id="Freeform 10233" o:spid="_x0000_s1026" style="position:absolute;margin-left:384.1pt;margin-top:-2.05pt;width:1.45pt;height:1.45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" path="m,18288r18288,l18288,,,,,18288xe" fillcolor="#9cf" stroked="f" strokeweight="1pt">
                <v:stroke joinstyle="miter"/>
                <v:path arrowok="t"/>
                <w10:wrap anchorx="page" anchory="line"/>
              </v:shape>
            </w:pict>
          </mc:Fallback>
        </mc:AlternateContent>
      </w:r>
      <w:r w:rsidRPr="008E53EA">
        <w:rPr>
          <w:rFonts w:ascii="Arial" w:hAnsi="Arial" w:cs="Arial"/>
          <w:color w:val="000000"/>
        </w:rPr>
        <w:t>In normalen Komfortlüftungsanlagen darf die vereinbarte absolute Raumluftfeuchte</w:t>
      </w:r>
    </w:p>
    <w:p w14:paraId="2CE86579" w14:textId="77777777" w:rsidR="003A2DE1" w:rsidRDefault="00B2108F" w:rsidP="003A2DE1">
      <w:pPr>
        <w:spacing w:before="60" w:line="199" w:lineRule="exact"/>
        <w:rPr>
          <w:rFonts w:ascii="Arial" w:hAnsi="Arial" w:cs="Arial"/>
          <w:color w:val="000000"/>
        </w:rPr>
      </w:pPr>
      <w:r w:rsidRPr="00D47468">
        <w:rPr>
          <w:rFonts w:ascii="Arial" w:hAnsi="Arial" w:cs="Arial"/>
          <w:color w:val="000000"/>
        </w:rPr>
        <w:t>während 15% der Nutzungszeit unterschritten werden. So wird es von der SIA 382/</w:t>
      </w:r>
      <w:r w:rsidR="00D47468" w:rsidRPr="00D47468">
        <w:rPr>
          <w:rFonts w:ascii="Arial" w:hAnsi="Arial" w:cs="Arial"/>
          <w:color w:val="000000"/>
        </w:rPr>
        <w:t>1</w:t>
      </w:r>
    </w:p>
    <w:p w14:paraId="4024D2C2" w14:textId="77777777" w:rsidR="003A2DE1" w:rsidRDefault="00D47468" w:rsidP="003A2DE1">
      <w:pPr>
        <w:spacing w:before="60" w:line="199" w:lineRule="exact"/>
        <w:rPr>
          <w:rFonts w:ascii="Arial" w:hAnsi="Arial" w:cs="Arial"/>
          <w:color w:val="000000"/>
        </w:rPr>
      </w:pPr>
      <w:r w:rsidRPr="00D47468">
        <w:rPr>
          <w:rFonts w:ascii="Arial" w:hAnsi="Arial" w:cs="Arial"/>
          <w:color w:val="000000"/>
        </w:rPr>
        <w:t>vorausgesetzt</w:t>
      </w:r>
      <w:r w:rsidR="00B2108F" w:rsidRPr="00D47468">
        <w:rPr>
          <w:rFonts w:ascii="Arial" w:hAnsi="Arial" w:cs="Arial"/>
          <w:color w:val="000000"/>
        </w:rPr>
        <w:t xml:space="preserve">. Zusätzlich dazu gibt es Spezialanwendungen, bei </w:t>
      </w:r>
      <w:r w:rsidRPr="00D47468">
        <w:rPr>
          <w:rFonts w:ascii="Arial" w:hAnsi="Arial" w:cs="Arial"/>
          <w:color w:val="000000"/>
        </w:rPr>
        <w:t>denen</w:t>
      </w:r>
    </w:p>
    <w:p w14:paraId="07A86706" w14:textId="77777777" w:rsidR="003A2DE1" w:rsidRDefault="00D47468" w:rsidP="003A2DE1">
      <w:pPr>
        <w:spacing w:before="60" w:line="199" w:lineRule="exact"/>
        <w:rPr>
          <w:rFonts w:ascii="Arial" w:hAnsi="Arial" w:cs="Arial"/>
          <w:color w:val="000000"/>
        </w:rPr>
      </w:pPr>
      <w:r w:rsidRPr="00D47468">
        <w:rPr>
          <w:rFonts w:ascii="Arial" w:hAnsi="Arial" w:cs="Arial"/>
          <w:color w:val="000000"/>
        </w:rPr>
        <w:t>normalerweise</w:t>
      </w:r>
      <w:r w:rsidR="00B2108F" w:rsidRPr="00D47468">
        <w:rPr>
          <w:rFonts w:ascii="Arial" w:hAnsi="Arial" w:cs="Arial"/>
          <w:color w:val="000000"/>
        </w:rPr>
        <w:t xml:space="preserve"> eine Befeuchtung aus betrieblichen Gründen vorzusehen ist. </w:t>
      </w:r>
      <w:r w:rsidRPr="00D47468">
        <w:rPr>
          <w:rFonts w:ascii="Arial" w:hAnsi="Arial" w:cs="Arial"/>
          <w:color w:val="000000"/>
        </w:rPr>
        <w:t>Dazu</w:t>
      </w:r>
    </w:p>
    <w:p w14:paraId="69F09BB3" w14:textId="6CF82B77" w:rsidR="00B2108F" w:rsidRPr="003A2DE1" w:rsidRDefault="00D47468" w:rsidP="003A2DE1">
      <w:pPr>
        <w:spacing w:before="60" w:line="199" w:lineRule="exact"/>
        <w:rPr>
          <w:rFonts w:ascii="Arial" w:hAnsi="Arial" w:cs="Arial"/>
          <w:color w:val="010302"/>
          <w:sz w:val="36"/>
          <w:szCs w:val="36"/>
        </w:rPr>
      </w:pPr>
      <w:r w:rsidRPr="00D47468">
        <w:rPr>
          <w:rFonts w:ascii="Arial" w:hAnsi="Arial" w:cs="Arial"/>
          <w:color w:val="000000"/>
        </w:rPr>
        <w:t>gehören</w:t>
      </w:r>
      <w:r w:rsidR="00B2108F" w:rsidRPr="00D47468">
        <w:rPr>
          <w:rFonts w:ascii="Arial" w:hAnsi="Arial" w:cs="Arial"/>
          <w:color w:val="000000"/>
        </w:rPr>
        <w:t xml:space="preserve">:  </w:t>
      </w:r>
    </w:p>
    <w:p w14:paraId="4E92047C" w14:textId="73961F04" w:rsidR="00B2108F" w:rsidRPr="00D47468" w:rsidRDefault="00B2108F" w:rsidP="00D47468">
      <w:pPr>
        <w:pStyle w:val="Listenabsatz"/>
        <w:numPr>
          <w:ilvl w:val="0"/>
          <w:numId w:val="8"/>
        </w:numPr>
        <w:tabs>
          <w:tab w:val="left" w:pos="1268"/>
        </w:tabs>
        <w:spacing w:line="249" w:lineRule="exact"/>
        <w:rPr>
          <w:rFonts w:ascii="Arial" w:hAnsi="Arial" w:cs="Arial"/>
          <w:color w:val="010302"/>
        </w:rPr>
      </w:pPr>
      <w:r w:rsidRPr="00D47468">
        <w:rPr>
          <w:rFonts w:ascii="Arial" w:hAnsi="Arial" w:cs="Arial"/>
          <w:color w:val="000000"/>
        </w:rPr>
        <w:t xml:space="preserve">Museen mit Gemälden, Büchern, etc.  </w:t>
      </w:r>
    </w:p>
    <w:p w14:paraId="52C2D672" w14:textId="4E099D3D" w:rsidR="00B2108F" w:rsidRPr="00D47468" w:rsidRDefault="00B2108F" w:rsidP="00D47468">
      <w:pPr>
        <w:pStyle w:val="Listenabsatz"/>
        <w:numPr>
          <w:ilvl w:val="0"/>
          <w:numId w:val="8"/>
        </w:numPr>
        <w:tabs>
          <w:tab w:val="left" w:pos="1268"/>
        </w:tabs>
        <w:spacing w:before="20" w:line="249" w:lineRule="exact"/>
        <w:rPr>
          <w:rFonts w:ascii="Arial" w:hAnsi="Arial" w:cs="Arial"/>
          <w:color w:val="010302"/>
        </w:rPr>
      </w:pPr>
      <w:r w:rsidRPr="00D47468">
        <w:rPr>
          <w:rFonts w:ascii="Arial" w:hAnsi="Arial" w:cs="Arial"/>
          <w:color w:val="000000"/>
        </w:rPr>
        <w:t xml:space="preserve">Druckereien  </w:t>
      </w:r>
    </w:p>
    <w:p w14:paraId="17A9C59C" w14:textId="78B89BF3" w:rsidR="00B2108F" w:rsidRPr="00D47468" w:rsidRDefault="00B2108F" w:rsidP="00D47468">
      <w:pPr>
        <w:pStyle w:val="Listenabsatz"/>
        <w:numPr>
          <w:ilvl w:val="0"/>
          <w:numId w:val="8"/>
        </w:numPr>
        <w:tabs>
          <w:tab w:val="left" w:pos="1268"/>
        </w:tabs>
        <w:spacing w:before="20" w:line="249" w:lineRule="exact"/>
        <w:rPr>
          <w:rFonts w:ascii="Arial" w:hAnsi="Arial" w:cs="Arial"/>
          <w:color w:val="010302"/>
        </w:rPr>
      </w:pPr>
      <w:r w:rsidRPr="00D47468">
        <w:rPr>
          <w:rFonts w:ascii="Arial" w:hAnsi="Arial" w:cs="Arial"/>
          <w:color w:val="000000"/>
        </w:rPr>
        <w:t xml:space="preserve">Papierlager  </w:t>
      </w:r>
    </w:p>
    <w:p w14:paraId="670E9E41" w14:textId="425F28BE" w:rsidR="00B2108F" w:rsidRPr="00D47468" w:rsidRDefault="00B2108F" w:rsidP="00D47468">
      <w:pPr>
        <w:pStyle w:val="Listenabsatz"/>
        <w:numPr>
          <w:ilvl w:val="0"/>
          <w:numId w:val="8"/>
        </w:numPr>
        <w:tabs>
          <w:tab w:val="left" w:pos="1268"/>
        </w:tabs>
        <w:spacing w:before="20" w:line="249" w:lineRule="exact"/>
        <w:rPr>
          <w:rFonts w:ascii="Arial" w:hAnsi="Arial" w:cs="Arial"/>
          <w:color w:val="010302"/>
        </w:rPr>
      </w:pPr>
      <w:r w:rsidRPr="00D47468">
        <w:rPr>
          <w:rFonts w:ascii="Arial" w:hAnsi="Arial" w:cs="Arial"/>
          <w:color w:val="000000"/>
        </w:rPr>
        <w:t xml:space="preserve">Spinnereien, Webereien, Textilverarbeitung  </w:t>
      </w:r>
    </w:p>
    <w:p w14:paraId="36DA0060" w14:textId="602E6479" w:rsidR="00B2108F" w:rsidRPr="00D47468" w:rsidRDefault="00B2108F" w:rsidP="00D47468">
      <w:pPr>
        <w:pStyle w:val="Listenabsatz"/>
        <w:numPr>
          <w:ilvl w:val="0"/>
          <w:numId w:val="8"/>
        </w:numPr>
        <w:tabs>
          <w:tab w:val="left" w:pos="1268"/>
        </w:tabs>
        <w:spacing w:before="20" w:line="249" w:lineRule="exact"/>
        <w:rPr>
          <w:rFonts w:ascii="Arial" w:hAnsi="Arial" w:cs="Arial"/>
          <w:color w:val="010302"/>
        </w:rPr>
      </w:pPr>
      <w:r w:rsidRPr="00D47468">
        <w:rPr>
          <w:rFonts w:ascii="Arial" w:hAnsi="Arial" w:cs="Arial"/>
          <w:color w:val="000000"/>
        </w:rPr>
        <w:t xml:space="preserve">Produktionsräume von Computerchips  </w:t>
      </w:r>
    </w:p>
    <w:p w14:paraId="644D37C4" w14:textId="06AD8AA6" w:rsidR="00B2108F" w:rsidRPr="00EB2A5D" w:rsidRDefault="00B2108F" w:rsidP="00EB2A5D">
      <w:pPr>
        <w:pStyle w:val="Listenabsatz"/>
        <w:numPr>
          <w:ilvl w:val="0"/>
          <w:numId w:val="8"/>
        </w:numPr>
        <w:tabs>
          <w:tab w:val="left" w:pos="1268"/>
        </w:tabs>
        <w:spacing w:before="20" w:line="249" w:lineRule="exact"/>
        <w:rPr>
          <w:rFonts w:ascii="Arial" w:hAnsi="Arial" w:cs="Arial"/>
          <w:color w:val="010302"/>
        </w:rPr>
      </w:pPr>
      <w:r w:rsidRPr="00EB2A5D">
        <w:rPr>
          <w:rFonts w:ascii="Arial" w:hAnsi="Arial" w:cs="Arial"/>
          <w:color w:val="000000"/>
        </w:rPr>
        <w:t xml:space="preserve">Laboratorien für pharmazeutische Anwendungen  </w:t>
      </w:r>
    </w:p>
    <w:p w14:paraId="016152B1" w14:textId="5466A589" w:rsidR="00B2108F" w:rsidRPr="00D47468" w:rsidRDefault="00B2108F" w:rsidP="003A2DE1">
      <w:pPr>
        <w:spacing w:before="187" w:line="244" w:lineRule="exact"/>
        <w:ind w:right="240"/>
        <w:rPr>
          <w:rFonts w:ascii="Arial" w:hAnsi="Arial" w:cs="Arial"/>
          <w:color w:val="010302"/>
        </w:rPr>
      </w:pPr>
      <w:r w:rsidRPr="00D47468">
        <w:rPr>
          <w:rFonts w:ascii="Arial" w:hAnsi="Arial" w:cs="Arial"/>
          <w:color w:val="000000"/>
        </w:rPr>
        <w:t xml:space="preserve">Für diese Anwendungen müssen in den meisten Kantonen </w:t>
      </w:r>
      <w:r w:rsidR="00D47468" w:rsidRPr="00D47468">
        <w:rPr>
          <w:rFonts w:ascii="Arial" w:hAnsi="Arial" w:cs="Arial"/>
          <w:color w:val="000000"/>
        </w:rPr>
        <w:t>Ausnahmebewilligungen gestellt</w:t>
      </w:r>
      <w:r w:rsidRPr="00D47468">
        <w:rPr>
          <w:rFonts w:ascii="Arial" w:hAnsi="Arial" w:cs="Arial"/>
          <w:color w:val="000000"/>
        </w:rPr>
        <w:t xml:space="preserve"> werden.  </w:t>
      </w:r>
    </w:p>
    <w:p w14:paraId="0C5CE36A" w14:textId="77777777" w:rsidR="00F62888" w:rsidRDefault="00F62888">
      <w:pPr>
        <w:rPr>
          <w:rFonts w:ascii="Arial" w:hAnsi="Arial" w:cs="Arial"/>
        </w:rPr>
      </w:pPr>
    </w:p>
    <w:p w14:paraId="6B750C6A" w14:textId="32F47BF3" w:rsidR="00C20EF2" w:rsidRPr="001141F7" w:rsidRDefault="001141F7" w:rsidP="001141F7">
      <w:pPr>
        <w:pStyle w:val="Titel"/>
        <w:rPr>
          <w:rFonts w:ascii="Arial" w:hAnsi="Arial" w:cs="Arial"/>
          <w:lang w:val="de-CH"/>
        </w:rPr>
      </w:pPr>
      <w:r>
        <w:rPr>
          <w:rFonts w:ascii="Arial" w:hAnsi="Arial" w:cs="Arial"/>
          <w:b/>
          <w:bCs/>
          <w:color w:val="auto"/>
          <w:sz w:val="32"/>
          <w:szCs w:val="32"/>
          <w:lang w:val="de-CH"/>
        </w:rPr>
        <w:t>Hygienische Anforderungen</w:t>
      </w:r>
    </w:p>
    <w:p w14:paraId="3437F891" w14:textId="77777777" w:rsidR="009A5D5E" w:rsidRPr="009A5D5E" w:rsidRDefault="009A5D5E" w:rsidP="009A5D5E">
      <w:pPr>
        <w:tabs>
          <w:tab w:val="left" w:pos="615"/>
        </w:tabs>
        <w:spacing w:before="20" w:line="249" w:lineRule="exact"/>
        <w:rPr>
          <w:rFonts w:ascii="Arial" w:hAnsi="Arial" w:cs="Arial"/>
          <w:color w:val="010302"/>
          <w:sz w:val="36"/>
          <w:szCs w:val="36"/>
        </w:rPr>
      </w:pPr>
      <w:r w:rsidRPr="009A5D5E">
        <w:rPr>
          <w:rFonts w:ascii="Arial" w:hAnsi="Arial" w:cs="Arial"/>
          <w:color w:val="000000"/>
        </w:rPr>
        <w:t xml:space="preserve">Befeuchter dürfen zum Schutz vor Korrosion und Bakterienbildung nur aus  </w:t>
      </w:r>
    </w:p>
    <w:p w14:paraId="624795BC" w14:textId="78B1178D" w:rsidR="009A5D5E" w:rsidRPr="009A5D5E" w:rsidRDefault="009A5D5E" w:rsidP="009A5D5E">
      <w:pPr>
        <w:spacing w:before="12" w:line="263" w:lineRule="exact"/>
        <w:ind w:right="144"/>
        <w:rPr>
          <w:rFonts w:ascii="Arial" w:hAnsi="Arial" w:cs="Arial"/>
          <w:color w:val="010302"/>
          <w:sz w:val="36"/>
          <w:szCs w:val="36"/>
        </w:rPr>
      </w:pPr>
      <w:r w:rsidRPr="009A5D5E">
        <w:rPr>
          <w:rFonts w:ascii="Arial" w:hAnsi="Arial" w:cs="Arial"/>
          <w:color w:val="000000"/>
        </w:rPr>
        <w:t xml:space="preserve">Materialien hergestellt werden, welche gegen diese Gefahren </w:t>
      </w:r>
      <w:r w:rsidRPr="009A5D5E">
        <w:rPr>
          <w:rFonts w:ascii="Arial" w:hAnsi="Arial" w:cs="Arial"/>
          <w:color w:val="000000"/>
        </w:rPr>
        <w:t>besonders resistent</w:t>
      </w:r>
      <w:r w:rsidRPr="009A5D5E">
        <w:rPr>
          <w:rFonts w:ascii="Arial" w:hAnsi="Arial" w:cs="Arial"/>
          <w:color w:val="000000"/>
        </w:rPr>
        <w:t xml:space="preserve"> sind, also zum Beispiel Kunststoff und Edelstahl.  </w:t>
      </w:r>
    </w:p>
    <w:p w14:paraId="6F483CF0" w14:textId="30F8ADD9" w:rsidR="009A5D5E" w:rsidRPr="009A5D5E" w:rsidRDefault="009A5D5E" w:rsidP="009A5D5E">
      <w:pPr>
        <w:pStyle w:val="Listenabsatz"/>
        <w:numPr>
          <w:ilvl w:val="0"/>
          <w:numId w:val="10"/>
        </w:numPr>
        <w:tabs>
          <w:tab w:val="left" w:pos="615"/>
        </w:tabs>
        <w:spacing w:before="20" w:line="249" w:lineRule="exact"/>
        <w:rPr>
          <w:rFonts w:ascii="Arial" w:hAnsi="Arial" w:cs="Arial"/>
          <w:color w:val="010302"/>
          <w:sz w:val="36"/>
          <w:szCs w:val="36"/>
        </w:rPr>
      </w:pPr>
      <w:r w:rsidRPr="009A5D5E">
        <w:rPr>
          <w:rFonts w:ascii="Arial" w:hAnsi="Arial" w:cs="Arial"/>
          <w:color w:val="000000"/>
        </w:rPr>
        <w:t xml:space="preserve">Die Befeuchter sollten zu jeder Zeit gut zugänglich und sichtbar sein  </w:t>
      </w:r>
    </w:p>
    <w:p w14:paraId="4156B5C1" w14:textId="77777777" w:rsidR="009A5D5E" w:rsidRPr="009A5D5E" w:rsidRDefault="009A5D5E" w:rsidP="009A5D5E">
      <w:pPr>
        <w:spacing w:before="60" w:line="199" w:lineRule="exact"/>
        <w:ind w:left="615"/>
        <w:rPr>
          <w:rFonts w:ascii="Arial" w:hAnsi="Arial" w:cs="Arial"/>
          <w:color w:val="010302"/>
          <w:sz w:val="36"/>
          <w:szCs w:val="36"/>
        </w:rPr>
      </w:pPr>
      <w:r w:rsidRPr="009A5D5E">
        <w:rPr>
          <w:rFonts w:ascii="Arial" w:hAnsi="Arial" w:cs="Arial"/>
          <w:color w:val="000000"/>
        </w:rPr>
        <w:t xml:space="preserve">(Revisionsfenster).  </w:t>
      </w:r>
    </w:p>
    <w:p w14:paraId="495F3FB2" w14:textId="77777777" w:rsidR="00024FFE" w:rsidRDefault="009A5D5E" w:rsidP="00024FFE">
      <w:pPr>
        <w:spacing w:before="60" w:line="199" w:lineRule="exact"/>
        <w:rPr>
          <w:rFonts w:ascii="Arial" w:hAnsi="Arial" w:cs="Arial"/>
          <w:color w:val="000000"/>
        </w:rPr>
      </w:pPr>
      <w:r w:rsidRPr="009A5D5E">
        <w:rPr>
          <w:rFonts w:ascii="Arial" w:hAnsi="Arial" w:cs="Arial"/>
          <w:color w:val="000000"/>
        </w:rPr>
        <w:t>Später genannte Hygienevorschriften gelten streng genommen lediglich für die</w:t>
      </w:r>
    </w:p>
    <w:p w14:paraId="526A0640" w14:textId="77777777" w:rsidR="00024FFE" w:rsidRDefault="009A5D5E" w:rsidP="00024FFE">
      <w:pPr>
        <w:spacing w:before="60" w:line="199" w:lineRule="exact"/>
        <w:rPr>
          <w:rFonts w:ascii="Arial" w:hAnsi="Arial" w:cs="Arial"/>
          <w:color w:val="000000"/>
        </w:rPr>
      </w:pPr>
      <w:r w:rsidRPr="009A5D5E">
        <w:rPr>
          <w:rFonts w:ascii="Arial" w:hAnsi="Arial" w:cs="Arial"/>
          <w:color w:val="000000"/>
        </w:rPr>
        <w:t xml:space="preserve">Zuluft. Bei einer Fortluftbefeuchtung sind die Vorschriften eigentlich nur </w:t>
      </w:r>
      <w:r w:rsidRPr="009A5D5E">
        <w:rPr>
          <w:rFonts w:ascii="Arial" w:hAnsi="Arial" w:cs="Arial"/>
          <w:color w:val="000000"/>
        </w:rPr>
        <w:t>dann</w:t>
      </w:r>
    </w:p>
    <w:p w14:paraId="208BA795" w14:textId="77777777" w:rsidR="00024FFE" w:rsidRDefault="009A5D5E" w:rsidP="00024FFE">
      <w:pPr>
        <w:spacing w:before="60" w:line="199" w:lineRule="exact"/>
        <w:rPr>
          <w:rFonts w:ascii="Arial" w:hAnsi="Arial" w:cs="Arial"/>
          <w:color w:val="000000"/>
        </w:rPr>
      </w:pPr>
      <w:r w:rsidRPr="009A5D5E">
        <w:rPr>
          <w:rFonts w:ascii="Arial" w:hAnsi="Arial" w:cs="Arial"/>
          <w:color w:val="000000"/>
        </w:rPr>
        <w:t>einzuhalten</w:t>
      </w:r>
      <w:r w:rsidRPr="009A5D5E">
        <w:rPr>
          <w:rFonts w:ascii="Arial" w:hAnsi="Arial" w:cs="Arial"/>
          <w:color w:val="000000"/>
        </w:rPr>
        <w:t xml:space="preserve">, wenn sich die Luft auf den Aufenthaltsbereich von Personen </w:t>
      </w:r>
      <w:r w:rsidRPr="009A5D5E">
        <w:rPr>
          <w:rFonts w:ascii="Arial" w:hAnsi="Arial" w:cs="Arial"/>
          <w:color w:val="000000"/>
        </w:rPr>
        <w:t>auswirkt,</w:t>
      </w:r>
    </w:p>
    <w:p w14:paraId="06C4622A" w14:textId="6D4B59C9" w:rsidR="009A5D5E" w:rsidRDefault="009A5D5E" w:rsidP="00024FFE">
      <w:pPr>
        <w:spacing w:before="60" w:line="199" w:lineRule="exact"/>
        <w:rPr>
          <w:rFonts w:ascii="Arial" w:hAnsi="Arial" w:cs="Arial"/>
          <w:color w:val="000000"/>
        </w:rPr>
      </w:pPr>
      <w:r w:rsidRPr="009A5D5E">
        <w:rPr>
          <w:rFonts w:ascii="Arial" w:hAnsi="Arial" w:cs="Arial"/>
          <w:color w:val="000000"/>
        </w:rPr>
        <w:t>zum</w:t>
      </w:r>
      <w:r w:rsidRPr="009A5D5E">
        <w:rPr>
          <w:rFonts w:ascii="Arial" w:hAnsi="Arial" w:cs="Arial"/>
          <w:color w:val="000000"/>
        </w:rPr>
        <w:t xml:space="preserve"> Beispiel bei Umluftbetrieb, oder Rotationswärmetauschern.</w:t>
      </w:r>
    </w:p>
    <w:p w14:paraId="35BF1CE8" w14:textId="77777777" w:rsidR="00024FFE" w:rsidRPr="009A5D5E" w:rsidRDefault="00024FFE" w:rsidP="00024FFE">
      <w:pPr>
        <w:spacing w:before="60" w:line="199" w:lineRule="exact"/>
        <w:rPr>
          <w:rFonts w:ascii="Arial" w:hAnsi="Arial" w:cs="Arial"/>
          <w:color w:val="010302"/>
          <w:sz w:val="36"/>
          <w:szCs w:val="36"/>
        </w:rPr>
      </w:pPr>
    </w:p>
    <w:p w14:paraId="36F6918B" w14:textId="396E1EB4" w:rsidR="009A5D5E" w:rsidRPr="009A5D5E" w:rsidRDefault="009A5D5E" w:rsidP="009A5D5E">
      <w:pPr>
        <w:pStyle w:val="Listenabsatz"/>
        <w:numPr>
          <w:ilvl w:val="0"/>
          <w:numId w:val="10"/>
        </w:numPr>
        <w:tabs>
          <w:tab w:val="left" w:pos="615"/>
        </w:tabs>
        <w:spacing w:line="261" w:lineRule="exact"/>
        <w:ind w:right="144"/>
        <w:rPr>
          <w:rFonts w:ascii="Arial" w:hAnsi="Arial" w:cs="Arial"/>
          <w:color w:val="010302"/>
          <w:sz w:val="36"/>
          <w:szCs w:val="36"/>
        </w:rPr>
      </w:pPr>
      <w:r w:rsidRPr="009A5D5E">
        <w:rPr>
          <w:rFonts w:ascii="Arial" w:hAnsi="Arial" w:cs="Arial"/>
          <w:color w:val="000000"/>
        </w:rPr>
        <w:t xml:space="preserve">Siphons müssen zwingend an tiefster Stelle montiert, und mit </w:t>
      </w:r>
      <w:r w:rsidRPr="009A5D5E">
        <w:rPr>
          <w:rFonts w:ascii="Arial" w:hAnsi="Arial" w:cs="Arial"/>
          <w:color w:val="000000"/>
        </w:rPr>
        <w:t>einem Durchmesser</w:t>
      </w:r>
      <w:r w:rsidRPr="009A5D5E">
        <w:rPr>
          <w:rFonts w:ascii="Arial" w:hAnsi="Arial" w:cs="Arial"/>
          <w:color w:val="000000"/>
        </w:rPr>
        <w:t xml:space="preserve"> von 40mm dimensioniert sein. Direkte Anschlüsse an das  </w:t>
      </w:r>
    </w:p>
    <w:p w14:paraId="2C3A4263" w14:textId="77777777" w:rsidR="009A5D5E" w:rsidRPr="009A5D5E" w:rsidRDefault="009A5D5E" w:rsidP="009A5D5E">
      <w:pPr>
        <w:spacing w:before="60" w:line="199" w:lineRule="exact"/>
        <w:ind w:left="615"/>
        <w:rPr>
          <w:rFonts w:ascii="Arial" w:hAnsi="Arial" w:cs="Arial"/>
          <w:color w:val="010302"/>
          <w:sz w:val="36"/>
          <w:szCs w:val="36"/>
        </w:rPr>
      </w:pPr>
      <w:r w:rsidRPr="009A5D5E">
        <w:rPr>
          <w:rFonts w:ascii="Arial" w:hAnsi="Arial" w:cs="Arial"/>
          <w:color w:val="000000"/>
        </w:rPr>
        <w:t xml:space="preserve">Abwassernetz sind nicht zulässig.   </w:t>
      </w:r>
    </w:p>
    <w:p w14:paraId="52118EFB" w14:textId="5A58513E" w:rsidR="009A5D5E" w:rsidRPr="009A5D5E" w:rsidRDefault="009A5D5E" w:rsidP="009A5D5E">
      <w:pPr>
        <w:pStyle w:val="Listenabsatz"/>
        <w:numPr>
          <w:ilvl w:val="0"/>
          <w:numId w:val="10"/>
        </w:numPr>
        <w:tabs>
          <w:tab w:val="left" w:pos="615"/>
        </w:tabs>
        <w:spacing w:before="20" w:line="249" w:lineRule="exact"/>
        <w:rPr>
          <w:rFonts w:ascii="Arial" w:hAnsi="Arial" w:cs="Arial"/>
          <w:color w:val="010302"/>
          <w:sz w:val="36"/>
          <w:szCs w:val="36"/>
        </w:rPr>
      </w:pPr>
      <w:r w:rsidRPr="009A5D5E">
        <w:rPr>
          <w:rFonts w:ascii="Arial" w:hAnsi="Arial" w:cs="Arial"/>
          <w:color w:val="000000"/>
        </w:rPr>
        <w:t xml:space="preserve">Tropfenabschneider und Gleichrichter müssen zur Reinigung demontierbar  </w:t>
      </w:r>
    </w:p>
    <w:p w14:paraId="06A703CF" w14:textId="77777777" w:rsidR="009A5D5E" w:rsidRPr="009A5D5E" w:rsidRDefault="009A5D5E" w:rsidP="009A5D5E">
      <w:pPr>
        <w:spacing w:before="60" w:line="199" w:lineRule="exact"/>
        <w:ind w:left="615"/>
        <w:rPr>
          <w:rFonts w:ascii="Arial" w:hAnsi="Arial" w:cs="Arial"/>
          <w:color w:val="010302"/>
          <w:sz w:val="36"/>
          <w:szCs w:val="36"/>
        </w:rPr>
      </w:pPr>
      <w:r w:rsidRPr="009A5D5E">
        <w:rPr>
          <w:rFonts w:ascii="Arial" w:hAnsi="Arial" w:cs="Arial"/>
          <w:color w:val="000000"/>
        </w:rPr>
        <w:t xml:space="preserve">gestaltet sein  </w:t>
      </w:r>
    </w:p>
    <w:p w14:paraId="5049E0C2" w14:textId="371F17A8" w:rsidR="009A5D5E" w:rsidRPr="009A5D5E" w:rsidRDefault="009A5D5E" w:rsidP="009A5D5E">
      <w:pPr>
        <w:pStyle w:val="Listenabsatz"/>
        <w:numPr>
          <w:ilvl w:val="0"/>
          <w:numId w:val="10"/>
        </w:numPr>
        <w:tabs>
          <w:tab w:val="left" w:pos="615"/>
        </w:tabs>
        <w:spacing w:before="20" w:line="249" w:lineRule="exact"/>
        <w:rPr>
          <w:rFonts w:ascii="Arial" w:hAnsi="Arial" w:cs="Arial"/>
          <w:color w:val="010302"/>
          <w:sz w:val="36"/>
          <w:szCs w:val="36"/>
        </w:rPr>
      </w:pPr>
      <w:r w:rsidRPr="009A5D5E">
        <w:rPr>
          <w:rFonts w:ascii="Arial" w:hAnsi="Arial" w:cs="Arial"/>
          <w:color w:val="000000"/>
        </w:rPr>
        <w:t xml:space="preserve">Das zugespeiste Wasser muss mindestens den Anforderungen der  </w:t>
      </w:r>
    </w:p>
    <w:p w14:paraId="360E2827" w14:textId="77777777" w:rsidR="00024FFE" w:rsidRDefault="009A5D5E" w:rsidP="00024FFE">
      <w:pPr>
        <w:spacing w:before="13" w:line="262" w:lineRule="exact"/>
        <w:ind w:left="615" w:right="144"/>
        <w:rPr>
          <w:rFonts w:ascii="Arial" w:hAnsi="Arial" w:cs="Arial"/>
          <w:color w:val="000000"/>
        </w:rPr>
      </w:pPr>
      <w:r w:rsidRPr="009A5D5E">
        <w:rPr>
          <w:rFonts w:ascii="Arial" w:hAnsi="Arial" w:cs="Arial"/>
          <w:color w:val="000000"/>
        </w:rPr>
        <w:t>Trinkwasserverordnung gerecht werden und sollte eine Gesamthärte von 7°</w:t>
      </w:r>
      <w:r w:rsidRPr="009A5D5E">
        <w:rPr>
          <w:rFonts w:ascii="Arial" w:hAnsi="Arial" w:cs="Arial"/>
          <w:color w:val="000000"/>
        </w:rPr>
        <w:t>dH nicht</w:t>
      </w:r>
      <w:r w:rsidRPr="009A5D5E">
        <w:rPr>
          <w:rFonts w:ascii="Arial" w:hAnsi="Arial" w:cs="Arial"/>
          <w:color w:val="000000"/>
        </w:rPr>
        <w:t xml:space="preserve"> überschreiten</w:t>
      </w:r>
    </w:p>
    <w:p w14:paraId="0A446893" w14:textId="7FB61460" w:rsidR="00FA24FE" w:rsidRPr="00FA24FE" w:rsidRDefault="00FA24FE" w:rsidP="00FA24FE">
      <w:pPr>
        <w:pStyle w:val="Listenabsatz"/>
        <w:numPr>
          <w:ilvl w:val="0"/>
          <w:numId w:val="10"/>
        </w:numPr>
        <w:tabs>
          <w:tab w:val="left" w:pos="615"/>
        </w:tabs>
        <w:spacing w:before="20" w:line="249" w:lineRule="exact"/>
        <w:rPr>
          <w:rFonts w:ascii="Arial" w:hAnsi="Arial" w:cs="Arial"/>
          <w:color w:val="010302"/>
          <w:sz w:val="36"/>
          <w:szCs w:val="36"/>
        </w:rPr>
      </w:pPr>
      <w:r w:rsidRPr="00FA24FE">
        <w:rPr>
          <w:rFonts w:ascii="Arial" w:hAnsi="Arial" w:cs="Arial"/>
          <w:color w:val="000000"/>
        </w:rPr>
        <w:t>Hochdruck-Luftbefeuchter dürfen nur mit Frischwasser betrieben werden</w:t>
      </w:r>
    </w:p>
    <w:p w14:paraId="67E4A3C6" w14:textId="00EC5763" w:rsidR="009A5D5E" w:rsidRPr="003C55F1" w:rsidRDefault="009A5D5E" w:rsidP="003C55F1">
      <w:pPr>
        <w:pStyle w:val="Listenabsatz"/>
        <w:numPr>
          <w:ilvl w:val="0"/>
          <w:numId w:val="10"/>
        </w:numPr>
        <w:tabs>
          <w:tab w:val="left" w:pos="615"/>
        </w:tabs>
        <w:spacing w:line="273" w:lineRule="exact"/>
        <w:ind w:right="144"/>
        <w:rPr>
          <w:rFonts w:ascii="Arial" w:hAnsi="Arial" w:cs="Arial"/>
          <w:color w:val="010302"/>
          <w:sz w:val="36"/>
          <w:szCs w:val="36"/>
        </w:rPr>
      </w:pPr>
      <w:r w:rsidRPr="003C55F1">
        <w:rPr>
          <w:rFonts w:ascii="Arial" w:hAnsi="Arial" w:cs="Arial"/>
          <w:color w:val="000000"/>
        </w:rPr>
        <w:t xml:space="preserve">Verdunstungs- und Zerstäubungsbefeuchter sind mit einer  </w:t>
      </w:r>
    </w:p>
    <w:p w14:paraId="18D1CA0F" w14:textId="77777777" w:rsidR="003C55F1" w:rsidRDefault="009A5D5E" w:rsidP="003C55F1">
      <w:pPr>
        <w:spacing w:before="60" w:line="199" w:lineRule="exact"/>
        <w:ind w:left="615"/>
        <w:rPr>
          <w:rFonts w:ascii="Arial" w:hAnsi="Arial" w:cs="Arial"/>
          <w:color w:val="000000"/>
        </w:rPr>
      </w:pPr>
      <w:r w:rsidRPr="009A5D5E">
        <w:rPr>
          <w:rFonts w:ascii="Arial" w:hAnsi="Arial" w:cs="Arial"/>
          <w:color w:val="000000"/>
        </w:rPr>
        <w:t>Abschlämmvorrichtung für das Wannenwasser vorzusehen</w:t>
      </w:r>
    </w:p>
    <w:p w14:paraId="4A854611" w14:textId="314E02E5" w:rsidR="009A5D5E" w:rsidRPr="00EC34A6" w:rsidRDefault="009A5D5E" w:rsidP="00EC34A6">
      <w:pPr>
        <w:pStyle w:val="Listenabsatz"/>
        <w:numPr>
          <w:ilvl w:val="0"/>
          <w:numId w:val="13"/>
        </w:numPr>
        <w:spacing w:before="60" w:line="199" w:lineRule="exact"/>
        <w:rPr>
          <w:rFonts w:ascii="Arial" w:hAnsi="Arial" w:cs="Arial"/>
          <w:color w:val="010302"/>
          <w:sz w:val="36"/>
          <w:szCs w:val="36"/>
        </w:rPr>
      </w:pPr>
      <w:r w:rsidRPr="00EC34A6">
        <w:rPr>
          <w:rFonts w:ascii="Arial" w:hAnsi="Arial" w:cs="Arial"/>
          <w:color w:val="000000"/>
        </w:rPr>
        <w:t xml:space="preserve">Zur Desinfektion des Wassers können UV-Strahler geeignet sein. Solche Anlagen  </w:t>
      </w:r>
    </w:p>
    <w:p w14:paraId="75DDDAD5" w14:textId="77777777" w:rsidR="009A5D5E" w:rsidRPr="009A5D5E" w:rsidRDefault="009A5D5E" w:rsidP="009A5D5E">
      <w:pPr>
        <w:spacing w:before="60" w:line="199" w:lineRule="exact"/>
        <w:ind w:left="615"/>
        <w:rPr>
          <w:rFonts w:ascii="Arial" w:hAnsi="Arial" w:cs="Arial"/>
          <w:color w:val="010302"/>
          <w:sz w:val="36"/>
          <w:szCs w:val="36"/>
        </w:rPr>
      </w:pPr>
      <w:r w:rsidRPr="009A5D5E">
        <w:rPr>
          <w:rFonts w:ascii="Arial" w:hAnsi="Arial" w:cs="Arial"/>
          <w:color w:val="000000"/>
        </w:rPr>
        <w:t xml:space="preserve">müssen mit selbstüberwachenden UV-Sensoren ausgestattet werden.  </w:t>
      </w:r>
    </w:p>
    <w:p w14:paraId="5B21035B" w14:textId="568BDF1A" w:rsidR="009A5D5E" w:rsidRPr="00EC34A6" w:rsidRDefault="009A5D5E" w:rsidP="00EC34A6">
      <w:pPr>
        <w:pStyle w:val="Listenabsatz"/>
        <w:numPr>
          <w:ilvl w:val="0"/>
          <w:numId w:val="13"/>
        </w:numPr>
        <w:tabs>
          <w:tab w:val="left" w:pos="615"/>
        </w:tabs>
        <w:spacing w:before="20" w:line="249" w:lineRule="exact"/>
        <w:rPr>
          <w:rFonts w:ascii="Arial" w:hAnsi="Arial" w:cs="Arial"/>
          <w:color w:val="010302"/>
          <w:sz w:val="36"/>
          <w:szCs w:val="36"/>
        </w:rPr>
      </w:pPr>
      <w:r w:rsidRPr="00EC34A6">
        <w:rPr>
          <w:rFonts w:ascii="Arial" w:hAnsi="Arial" w:cs="Arial"/>
          <w:color w:val="000000"/>
        </w:rPr>
        <w:t xml:space="preserve">Es können auch Biozide, also Desinfektionsmittel angewendet werden, sofern  </w:t>
      </w:r>
    </w:p>
    <w:p w14:paraId="1C8A9C24" w14:textId="382E7FA3" w:rsidR="009A5D5E" w:rsidRPr="009A5D5E" w:rsidRDefault="009A5D5E" w:rsidP="009A5D5E">
      <w:pPr>
        <w:spacing w:before="11" w:line="264" w:lineRule="exact"/>
        <w:ind w:left="615" w:right="144"/>
        <w:rPr>
          <w:rFonts w:ascii="Arial" w:hAnsi="Arial" w:cs="Arial"/>
          <w:color w:val="010302"/>
          <w:sz w:val="36"/>
          <w:szCs w:val="36"/>
        </w:rPr>
      </w:pPr>
      <w:r w:rsidRPr="009A5D5E">
        <w:rPr>
          <w:rFonts w:ascii="Arial" w:hAnsi="Arial" w:cs="Arial"/>
          <w:color w:val="000000"/>
        </w:rPr>
        <w:t xml:space="preserve">diese nachweislich keine gesundheitliche Gefahr in ihrer </w:t>
      </w:r>
      <w:r w:rsidRPr="009A5D5E">
        <w:rPr>
          <w:rFonts w:ascii="Arial" w:hAnsi="Arial" w:cs="Arial"/>
          <w:color w:val="000000"/>
        </w:rPr>
        <w:t>momentanen Konzentration</w:t>
      </w:r>
      <w:r w:rsidRPr="009A5D5E">
        <w:rPr>
          <w:rFonts w:ascii="Arial" w:hAnsi="Arial" w:cs="Arial"/>
          <w:color w:val="000000"/>
        </w:rPr>
        <w:t xml:space="preserve"> darstellen  </w:t>
      </w:r>
    </w:p>
    <w:p w14:paraId="0F827237" w14:textId="77777777" w:rsidR="001141F7" w:rsidRDefault="001141F7">
      <w:pPr>
        <w:rPr>
          <w:rFonts w:ascii="Arial" w:hAnsi="Arial" w:cs="Arial"/>
        </w:rPr>
      </w:pPr>
    </w:p>
    <w:p w14:paraId="72E9AEE4" w14:textId="6843E3AE" w:rsidR="00F62888" w:rsidRPr="00D47468" w:rsidRDefault="00F62888">
      <w:pPr>
        <w:rPr>
          <w:rFonts w:ascii="Arial" w:eastAsiaTheme="majorEastAsia" w:hAnsi="Arial" w:cs="Arial"/>
          <w:b/>
          <w:bCs/>
          <w:color w:val="4472C4" w:themeColor="accent1"/>
          <w:kern w:val="0"/>
          <w:sz w:val="26"/>
          <w:szCs w:val="26"/>
          <w14:ligatures w14:val="none"/>
        </w:rPr>
      </w:pPr>
      <w:r w:rsidRPr="00D47468">
        <w:rPr>
          <w:rFonts w:ascii="Arial" w:hAnsi="Arial" w:cs="Arial"/>
        </w:rPr>
        <w:br w:type="page"/>
      </w:r>
    </w:p>
    <w:p w14:paraId="1AC880B2" w14:textId="77F4B112" w:rsidR="00F87150" w:rsidRPr="00D47468" w:rsidRDefault="00996607" w:rsidP="00F87150">
      <w:pPr>
        <w:pStyle w:val="berschrift2"/>
        <w:rPr>
          <w:rFonts w:ascii="Arial" w:hAnsi="Arial" w:cs="Arial"/>
          <w:lang w:val="de-CH"/>
        </w:rPr>
      </w:pPr>
      <w:r>
        <w:rPr>
          <w:rFonts w:ascii="Arial" w:hAnsi="Arial" w:cs="Arial"/>
          <w:lang w:val="de-CH"/>
        </w:rPr>
        <w:t>Befeuchterleistung</w:t>
      </w:r>
    </w:p>
    <w:p w14:paraId="18FDEC95" w14:textId="77777777" w:rsidR="00F87150" w:rsidRPr="00D47468" w:rsidRDefault="00F87150" w:rsidP="00F87150">
      <w:pPr>
        <w:rPr>
          <w:rFonts w:ascii="Arial" w:eastAsiaTheme="minorEastAsia" w:hAnsi="Arial" w:cs="Arial"/>
          <w:sz w:val="22"/>
          <w:szCs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Arial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 w:cs="Arial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Arial"/>
                  <w:sz w:val="28"/>
                  <w:szCs w:val="28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 w:cs="Arial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8"/>
                      <w:szCs w:val="28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</w:rPr>
                <m:t>∙ ρL ∙ Δh</m:t>
              </m:r>
            </m:num>
            <m:den>
              <m:r>
                <w:rPr>
                  <w:rFonts w:ascii="Cambria Math" w:hAnsi="Cambria Math" w:cs="Arial"/>
                  <w:sz w:val="28"/>
                  <w:szCs w:val="28"/>
                </w:rPr>
                <m:t>3600</m:t>
              </m:r>
            </m:den>
          </m:f>
          <m:r>
            <w:rPr>
              <w:rFonts w:ascii="Cambria Math" w:hAnsi="Cambria Math" w:cs="Arial"/>
              <w:sz w:val="28"/>
              <w:szCs w:val="28"/>
            </w:rPr>
            <m:t>=kW</m:t>
          </m:r>
        </m:oMath>
      </m:oMathPara>
    </w:p>
    <w:p w14:paraId="3B66BDF7" w14:textId="77777777" w:rsidR="00F87150" w:rsidRPr="00D47468" w:rsidRDefault="00F87150" w:rsidP="00F87150">
      <w:pPr>
        <w:pStyle w:val="berschrift2"/>
        <w:rPr>
          <w:rFonts w:ascii="Arial" w:hAnsi="Arial" w:cs="Arial"/>
          <w:lang w:val="nl-NL"/>
        </w:rPr>
      </w:pPr>
      <w:r w:rsidRPr="00D47468">
        <w:rPr>
          <w:rFonts w:ascii="Arial" w:hAnsi="Arial" w:cs="Arial"/>
          <w:lang w:val="nl-NL"/>
        </w:rPr>
        <w:t>Volumenstrom</w:t>
      </w:r>
    </w:p>
    <w:p w14:paraId="6F926F57" w14:textId="77777777" w:rsidR="00F87150" w:rsidRPr="00D47468" w:rsidRDefault="00F87150" w:rsidP="00F87150">
      <w:pPr>
        <w:rPr>
          <w:rFonts w:ascii="Arial" w:eastAsiaTheme="minorEastAsia" w:hAnsi="Arial" w:cs="Arial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Arial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hAnsi="Cambria Math" w:cs="Arial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Arial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  <w:lang w:val="pt-PT"/>
                </w:rPr>
                <m:t>Q̇ ∙ 3600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  <w:lang w:val="pt-PT"/>
                </w:rPr>
                <m:t xml:space="preserve">L ∙ cL ∙ </m:t>
              </m:r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  <w:lang w:val="pt-PT"/>
                </w:rPr>
                <m:t>t</m:t>
              </m:r>
            </m:den>
          </m:f>
          <m:r>
            <w:rPr>
              <w:rFonts w:ascii="Cambria Math" w:hAnsi="Cambria Math" w:cs="Arial"/>
              <w:sz w:val="28"/>
              <w:szCs w:val="28"/>
            </w:rPr>
            <m:t>=m3/</m:t>
          </m:r>
          <m:r>
            <w:rPr>
              <w:rFonts w:ascii="Cambria Math" w:hAnsi="Cambria Math" w:cs="Arial"/>
              <w:sz w:val="28"/>
              <w:szCs w:val="28"/>
            </w:rPr>
            <m:t>h</m:t>
          </m:r>
        </m:oMath>
      </m:oMathPara>
    </w:p>
    <w:p w14:paraId="5FC648CD" w14:textId="77777777" w:rsidR="00F87150" w:rsidRPr="00D47468" w:rsidRDefault="00F87150" w:rsidP="00F87150">
      <w:pPr>
        <w:pStyle w:val="berschrift2"/>
        <w:rPr>
          <w:rFonts w:ascii="Arial" w:hAnsi="Arial" w:cs="Arial"/>
          <w:lang w:val="pt-PT"/>
        </w:rPr>
      </w:pPr>
      <w:r w:rsidRPr="00D47468">
        <w:rPr>
          <w:rFonts w:ascii="Arial" w:hAnsi="Arial" w:cs="Arial"/>
          <w:lang w:val="pt-PT"/>
        </w:rPr>
        <w:t>Temperatur</w:t>
      </w:r>
    </w:p>
    <w:p w14:paraId="54E3C566" w14:textId="632124B1" w:rsidR="00F87150" w:rsidRPr="00D47468" w:rsidRDefault="00F87150" w:rsidP="00F87150">
      <w:pPr>
        <w:rPr>
          <w:rFonts w:ascii="Arial" w:eastAsiaTheme="minorEastAsia" w:hAnsi="Arial" w:cs="Arial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8"/>
              <w:szCs w:val="28"/>
            </w:rPr>
            <m:t>Δ</m:t>
          </m:r>
          <m:r>
            <m:rPr>
              <m:sty m:val="p"/>
            </m:rPr>
            <w:rPr>
              <w:rFonts w:ascii="Cambria Math" w:hAnsi="Cambria Math" w:cs="Arial"/>
              <w:sz w:val="28"/>
              <w:szCs w:val="28"/>
              <w:lang w:val="pt-PT"/>
            </w:rPr>
            <m:t>t</m:t>
          </m:r>
          <m:r>
            <m:rPr>
              <m:sty m:val="p"/>
            </m:rPr>
            <w:rPr>
              <w:rFonts w:ascii="Cambria Math" w:hAnsi="Cambria Math" w:cs="Arial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Arial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  <w:lang w:val="pt-PT"/>
                </w:rPr>
                <m:t>Q̇ ∙ 3600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</w:rPr>
                <m:t>V'</m:t>
              </m:r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  <w:lang w:val="pt-PT"/>
                </w:rPr>
                <m:t xml:space="preserve"> ∙ </m:t>
              </m:r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  <w:lang w:val="pt-PT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  <w:lang w:val="pt-PT"/>
                </w:rPr>
                <m:t xml:space="preserve">L ∙ </m:t>
              </m:r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</w:rPr>
                <m:t>cL</m:t>
              </m:r>
            </m:den>
          </m:f>
          <m:r>
            <w:rPr>
              <w:rFonts w:ascii="Cambria Math" w:hAnsi="Cambria Math" w:cs="Arial"/>
              <w:sz w:val="28"/>
              <w:szCs w:val="28"/>
            </w:rPr>
            <m:t>=K</m:t>
          </m:r>
        </m:oMath>
      </m:oMathPara>
    </w:p>
    <w:p w14:paraId="4118CD98" w14:textId="77777777" w:rsidR="00F87150" w:rsidRPr="00D47468" w:rsidRDefault="00F87150" w:rsidP="00F87150">
      <w:pPr>
        <w:pStyle w:val="berschrift2"/>
        <w:rPr>
          <w:rFonts w:ascii="Arial" w:hAnsi="Arial" w:cs="Arial"/>
          <w:lang w:val="pt-PT"/>
        </w:rPr>
      </w:pPr>
      <w:r w:rsidRPr="00D47468">
        <w:rPr>
          <w:rFonts w:ascii="Arial" w:hAnsi="Arial" w:cs="Arial"/>
          <w:lang w:val="pt-PT"/>
        </w:rPr>
        <w:t>Wassermenge</w:t>
      </w:r>
    </w:p>
    <w:p w14:paraId="6F941D80" w14:textId="77777777" w:rsidR="00F87150" w:rsidRPr="00D47468" w:rsidRDefault="00F87150" w:rsidP="00F87150">
      <w:pPr>
        <w:rPr>
          <w:rFonts w:ascii="Arial" w:eastAsiaTheme="minorEastAsia" w:hAnsi="Arial" w:cs="Arial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8"/>
              <w:szCs w:val="28"/>
            </w:rPr>
            <m:t>m'LE=</m:t>
          </m:r>
          <m:f>
            <m:fPr>
              <m:ctrlPr>
                <w:rPr>
                  <w:rFonts w:ascii="Cambria Math" w:hAnsi="Cambria Math" w:cs="Arial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sz w:val="28"/>
                      <w:szCs w:val="28"/>
                      <w:lang w:val="pt-PT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8"/>
                      <w:szCs w:val="28"/>
                      <w:lang w:val="pt-PT"/>
                    </w:rPr>
                    <m:t>Q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8"/>
                      <w:szCs w:val="28"/>
                      <w:lang w:val="pt-PT"/>
                    </w:rPr>
                    <m:t>'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</w:rPr>
                <m:t>ΔtW ∙ cW</m:t>
              </m:r>
            </m:den>
          </m:f>
          <m:r>
            <w:rPr>
              <w:rFonts w:ascii="Cambria Math" w:hAnsi="Cambria Math" w:cs="Arial"/>
              <w:sz w:val="28"/>
              <w:szCs w:val="28"/>
            </w:rPr>
            <m:t>=Kg/s</m:t>
          </m:r>
        </m:oMath>
      </m:oMathPara>
    </w:p>
    <w:p w14:paraId="203CBD2D" w14:textId="77777777" w:rsidR="00F87150" w:rsidRPr="00D47468" w:rsidRDefault="00F87150" w:rsidP="00F87150">
      <w:pPr>
        <w:pStyle w:val="berschrift2"/>
        <w:rPr>
          <w:rFonts w:ascii="Arial" w:hAnsi="Arial" w:cs="Arial"/>
          <w:lang w:val="pt-PT"/>
        </w:rPr>
      </w:pPr>
      <w:r w:rsidRPr="00D47468">
        <w:rPr>
          <w:rFonts w:ascii="Arial" w:hAnsi="Arial" w:cs="Arial"/>
          <w:lang w:val="pt-PT"/>
        </w:rPr>
        <w:t>Kondenswassermenge</w:t>
      </w:r>
    </w:p>
    <w:p w14:paraId="55321C9F" w14:textId="77777777" w:rsidR="00F87150" w:rsidRPr="00D47468" w:rsidRDefault="00F87150" w:rsidP="00F87150">
      <w:pPr>
        <w:rPr>
          <w:rFonts w:ascii="Arial" w:eastAsiaTheme="minorEastAsia" w:hAnsi="Arial" w:cs="Arial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8"/>
              <w:szCs w:val="28"/>
            </w:rPr>
            <m:t>m'K=</m:t>
          </m:r>
          <m:f>
            <m:fPr>
              <m:ctrlPr>
                <w:rPr>
                  <w:rFonts w:ascii="Cambria Math" w:hAnsi="Cambria Math" w:cs="Arial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lang w:val="pt-PT"/>
                </w:rPr>
                <m:t xml:space="preserve">V̇ ∙ 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PT"/>
                </w:rPr>
                <m:t xml:space="preserve">L ∙ 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PT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hAnsi="Cambria Math" w:cs="Arial"/>
              <w:sz w:val="28"/>
              <w:szCs w:val="28"/>
            </w:rPr>
            <m:t>=Kg/h</m:t>
          </m:r>
        </m:oMath>
      </m:oMathPara>
    </w:p>
    <w:p w14:paraId="7E80DF38" w14:textId="77777777" w:rsidR="00F87150" w:rsidRPr="00D47468" w:rsidRDefault="00F87150" w:rsidP="00F87150">
      <w:pPr>
        <w:rPr>
          <w:rFonts w:ascii="Arial" w:hAnsi="Arial" w:cs="Arial"/>
          <w:lang w:val="pt-PT"/>
        </w:rPr>
      </w:pPr>
    </w:p>
    <w:p w14:paraId="310050EB" w14:textId="77777777" w:rsidR="00F87150" w:rsidRPr="00D47468" w:rsidRDefault="00F87150" w:rsidP="00F87150">
      <w:pPr>
        <w:pStyle w:val="berschrift1"/>
        <w:rPr>
          <w:rFonts w:ascii="Arial" w:hAnsi="Arial" w:cs="Arial"/>
        </w:rPr>
      </w:pPr>
      <w:r w:rsidRPr="00D47468">
        <w:rPr>
          <w:rFonts w:ascii="Arial" w:hAnsi="Arial" w:cs="Arial"/>
        </w:rPr>
        <w:t>Legende/Information</w:t>
      </w:r>
    </w:p>
    <w:p w14:paraId="742D1EA9" w14:textId="4BDE3465" w:rsidR="00F87150" w:rsidRPr="00D47468" w:rsidRDefault="00F87150" w:rsidP="00F87150">
      <w:pPr>
        <w:pStyle w:val="Aufzhlungszeichen"/>
        <w:rPr>
          <w:rFonts w:ascii="Arial" w:hAnsi="Arial" w:cs="Arial"/>
        </w:rPr>
      </w:pPr>
      <w:r w:rsidRPr="00D47468">
        <w:rPr>
          <w:rFonts w:ascii="Arial" w:hAnsi="Arial" w:cs="Arial"/>
        </w:rPr>
        <w:t>Q̇ = Luft</w:t>
      </w:r>
      <w:r w:rsidR="00463E25">
        <w:rPr>
          <w:rFonts w:ascii="Arial" w:hAnsi="Arial" w:cs="Arial"/>
        </w:rPr>
        <w:t>befeuchterleistung</w:t>
      </w:r>
      <w:r w:rsidRPr="00D47468">
        <w:rPr>
          <w:rFonts w:ascii="Arial" w:hAnsi="Arial" w:cs="Arial"/>
        </w:rPr>
        <w:t xml:space="preserve"> [kW]</w:t>
      </w:r>
    </w:p>
    <w:p w14:paraId="01FE2AB1" w14:textId="77777777" w:rsidR="00F87150" w:rsidRPr="00D47468" w:rsidRDefault="00F87150" w:rsidP="00F87150">
      <w:pPr>
        <w:pStyle w:val="Aufzhlungszeichen"/>
        <w:rPr>
          <w:rFonts w:ascii="Arial" w:hAnsi="Arial" w:cs="Arial"/>
        </w:rPr>
      </w:pPr>
      <w:r w:rsidRPr="00D47468">
        <w:rPr>
          <w:rFonts w:ascii="Arial" w:hAnsi="Arial" w:cs="Arial"/>
        </w:rPr>
        <w:t>V̇ = Volumenstrom [m3/h]</w:t>
      </w:r>
    </w:p>
    <w:p w14:paraId="0EB86DFE" w14:textId="77777777" w:rsidR="00F87150" w:rsidRPr="00D47468" w:rsidRDefault="00F87150" w:rsidP="00F87150">
      <w:pPr>
        <w:pStyle w:val="Aufzhlungszeichen"/>
        <w:rPr>
          <w:rFonts w:ascii="Arial" w:hAnsi="Arial" w:cs="Arial"/>
        </w:rPr>
      </w:pPr>
      <w:r w:rsidRPr="00D47468">
        <w:rPr>
          <w:rFonts w:ascii="Arial" w:hAnsi="Arial" w:cs="Arial"/>
        </w:rPr>
        <w:t>m’= Massenstrom [kg/h]</w:t>
      </w:r>
    </w:p>
    <w:p w14:paraId="54606AC3" w14:textId="77777777" w:rsidR="00F87150" w:rsidRPr="00D47468" w:rsidRDefault="00F87150" w:rsidP="00F87150">
      <w:pPr>
        <w:pStyle w:val="Aufzhlungszeichen"/>
        <w:rPr>
          <w:rFonts w:ascii="Arial" w:hAnsi="Arial" w:cs="Arial"/>
          <w:lang w:val="de-CH"/>
        </w:rPr>
      </w:pPr>
      <w:r w:rsidRPr="00D47468">
        <w:rPr>
          <w:rFonts w:ascii="Arial" w:hAnsi="Arial" w:cs="Arial"/>
        </w:rPr>
        <w:t>ρ</w:t>
      </w:r>
      <w:r w:rsidRPr="00D47468">
        <w:rPr>
          <w:rFonts w:ascii="Arial" w:hAnsi="Arial" w:cs="Arial"/>
          <w:lang w:val="de-CH"/>
        </w:rPr>
        <w:t>L = Dichte Luft [Kg/m3]</w:t>
      </w:r>
    </w:p>
    <w:p w14:paraId="11ECA23E" w14:textId="77777777" w:rsidR="00F87150" w:rsidRPr="00D47468" w:rsidRDefault="00F87150" w:rsidP="00F87150">
      <w:pPr>
        <w:pStyle w:val="Aufzhlungszeichen"/>
        <w:rPr>
          <w:rFonts w:ascii="Arial" w:hAnsi="Arial" w:cs="Arial"/>
          <w:lang w:val="de-CH"/>
        </w:rPr>
      </w:pPr>
      <w:r w:rsidRPr="00D47468">
        <w:rPr>
          <w:rFonts w:ascii="Arial" w:hAnsi="Arial" w:cs="Arial"/>
          <w:lang w:val="de-CH"/>
        </w:rPr>
        <w:t>cL = Wärmekapazität Luft (1.006) [KJ/(Kg·K)]</w:t>
      </w:r>
    </w:p>
    <w:p w14:paraId="3E18F17A" w14:textId="77777777" w:rsidR="00F87150" w:rsidRPr="00D47468" w:rsidRDefault="00F87150" w:rsidP="00F87150">
      <w:pPr>
        <w:pStyle w:val="Aufzhlungszeichen"/>
        <w:rPr>
          <w:rFonts w:ascii="Arial" w:hAnsi="Arial" w:cs="Arial"/>
          <w:lang w:val="de-CH"/>
        </w:rPr>
      </w:pPr>
      <w:r w:rsidRPr="00D47468">
        <w:rPr>
          <w:rFonts w:ascii="Arial" w:hAnsi="Arial" w:cs="Arial"/>
          <w:lang w:val="de-CH"/>
        </w:rPr>
        <w:t>cW = Wärmekapazität Wasser (4.187) [KJ/(Kg·K)]</w:t>
      </w:r>
    </w:p>
    <w:p w14:paraId="5DF49DB3" w14:textId="77777777" w:rsidR="00F87150" w:rsidRPr="00D47468" w:rsidRDefault="00F87150" w:rsidP="00F87150">
      <w:pPr>
        <w:pStyle w:val="Aufzhlungszeichen"/>
        <w:rPr>
          <w:rFonts w:ascii="Arial" w:hAnsi="Arial" w:cs="Arial"/>
        </w:rPr>
      </w:pPr>
      <w:r w:rsidRPr="00D47468">
        <w:rPr>
          <w:rFonts w:ascii="Arial" w:hAnsi="Arial" w:cs="Arial"/>
        </w:rPr>
        <w:t>Δt = Temperatur Luft [K]</w:t>
      </w:r>
    </w:p>
    <w:p w14:paraId="0C52C7B4" w14:textId="77777777" w:rsidR="00F87150" w:rsidRPr="00D47468" w:rsidRDefault="00F87150" w:rsidP="00F87150">
      <w:pPr>
        <w:pStyle w:val="Aufzhlungszeichen"/>
        <w:rPr>
          <w:rFonts w:ascii="Arial" w:hAnsi="Arial" w:cs="Arial"/>
          <w:lang w:val="de-CH"/>
        </w:rPr>
      </w:pPr>
      <w:r w:rsidRPr="00D47468">
        <w:rPr>
          <w:rFonts w:ascii="Arial" w:hAnsi="Arial" w:cs="Arial"/>
        </w:rPr>
        <w:t>Δ</w:t>
      </w:r>
      <w:r w:rsidRPr="00D47468">
        <w:rPr>
          <w:rFonts w:ascii="Arial" w:hAnsi="Arial" w:cs="Arial"/>
          <w:lang w:val="de-CH"/>
        </w:rPr>
        <w:t>h = Spez. Enthalpie [KJ/Kg]</w:t>
      </w:r>
    </w:p>
    <w:p w14:paraId="5EC3F88A" w14:textId="77777777" w:rsidR="00F87150" w:rsidRPr="00D47468" w:rsidRDefault="00F87150" w:rsidP="00F87150">
      <w:pPr>
        <w:pStyle w:val="Aufzhlungszeichen"/>
        <w:rPr>
          <w:rFonts w:ascii="Arial" w:hAnsi="Arial" w:cs="Arial"/>
        </w:rPr>
      </w:pPr>
      <w:r w:rsidRPr="00D47468">
        <w:rPr>
          <w:rFonts w:ascii="Arial" w:hAnsi="Arial" w:cs="Arial"/>
        </w:rPr>
        <w:t>Δx = Wasserdampf [g/Kg]</w:t>
      </w:r>
    </w:p>
    <w:p w14:paraId="1F22B029" w14:textId="77777777" w:rsidR="00F87150" w:rsidRPr="00D47468" w:rsidRDefault="00F87150" w:rsidP="00F87150">
      <w:pPr>
        <w:pStyle w:val="Aufzhlungszeichen"/>
        <w:rPr>
          <w:rFonts w:ascii="Arial" w:hAnsi="Arial" w:cs="Arial"/>
          <w:lang w:val="de-CH"/>
        </w:rPr>
      </w:pPr>
      <w:r w:rsidRPr="00D47468">
        <w:rPr>
          <w:rFonts w:ascii="Arial" w:hAnsi="Arial" w:cs="Arial"/>
        </w:rPr>
        <w:t>Δ</w:t>
      </w:r>
      <w:r w:rsidRPr="00D47468">
        <w:rPr>
          <w:rFonts w:ascii="Arial" w:hAnsi="Arial" w:cs="Arial"/>
          <w:lang w:val="de-CH"/>
        </w:rPr>
        <w:t>tW = Temperatur Wasser (tRL - tVL) [K]</w:t>
      </w:r>
    </w:p>
    <w:p w14:paraId="10CCC933" w14:textId="77777777" w:rsidR="00F87150" w:rsidRPr="00D47468" w:rsidRDefault="00F87150" w:rsidP="00F87150">
      <w:pPr>
        <w:pStyle w:val="Aufzhlungszeichen"/>
        <w:rPr>
          <w:rFonts w:ascii="Arial" w:hAnsi="Arial" w:cs="Arial"/>
        </w:rPr>
      </w:pPr>
      <w:r w:rsidRPr="00D47468">
        <w:rPr>
          <w:rFonts w:ascii="Arial" w:hAnsi="Arial" w:cs="Arial"/>
        </w:rPr>
        <w:t>ṁLE = Wassermenge [Kg/s]</w:t>
      </w:r>
    </w:p>
    <w:p w14:paraId="1B4F54C3" w14:textId="77777777" w:rsidR="00F87150" w:rsidRPr="00D47468" w:rsidRDefault="00F87150" w:rsidP="00F87150">
      <w:pPr>
        <w:pStyle w:val="Aufzhlungszeichen"/>
        <w:rPr>
          <w:rFonts w:ascii="Arial" w:hAnsi="Arial" w:cs="Arial"/>
        </w:rPr>
      </w:pPr>
      <w:r w:rsidRPr="00D47468">
        <w:rPr>
          <w:rFonts w:ascii="Arial" w:hAnsi="Arial" w:cs="Arial"/>
        </w:rPr>
        <w:t>ṁK = Kondenswassermenge [Kg/h]</w:t>
      </w:r>
    </w:p>
    <w:p w14:paraId="7D08869E" w14:textId="77777777" w:rsidR="00CF6883" w:rsidRPr="00D47468" w:rsidRDefault="00CF6883" w:rsidP="007A2FFF">
      <w:pPr>
        <w:pStyle w:val="Aufzhlungszeichen"/>
        <w:numPr>
          <w:ilvl w:val="0"/>
          <w:numId w:val="0"/>
        </w:numPr>
        <w:ind w:left="360" w:hanging="360"/>
        <w:rPr>
          <w:rFonts w:ascii="Arial" w:hAnsi="Arial" w:cs="Arial"/>
          <w:sz w:val="24"/>
          <w:szCs w:val="24"/>
          <w:lang w:val="de-CH"/>
        </w:rPr>
      </w:pPr>
    </w:p>
    <w:sectPr w:rsidR="00CF6883" w:rsidRPr="00D4746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3EFD4" w14:textId="77777777" w:rsidR="00AF0AA5" w:rsidRDefault="00AF0AA5" w:rsidP="00186147">
      <w:r>
        <w:separator/>
      </w:r>
    </w:p>
  </w:endnote>
  <w:endnote w:type="continuationSeparator" w:id="0">
    <w:p w14:paraId="25C4DFE1" w14:textId="77777777" w:rsidR="00AF0AA5" w:rsidRDefault="00AF0AA5" w:rsidP="00186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2C187" w14:textId="77777777" w:rsidR="00AF0AA5" w:rsidRDefault="00AF0AA5" w:rsidP="00186147">
      <w:r>
        <w:separator/>
      </w:r>
    </w:p>
  </w:footnote>
  <w:footnote w:type="continuationSeparator" w:id="0">
    <w:p w14:paraId="7B5F7F07" w14:textId="77777777" w:rsidR="00AF0AA5" w:rsidRDefault="00AF0AA5" w:rsidP="001861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C242AE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210149"/>
    <w:multiLevelType w:val="multilevel"/>
    <w:tmpl w:val="E11A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0D54F3"/>
    <w:multiLevelType w:val="hybridMultilevel"/>
    <w:tmpl w:val="823A5C8C"/>
    <w:lvl w:ilvl="0" w:tplc="0807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3" w15:restartNumberingAfterBreak="0">
    <w:nsid w:val="466669CF"/>
    <w:multiLevelType w:val="hybridMultilevel"/>
    <w:tmpl w:val="380698B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E9019E"/>
    <w:multiLevelType w:val="hybridMultilevel"/>
    <w:tmpl w:val="4D96DE4A"/>
    <w:lvl w:ilvl="0" w:tplc="2EAA7D3A">
      <w:numFmt w:val="bullet"/>
      <w:lvlText w:val=""/>
      <w:lvlJc w:val="left"/>
      <w:pPr>
        <w:ind w:left="870" w:hanging="360"/>
      </w:pPr>
      <w:rPr>
        <w:rFonts w:ascii="Century Gothic" w:eastAsiaTheme="minorHAnsi" w:hAnsi="Century Gothic" w:cs="Symbol" w:hint="default"/>
        <w:color w:val="000000"/>
      </w:rPr>
    </w:lvl>
    <w:lvl w:ilvl="1" w:tplc="0807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5" w15:restartNumberingAfterBreak="0">
    <w:nsid w:val="4DE62B87"/>
    <w:multiLevelType w:val="multilevel"/>
    <w:tmpl w:val="0BDC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E2694C"/>
    <w:multiLevelType w:val="hybridMultilevel"/>
    <w:tmpl w:val="E90C156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F3099"/>
    <w:multiLevelType w:val="hybridMultilevel"/>
    <w:tmpl w:val="EFEA668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232C5C"/>
    <w:multiLevelType w:val="hybridMultilevel"/>
    <w:tmpl w:val="A9EC639C"/>
    <w:lvl w:ilvl="0" w:tplc="2EAA7D3A">
      <w:numFmt w:val="bullet"/>
      <w:lvlText w:val=""/>
      <w:lvlJc w:val="left"/>
      <w:pPr>
        <w:ind w:left="615" w:hanging="360"/>
      </w:pPr>
      <w:rPr>
        <w:rFonts w:ascii="Century Gothic" w:eastAsiaTheme="minorHAnsi" w:hAnsi="Century Gothic" w:cs="Symbol" w:hint="default"/>
        <w:color w:val="000000"/>
      </w:rPr>
    </w:lvl>
    <w:lvl w:ilvl="1" w:tplc="0807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9" w15:restartNumberingAfterBreak="0">
    <w:nsid w:val="6C473530"/>
    <w:multiLevelType w:val="hybridMultilevel"/>
    <w:tmpl w:val="C470882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675270"/>
    <w:multiLevelType w:val="hybridMultilevel"/>
    <w:tmpl w:val="B15817DC"/>
    <w:lvl w:ilvl="0" w:tplc="0807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1" w15:restartNumberingAfterBreak="0">
    <w:nsid w:val="78FB0910"/>
    <w:multiLevelType w:val="hybridMultilevel"/>
    <w:tmpl w:val="C842163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6B5209"/>
    <w:multiLevelType w:val="hybridMultilevel"/>
    <w:tmpl w:val="C3703524"/>
    <w:lvl w:ilvl="0" w:tplc="0807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num w:numId="1" w16cid:durableId="1500122730">
    <w:abstractNumId w:val="5"/>
  </w:num>
  <w:num w:numId="2" w16cid:durableId="1290359938">
    <w:abstractNumId w:val="1"/>
  </w:num>
  <w:num w:numId="3" w16cid:durableId="1207647183">
    <w:abstractNumId w:val="0"/>
  </w:num>
  <w:num w:numId="4" w16cid:durableId="1869445704">
    <w:abstractNumId w:val="12"/>
  </w:num>
  <w:num w:numId="5" w16cid:durableId="1658610177">
    <w:abstractNumId w:val="8"/>
  </w:num>
  <w:num w:numId="6" w16cid:durableId="1365013783">
    <w:abstractNumId w:val="4"/>
  </w:num>
  <w:num w:numId="7" w16cid:durableId="1933540422">
    <w:abstractNumId w:val="10"/>
  </w:num>
  <w:num w:numId="8" w16cid:durableId="240798519">
    <w:abstractNumId w:val="3"/>
  </w:num>
  <w:num w:numId="9" w16cid:durableId="1663388301">
    <w:abstractNumId w:val="7"/>
  </w:num>
  <w:num w:numId="10" w16cid:durableId="1581136732">
    <w:abstractNumId w:val="9"/>
  </w:num>
  <w:num w:numId="11" w16cid:durableId="666516101">
    <w:abstractNumId w:val="2"/>
  </w:num>
  <w:num w:numId="12" w16cid:durableId="1839878802">
    <w:abstractNumId w:val="11"/>
  </w:num>
  <w:num w:numId="13" w16cid:durableId="10061266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311"/>
    <w:rsid w:val="00024FFE"/>
    <w:rsid w:val="00025185"/>
    <w:rsid w:val="00032472"/>
    <w:rsid w:val="00047793"/>
    <w:rsid w:val="000974A6"/>
    <w:rsid w:val="000B7C1C"/>
    <w:rsid w:val="000C0415"/>
    <w:rsid w:val="001141F7"/>
    <w:rsid w:val="00131203"/>
    <w:rsid w:val="00134A8F"/>
    <w:rsid w:val="0015263E"/>
    <w:rsid w:val="001568F0"/>
    <w:rsid w:val="00186147"/>
    <w:rsid w:val="001D0EEB"/>
    <w:rsid w:val="001D303A"/>
    <w:rsid w:val="00240328"/>
    <w:rsid w:val="00314D73"/>
    <w:rsid w:val="00321F0A"/>
    <w:rsid w:val="003241D4"/>
    <w:rsid w:val="00377B88"/>
    <w:rsid w:val="00381666"/>
    <w:rsid w:val="00392EB4"/>
    <w:rsid w:val="003A2DE1"/>
    <w:rsid w:val="003C55F1"/>
    <w:rsid w:val="003F4568"/>
    <w:rsid w:val="00414995"/>
    <w:rsid w:val="004217CE"/>
    <w:rsid w:val="00423D48"/>
    <w:rsid w:val="0042719A"/>
    <w:rsid w:val="00463E25"/>
    <w:rsid w:val="00493492"/>
    <w:rsid w:val="00494EB2"/>
    <w:rsid w:val="004B7F96"/>
    <w:rsid w:val="004C6DB4"/>
    <w:rsid w:val="0054081A"/>
    <w:rsid w:val="00545B29"/>
    <w:rsid w:val="00615E07"/>
    <w:rsid w:val="0064238E"/>
    <w:rsid w:val="006526E5"/>
    <w:rsid w:val="0066010D"/>
    <w:rsid w:val="006C05AE"/>
    <w:rsid w:val="006C57B8"/>
    <w:rsid w:val="006E37C7"/>
    <w:rsid w:val="00741922"/>
    <w:rsid w:val="00755168"/>
    <w:rsid w:val="00756123"/>
    <w:rsid w:val="007A2FFF"/>
    <w:rsid w:val="008070D6"/>
    <w:rsid w:val="00854B45"/>
    <w:rsid w:val="00880D9D"/>
    <w:rsid w:val="008928BC"/>
    <w:rsid w:val="008E1545"/>
    <w:rsid w:val="008E53EA"/>
    <w:rsid w:val="008F6DFE"/>
    <w:rsid w:val="00905880"/>
    <w:rsid w:val="009307A7"/>
    <w:rsid w:val="009343C3"/>
    <w:rsid w:val="00940311"/>
    <w:rsid w:val="009459B7"/>
    <w:rsid w:val="009838B1"/>
    <w:rsid w:val="00996607"/>
    <w:rsid w:val="009A5D5E"/>
    <w:rsid w:val="009B4288"/>
    <w:rsid w:val="009B7D43"/>
    <w:rsid w:val="009E12B2"/>
    <w:rsid w:val="00A50F51"/>
    <w:rsid w:val="00A52AB7"/>
    <w:rsid w:val="00A817D5"/>
    <w:rsid w:val="00A9665B"/>
    <w:rsid w:val="00AA7299"/>
    <w:rsid w:val="00AB0522"/>
    <w:rsid w:val="00AC25A8"/>
    <w:rsid w:val="00AC74CD"/>
    <w:rsid w:val="00AF0AA5"/>
    <w:rsid w:val="00B2108F"/>
    <w:rsid w:val="00B95ABF"/>
    <w:rsid w:val="00BB5D90"/>
    <w:rsid w:val="00BB6F9F"/>
    <w:rsid w:val="00BC11E6"/>
    <w:rsid w:val="00BC55F7"/>
    <w:rsid w:val="00C20EF2"/>
    <w:rsid w:val="00C34BA8"/>
    <w:rsid w:val="00CB1B7A"/>
    <w:rsid w:val="00CB5807"/>
    <w:rsid w:val="00CF6883"/>
    <w:rsid w:val="00D47468"/>
    <w:rsid w:val="00DD4E08"/>
    <w:rsid w:val="00E435D0"/>
    <w:rsid w:val="00E8545A"/>
    <w:rsid w:val="00EB2A5D"/>
    <w:rsid w:val="00EC2C0A"/>
    <w:rsid w:val="00EC34A6"/>
    <w:rsid w:val="00F225F3"/>
    <w:rsid w:val="00F62888"/>
    <w:rsid w:val="00F65024"/>
    <w:rsid w:val="00F87150"/>
    <w:rsid w:val="00FA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175ECE"/>
  <w15:chartTrackingRefBased/>
  <w15:docId w15:val="{3694D3FB-5565-854A-9E5A-3D202E541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838B1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838B1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94031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940311"/>
    <w:rPr>
      <w:b/>
      <w:bCs/>
    </w:rPr>
  </w:style>
  <w:style w:type="character" w:styleId="Platzhaltertext">
    <w:name w:val="Placeholder Text"/>
    <w:basedOn w:val="Absatz-Standardschriftart"/>
    <w:uiPriority w:val="99"/>
    <w:semiHidden/>
    <w:rsid w:val="000974A6"/>
    <w:rPr>
      <w:color w:val="66666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838B1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838B1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9838B1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  <w14:ligatures w14:val="none"/>
    </w:rPr>
  </w:style>
  <w:style w:type="character" w:customStyle="1" w:styleId="TitelZchn">
    <w:name w:val="Titel Zchn"/>
    <w:basedOn w:val="Absatz-Standardschriftart"/>
    <w:link w:val="Titel"/>
    <w:uiPriority w:val="10"/>
    <w:rsid w:val="009838B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  <w14:ligatures w14:val="none"/>
    </w:rPr>
  </w:style>
  <w:style w:type="paragraph" w:styleId="Aufzhlungszeichen">
    <w:name w:val="List Bullet"/>
    <w:basedOn w:val="Standard"/>
    <w:uiPriority w:val="99"/>
    <w:unhideWhenUsed/>
    <w:rsid w:val="009838B1"/>
    <w:pPr>
      <w:numPr>
        <w:numId w:val="3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18614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86147"/>
  </w:style>
  <w:style w:type="paragraph" w:styleId="Fuzeile">
    <w:name w:val="footer"/>
    <w:basedOn w:val="Standard"/>
    <w:link w:val="FuzeileZchn"/>
    <w:uiPriority w:val="99"/>
    <w:unhideWhenUsed/>
    <w:rsid w:val="0018614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86147"/>
  </w:style>
  <w:style w:type="paragraph" w:styleId="Listenabsatz">
    <w:name w:val="List Paragraph"/>
    <w:basedOn w:val="Standard"/>
    <w:uiPriority w:val="34"/>
    <w:qFormat/>
    <w:rsid w:val="00E435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1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039814-496A-47A7-92F8-0483EF6DA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Verner Manoa Tim</dc:creator>
  <cp:keywords/>
  <dc:description/>
  <cp:lastModifiedBy>Manoa Verner</cp:lastModifiedBy>
  <cp:revision>32</cp:revision>
  <dcterms:created xsi:type="dcterms:W3CDTF">2025-05-22T09:27:00Z</dcterms:created>
  <dcterms:modified xsi:type="dcterms:W3CDTF">2025-05-22T09:54:00Z</dcterms:modified>
</cp:coreProperties>
</file>