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DAF71" w14:textId="486049B3" w:rsidR="001C51D7" w:rsidRDefault="001C51D7" w:rsidP="001C51D7">
      <w:pPr>
        <w:pBdr>
          <w:bottom w:val="single" w:sz="12" w:space="1" w:color="auto"/>
        </w:pBd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222222"/>
          <w:sz w:val="24"/>
          <w:szCs w:val="24"/>
          <w:lang w:eastAsia="pt-BR"/>
        </w:rPr>
      </w:pPr>
      <w:r w:rsidRPr="001C51D7">
        <w:rPr>
          <w:rFonts w:ascii="Arial" w:eastAsia="Times New Roman" w:hAnsi="Arial" w:cs="Arial"/>
          <w:b/>
          <w:bCs/>
          <w:color w:val="222222"/>
          <w:sz w:val="24"/>
          <w:szCs w:val="24"/>
          <w:lang w:eastAsia="pt-BR"/>
        </w:rPr>
        <w:t>Proposta de Locação – Acomodações Exclusivas para a COP30 em Belém</w:t>
      </w:r>
    </w:p>
    <w:p w14:paraId="2E3081BB" w14:textId="77777777" w:rsidR="001C51D7" w:rsidRPr="00411662" w:rsidRDefault="001C51D7" w:rsidP="001C51D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Prezados(as),</w:t>
      </w:r>
    </w:p>
    <w:p w14:paraId="15EDAA31" w14:textId="33082CD5" w:rsidR="001C51D7" w:rsidRPr="00411662" w:rsidRDefault="001C51D7" w:rsidP="001C51D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 xml:space="preserve">Estamos oferecendo </w:t>
      </w:r>
      <w:r w:rsidR="009D139D">
        <w:rPr>
          <w:rFonts w:ascii="Arial" w:eastAsia="Times New Roman" w:hAnsi="Arial" w:cs="Arial"/>
          <w:color w:val="222222"/>
          <w:lang w:eastAsia="pt-BR"/>
        </w:rPr>
        <w:t>uma</w:t>
      </w:r>
      <w:r w:rsidRPr="00411662">
        <w:rPr>
          <w:rFonts w:ascii="Arial" w:eastAsia="Times New Roman" w:hAnsi="Arial" w:cs="Arial"/>
          <w:color w:val="222222"/>
          <w:lang w:eastAsia="pt-BR"/>
        </w:rPr>
        <w:t xml:space="preserve"> casa de alto padrão </w:t>
      </w:r>
      <w:r w:rsidR="009D139D">
        <w:rPr>
          <w:rFonts w:ascii="Arial" w:eastAsia="Times New Roman" w:hAnsi="Arial" w:cs="Arial"/>
          <w:color w:val="222222"/>
          <w:lang w:eastAsia="pt-BR"/>
        </w:rPr>
        <w:t xml:space="preserve">em condomínio fechado </w:t>
      </w:r>
      <w:r w:rsidRPr="00411662">
        <w:rPr>
          <w:rFonts w:ascii="Arial" w:eastAsia="Times New Roman" w:hAnsi="Arial" w:cs="Arial"/>
          <w:color w:val="222222"/>
          <w:lang w:eastAsia="pt-BR"/>
        </w:rPr>
        <w:t>para locação durante o período da COP30, em Belém (PA), ideais para delegações, organizações ou equipes que buscam conforto, segurança e localização estratégica.</w:t>
      </w:r>
    </w:p>
    <w:p w14:paraId="59A6E9AC" w14:textId="77777777" w:rsidR="001C51D7" w:rsidRPr="00411662" w:rsidRDefault="001C51D7" w:rsidP="001C51D7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22222"/>
          <w:lang w:eastAsia="pt-BR"/>
        </w:rPr>
      </w:pPr>
      <w:r w:rsidRPr="00411662">
        <w:rPr>
          <w:rFonts w:ascii="Arial" w:eastAsia="Times New Roman" w:hAnsi="Arial" w:cs="Arial"/>
          <w:b/>
          <w:bCs/>
          <w:color w:val="222222"/>
          <w:lang w:eastAsia="pt-BR"/>
        </w:rPr>
        <w:t>Detalhes da Oferta:</w:t>
      </w:r>
    </w:p>
    <w:p w14:paraId="735F5D73" w14:textId="21282543" w:rsidR="001C51D7" w:rsidRPr="00411662" w:rsidRDefault="001C51D7" w:rsidP="004F76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b/>
          <w:bCs/>
          <w:color w:val="222222"/>
          <w:lang w:eastAsia="pt-BR"/>
        </w:rPr>
        <w:t>Período de locação:</w:t>
      </w:r>
      <w:r w:rsidRPr="00411662">
        <w:rPr>
          <w:rFonts w:ascii="Arial" w:eastAsia="Times New Roman" w:hAnsi="Arial" w:cs="Arial"/>
          <w:color w:val="222222"/>
          <w:lang w:eastAsia="pt-BR"/>
        </w:rPr>
        <w:t> 15 dias, durante a realização da COP30</w:t>
      </w:r>
    </w:p>
    <w:p w14:paraId="2C90E92F" w14:textId="7B50CC9C" w:rsidR="001C51D7" w:rsidRPr="00411662" w:rsidRDefault="001C51D7" w:rsidP="004F76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b/>
          <w:bCs/>
          <w:color w:val="222222"/>
          <w:lang w:eastAsia="pt-BR"/>
        </w:rPr>
        <w:t>Localização:</w:t>
      </w:r>
      <w:r w:rsidRPr="00411662">
        <w:rPr>
          <w:rFonts w:ascii="Arial" w:eastAsia="Times New Roman" w:hAnsi="Arial" w:cs="Arial"/>
          <w:color w:val="222222"/>
          <w:lang w:eastAsia="pt-BR"/>
        </w:rPr>
        <w:t xml:space="preserve"> Condomínio fechado com segurança 24h, a apenas 10 minutos de </w:t>
      </w:r>
      <w:r w:rsidR="009D139D">
        <w:rPr>
          <w:rFonts w:ascii="Arial" w:eastAsia="Times New Roman" w:hAnsi="Arial" w:cs="Arial"/>
          <w:color w:val="222222"/>
          <w:lang w:eastAsia="pt-BR"/>
        </w:rPr>
        <w:t>caminhada</w:t>
      </w:r>
      <w:r w:rsidR="006C43F2" w:rsidRPr="00411662">
        <w:rPr>
          <w:rFonts w:ascii="Arial" w:eastAsia="Times New Roman" w:hAnsi="Arial" w:cs="Arial"/>
          <w:color w:val="222222"/>
          <w:lang w:eastAsia="pt-BR"/>
        </w:rPr>
        <w:t xml:space="preserve"> </w:t>
      </w:r>
      <w:r w:rsidR="009D139D">
        <w:rPr>
          <w:rFonts w:ascii="Arial" w:eastAsia="Times New Roman" w:hAnsi="Arial" w:cs="Arial"/>
          <w:color w:val="222222"/>
          <w:lang w:eastAsia="pt-BR"/>
        </w:rPr>
        <w:t>Parque da Cidade (local do Evento da COP 30)</w:t>
      </w:r>
    </w:p>
    <w:p w14:paraId="182F3147" w14:textId="77777777" w:rsidR="001C51D7" w:rsidRPr="00411662" w:rsidRDefault="001C51D7" w:rsidP="004F76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b/>
          <w:bCs/>
          <w:color w:val="222222"/>
          <w:lang w:eastAsia="pt-BR"/>
        </w:rPr>
        <w:t>Serviços inclusos:</w:t>
      </w:r>
    </w:p>
    <w:p w14:paraId="65823EB7" w14:textId="7399689D" w:rsidR="001C51D7" w:rsidRPr="00411662" w:rsidRDefault="001C51D7" w:rsidP="004F760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890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Ar-condicionado em todos os quartos</w:t>
      </w:r>
      <w:r w:rsidR="009D139D">
        <w:rPr>
          <w:rFonts w:ascii="Arial" w:eastAsia="Times New Roman" w:hAnsi="Arial" w:cs="Arial"/>
          <w:color w:val="222222"/>
          <w:lang w:eastAsia="pt-BR"/>
        </w:rPr>
        <w:t xml:space="preserve"> e na sala de estar</w:t>
      </w:r>
      <w:r w:rsidRPr="00411662">
        <w:rPr>
          <w:rFonts w:ascii="Arial" w:eastAsia="Times New Roman" w:hAnsi="Arial" w:cs="Arial"/>
          <w:color w:val="222222"/>
          <w:lang w:eastAsia="pt-BR"/>
        </w:rPr>
        <w:t>.</w:t>
      </w:r>
    </w:p>
    <w:p w14:paraId="50ACEF16" w14:textId="596A8DA2" w:rsidR="001C51D7" w:rsidRPr="00411662" w:rsidRDefault="001C51D7" w:rsidP="004F760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890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Cozinha completa e equipada,</w:t>
      </w:r>
    </w:p>
    <w:p w14:paraId="2B277087" w14:textId="77777777" w:rsidR="001C51D7" w:rsidRPr="00411662" w:rsidRDefault="001C51D7" w:rsidP="004F760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890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Wi-Fi de alta velocidade</w:t>
      </w:r>
    </w:p>
    <w:p w14:paraId="2314A74A" w14:textId="20534149" w:rsidR="001C51D7" w:rsidRPr="00411662" w:rsidRDefault="001C51D7" w:rsidP="004F760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890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0</w:t>
      </w:r>
      <w:r w:rsidR="009D139D">
        <w:rPr>
          <w:rFonts w:ascii="Arial" w:eastAsia="Times New Roman" w:hAnsi="Arial" w:cs="Arial"/>
          <w:color w:val="222222"/>
          <w:lang w:eastAsia="pt-BR"/>
        </w:rPr>
        <w:t>2</w:t>
      </w:r>
      <w:r w:rsidRPr="00411662">
        <w:rPr>
          <w:rFonts w:ascii="Arial" w:eastAsia="Times New Roman" w:hAnsi="Arial" w:cs="Arial"/>
          <w:color w:val="222222"/>
          <w:lang w:eastAsia="pt-BR"/>
        </w:rPr>
        <w:t xml:space="preserve"> Vaga de garagem</w:t>
      </w:r>
    </w:p>
    <w:p w14:paraId="7FDD8F0C" w14:textId="41181DEB" w:rsidR="001C51D7" w:rsidRDefault="001C51D7" w:rsidP="001C51D7">
      <w:pPr>
        <w:pStyle w:val="Ttulo1"/>
        <w:rPr>
          <w:rFonts w:eastAsia="Times New Roman"/>
          <w:lang w:eastAsia="pt-BR"/>
        </w:rPr>
      </w:pPr>
      <w:r w:rsidRPr="001C51D7">
        <w:rPr>
          <w:rFonts w:eastAsia="Times New Roman"/>
          <w:lang w:eastAsia="pt-BR"/>
        </w:rPr>
        <w:t xml:space="preserve">Casa </w:t>
      </w:r>
      <w:r w:rsidR="009D139D">
        <w:rPr>
          <w:rFonts w:eastAsia="Times New Roman"/>
          <w:lang w:eastAsia="pt-BR"/>
        </w:rPr>
        <w:t xml:space="preserve">184 </w:t>
      </w:r>
      <w:r w:rsidR="00411662">
        <w:rPr>
          <w:rFonts w:eastAsia="Times New Roman"/>
          <w:lang w:eastAsia="pt-BR"/>
        </w:rPr>
        <w:t xml:space="preserve">Condomínio </w:t>
      </w:r>
      <w:r w:rsidR="009D139D">
        <w:rPr>
          <w:rFonts w:eastAsia="Times New Roman"/>
          <w:lang w:eastAsia="pt-BR"/>
        </w:rPr>
        <w:t>Bancrévea</w:t>
      </w:r>
    </w:p>
    <w:p w14:paraId="46F89DB6" w14:textId="77777777" w:rsidR="001C51D7" w:rsidRPr="001C51D7" w:rsidRDefault="001C51D7" w:rsidP="001C51D7">
      <w:pPr>
        <w:pStyle w:val="SemEspaamento"/>
        <w:ind w:firstLine="708"/>
        <w:rPr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>Bairro</w:t>
      </w:r>
      <w:r w:rsidRPr="001C51D7">
        <w:rPr>
          <w:sz w:val="24"/>
          <w:szCs w:val="24"/>
          <w:lang w:eastAsia="pt-BR"/>
        </w:rPr>
        <w:t xml:space="preserve">: Souza </w:t>
      </w:r>
    </w:p>
    <w:p w14:paraId="75DA4AC1" w14:textId="77777777" w:rsidR="001C51D7" w:rsidRPr="001C51D7" w:rsidRDefault="001C51D7" w:rsidP="001C51D7">
      <w:pPr>
        <w:pStyle w:val="SemEspaamento"/>
        <w:ind w:firstLine="708"/>
        <w:rPr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>Cidade</w:t>
      </w:r>
      <w:r w:rsidRPr="001C51D7">
        <w:rPr>
          <w:sz w:val="24"/>
          <w:szCs w:val="24"/>
          <w:lang w:eastAsia="pt-BR"/>
        </w:rPr>
        <w:t>: Belém</w:t>
      </w:r>
    </w:p>
    <w:p w14:paraId="1CBACB42" w14:textId="1F60C22D" w:rsidR="001C51D7" w:rsidRPr="001C51D7" w:rsidRDefault="001C51D7" w:rsidP="001C51D7">
      <w:pPr>
        <w:pStyle w:val="SemEspaamento"/>
        <w:ind w:firstLine="708"/>
        <w:rPr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>Estado</w:t>
      </w:r>
      <w:r w:rsidRPr="001C51D7">
        <w:rPr>
          <w:sz w:val="24"/>
          <w:szCs w:val="24"/>
          <w:lang w:eastAsia="pt-BR"/>
        </w:rPr>
        <w:t>: Pará</w:t>
      </w:r>
    </w:p>
    <w:p w14:paraId="1FCFCACE" w14:textId="45F0226D" w:rsidR="001C51D7" w:rsidRPr="001C51D7" w:rsidRDefault="001C51D7" w:rsidP="009D139D">
      <w:pPr>
        <w:pStyle w:val="SemEspaamento"/>
        <w:ind w:firstLine="709"/>
        <w:rPr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>Quartos</w:t>
      </w:r>
      <w:r w:rsidRPr="001C51D7">
        <w:rPr>
          <w:sz w:val="24"/>
          <w:szCs w:val="24"/>
          <w:lang w:eastAsia="pt-BR"/>
        </w:rPr>
        <w:t>: 0</w:t>
      </w:r>
      <w:r w:rsidR="009D139D">
        <w:rPr>
          <w:sz w:val="24"/>
          <w:szCs w:val="24"/>
          <w:lang w:eastAsia="pt-BR"/>
        </w:rPr>
        <w:t>4</w:t>
      </w:r>
      <w:r w:rsidR="00C16014">
        <w:rPr>
          <w:sz w:val="24"/>
          <w:szCs w:val="24"/>
          <w:lang w:eastAsia="pt-BR"/>
        </w:rPr>
        <w:t xml:space="preserve"> (Disponibilidade para </w:t>
      </w:r>
      <w:r w:rsidR="00411662">
        <w:rPr>
          <w:sz w:val="24"/>
          <w:szCs w:val="24"/>
          <w:lang w:eastAsia="pt-BR"/>
        </w:rPr>
        <w:t>1</w:t>
      </w:r>
      <w:r w:rsidR="009D139D">
        <w:rPr>
          <w:sz w:val="24"/>
          <w:szCs w:val="24"/>
          <w:lang w:eastAsia="pt-BR"/>
        </w:rPr>
        <w:t>0</w:t>
      </w:r>
      <w:r w:rsidR="00C16014">
        <w:rPr>
          <w:sz w:val="24"/>
          <w:szCs w:val="24"/>
          <w:lang w:eastAsia="pt-BR"/>
        </w:rPr>
        <w:t xml:space="preserve"> pessoas)</w:t>
      </w:r>
    </w:p>
    <w:p w14:paraId="1EB9D1D3" w14:textId="33C58426" w:rsidR="001C51D7" w:rsidRPr="00B21572" w:rsidRDefault="001C51D7" w:rsidP="001C51D7">
      <w:pPr>
        <w:pStyle w:val="SemEspaamento"/>
        <w:ind w:firstLine="708"/>
        <w:rPr>
          <w:b/>
          <w:bCs/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>Valor da Locação</w:t>
      </w:r>
      <w:r w:rsidRPr="00B21572">
        <w:rPr>
          <w:b/>
          <w:bCs/>
          <w:sz w:val="24"/>
          <w:szCs w:val="24"/>
          <w:lang w:eastAsia="pt-BR"/>
        </w:rPr>
        <w:t xml:space="preserve">: </w:t>
      </w:r>
      <w:r w:rsidR="009D139D">
        <w:rPr>
          <w:b/>
          <w:bCs/>
          <w:sz w:val="24"/>
          <w:szCs w:val="24"/>
          <w:lang w:eastAsia="pt-BR"/>
        </w:rPr>
        <w:t>R</w:t>
      </w:r>
      <w:r w:rsidRPr="001C51D7">
        <w:rPr>
          <w:b/>
          <w:bCs/>
          <w:sz w:val="24"/>
          <w:szCs w:val="24"/>
          <w:lang w:eastAsia="pt-BR"/>
        </w:rPr>
        <w:t xml:space="preserve">$ </w:t>
      </w:r>
      <w:r w:rsidR="009D139D">
        <w:rPr>
          <w:b/>
          <w:bCs/>
          <w:sz w:val="24"/>
          <w:szCs w:val="24"/>
          <w:lang w:eastAsia="pt-BR"/>
        </w:rPr>
        <w:t>190</w:t>
      </w:r>
      <w:r w:rsidRPr="001C51D7">
        <w:rPr>
          <w:b/>
          <w:bCs/>
          <w:sz w:val="24"/>
          <w:szCs w:val="24"/>
          <w:lang w:eastAsia="pt-BR"/>
        </w:rPr>
        <w:t>.000,00</w:t>
      </w:r>
      <w:r w:rsidRPr="00B21572">
        <w:rPr>
          <w:b/>
          <w:bCs/>
          <w:sz w:val="24"/>
          <w:szCs w:val="24"/>
          <w:lang w:eastAsia="pt-BR"/>
        </w:rPr>
        <w:t> (</w:t>
      </w:r>
      <w:r w:rsidR="009D139D">
        <w:rPr>
          <w:b/>
          <w:bCs/>
          <w:sz w:val="24"/>
          <w:szCs w:val="24"/>
          <w:lang w:eastAsia="pt-BR"/>
        </w:rPr>
        <w:t>Cento e noventa</w:t>
      </w:r>
      <w:r w:rsidRPr="00B21572">
        <w:rPr>
          <w:b/>
          <w:bCs/>
          <w:sz w:val="24"/>
          <w:szCs w:val="24"/>
          <w:lang w:eastAsia="pt-BR"/>
        </w:rPr>
        <w:t xml:space="preserve"> mil </w:t>
      </w:r>
      <w:r w:rsidR="009D139D">
        <w:rPr>
          <w:b/>
          <w:bCs/>
          <w:sz w:val="24"/>
          <w:szCs w:val="24"/>
          <w:lang w:eastAsia="pt-BR"/>
        </w:rPr>
        <w:t>reais</w:t>
      </w:r>
      <w:r w:rsidRPr="00B21572">
        <w:rPr>
          <w:b/>
          <w:bCs/>
          <w:sz w:val="24"/>
          <w:szCs w:val="24"/>
          <w:lang w:eastAsia="pt-BR"/>
        </w:rPr>
        <w:t>)</w:t>
      </w:r>
    </w:p>
    <w:p w14:paraId="5E769981" w14:textId="7C65AE51" w:rsidR="001C51D7" w:rsidRDefault="001C51D7" w:rsidP="001C51D7">
      <w:pPr>
        <w:pStyle w:val="SemEspaamento"/>
        <w:ind w:firstLine="708"/>
        <w:rPr>
          <w:b/>
          <w:bCs/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 xml:space="preserve">Período: </w:t>
      </w:r>
      <w:r w:rsidR="00411662">
        <w:rPr>
          <w:b/>
          <w:bCs/>
          <w:sz w:val="24"/>
          <w:szCs w:val="24"/>
          <w:lang w:eastAsia="pt-BR"/>
        </w:rPr>
        <w:t>15 diárias (</w:t>
      </w:r>
      <w:proofErr w:type="gramStart"/>
      <w:r w:rsidR="009D139D">
        <w:rPr>
          <w:b/>
          <w:bCs/>
          <w:sz w:val="24"/>
          <w:szCs w:val="24"/>
          <w:lang w:eastAsia="pt-BR"/>
        </w:rPr>
        <w:t>à</w:t>
      </w:r>
      <w:proofErr w:type="gramEnd"/>
      <w:r w:rsidR="00411662">
        <w:rPr>
          <w:b/>
          <w:bCs/>
          <w:sz w:val="24"/>
          <w:szCs w:val="24"/>
          <w:lang w:eastAsia="pt-BR"/>
        </w:rPr>
        <w:t xml:space="preserve"> definir</w:t>
      </w:r>
      <w:r w:rsidR="009D139D">
        <w:rPr>
          <w:b/>
          <w:bCs/>
          <w:sz w:val="24"/>
          <w:szCs w:val="24"/>
          <w:lang w:eastAsia="pt-BR"/>
        </w:rPr>
        <w:t xml:space="preserve"> em novembro de 2025</w:t>
      </w:r>
      <w:r w:rsidR="00411662">
        <w:rPr>
          <w:b/>
          <w:bCs/>
          <w:sz w:val="24"/>
          <w:szCs w:val="24"/>
          <w:lang w:eastAsia="pt-BR"/>
        </w:rPr>
        <w:t>)</w:t>
      </w:r>
    </w:p>
    <w:p w14:paraId="6EDD82DB" w14:textId="42F2065E" w:rsidR="00B21572" w:rsidRDefault="00B21572" w:rsidP="001C51D7">
      <w:pPr>
        <w:pStyle w:val="SemEspaamento"/>
        <w:ind w:firstLine="708"/>
        <w:rPr>
          <w:b/>
          <w:bCs/>
          <w:sz w:val="24"/>
          <w:szCs w:val="24"/>
          <w:lang w:eastAsia="pt-BR"/>
        </w:rPr>
      </w:pPr>
    </w:p>
    <w:p w14:paraId="724888FA" w14:textId="77777777" w:rsidR="00C16014" w:rsidRPr="001C51D7" w:rsidRDefault="00C16014" w:rsidP="00C16014">
      <w:pPr>
        <w:pStyle w:val="SemEspaamento"/>
        <w:ind w:firstLine="708"/>
        <w:rPr>
          <w:sz w:val="24"/>
          <w:szCs w:val="24"/>
          <w:lang w:eastAsia="pt-BR"/>
        </w:rPr>
      </w:pPr>
    </w:p>
    <w:p w14:paraId="5E5E9156" w14:textId="474FAC17" w:rsidR="00C16014" w:rsidRDefault="00C16014" w:rsidP="00411662">
      <w:pPr>
        <w:pStyle w:val="SemEspaamento"/>
        <w:ind w:right="-710"/>
        <w:rPr>
          <w:b/>
          <w:bCs/>
          <w:sz w:val="24"/>
          <w:szCs w:val="24"/>
          <w:lang w:eastAsia="pt-BR"/>
        </w:rPr>
      </w:pPr>
      <w:r>
        <w:rPr>
          <w:b/>
          <w:bCs/>
          <w:sz w:val="24"/>
          <w:szCs w:val="24"/>
          <w:lang w:eastAsia="pt-BR"/>
        </w:rPr>
        <w:t xml:space="preserve"> </w:t>
      </w:r>
      <w:r w:rsidR="000C591F">
        <w:rPr>
          <w:b/>
          <w:bCs/>
          <w:sz w:val="24"/>
          <w:szCs w:val="24"/>
          <w:lang w:eastAsia="pt-BR"/>
        </w:rPr>
        <w:t xml:space="preserve"> </w:t>
      </w:r>
      <w:r w:rsidR="009D139D" w:rsidRPr="009D139D">
        <w:rPr>
          <w:b/>
          <w:bCs/>
          <w:sz w:val="24"/>
          <w:szCs w:val="24"/>
          <w:lang w:eastAsia="pt-BR"/>
        </w:rPr>
        <w:drawing>
          <wp:inline distT="0" distB="0" distL="0" distR="0" wp14:anchorId="4E63A536" wp14:editId="4E0BDD0B">
            <wp:extent cx="1531620" cy="1670842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35808" cy="16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662">
        <w:rPr>
          <w:b/>
          <w:bCs/>
          <w:sz w:val="24"/>
          <w:szCs w:val="24"/>
          <w:lang w:eastAsia="pt-BR"/>
        </w:rPr>
        <w:t xml:space="preserve"> </w:t>
      </w:r>
      <w:r w:rsidR="009D139D" w:rsidRPr="009D139D">
        <w:rPr>
          <w:b/>
          <w:bCs/>
          <w:sz w:val="24"/>
          <w:szCs w:val="24"/>
          <w:lang w:eastAsia="pt-BR"/>
        </w:rPr>
        <w:drawing>
          <wp:inline distT="0" distB="0" distL="0" distR="0" wp14:anchorId="7FC5E3EB" wp14:editId="1D140708">
            <wp:extent cx="1481455" cy="1689632"/>
            <wp:effectExtent l="0" t="0" r="4445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02834" cy="17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662">
        <w:rPr>
          <w:b/>
          <w:bCs/>
          <w:sz w:val="24"/>
          <w:szCs w:val="24"/>
          <w:lang w:eastAsia="pt-BR"/>
        </w:rPr>
        <w:t xml:space="preserve"> </w:t>
      </w:r>
      <w:r w:rsidR="009D139D" w:rsidRPr="009D139D">
        <w:rPr>
          <w:b/>
          <w:bCs/>
          <w:sz w:val="24"/>
          <w:szCs w:val="24"/>
          <w:lang w:eastAsia="pt-BR"/>
        </w:rPr>
        <w:drawing>
          <wp:inline distT="0" distB="0" distL="0" distR="0" wp14:anchorId="3E188831" wp14:editId="1CCAEB29">
            <wp:extent cx="1303020" cy="170370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17869" cy="172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139D">
        <w:rPr>
          <w:b/>
          <w:bCs/>
          <w:sz w:val="24"/>
          <w:szCs w:val="24"/>
          <w:lang w:eastAsia="pt-BR"/>
        </w:rPr>
        <w:t xml:space="preserve"> </w:t>
      </w:r>
      <w:r w:rsidR="009D139D" w:rsidRPr="009D139D">
        <w:rPr>
          <w:b/>
          <w:bCs/>
          <w:sz w:val="24"/>
          <w:szCs w:val="24"/>
          <w:lang w:eastAsia="pt-BR"/>
        </w:rPr>
        <w:drawing>
          <wp:inline distT="0" distB="0" distL="0" distR="0" wp14:anchorId="133F5591" wp14:editId="705CDED4">
            <wp:extent cx="1316675" cy="16992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39498" cy="172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eastAsia="pt-BR"/>
        </w:rPr>
        <w:br/>
      </w:r>
    </w:p>
    <w:p w14:paraId="2293AA74" w14:textId="5BD0792D" w:rsidR="001C51D7" w:rsidRPr="00411662" w:rsidRDefault="001C51D7" w:rsidP="009D139D">
      <w:pPr>
        <w:jc w:val="both"/>
      </w:pPr>
      <w:r w:rsidRPr="00411662">
        <w:rPr>
          <w:rFonts w:ascii="Arial" w:eastAsia="Times New Roman" w:hAnsi="Arial" w:cs="Arial"/>
          <w:color w:val="222222"/>
          <w:lang w:eastAsia="pt-BR"/>
        </w:rPr>
        <w:t xml:space="preserve">A casa </w:t>
      </w:r>
      <w:r w:rsidR="009D139D">
        <w:rPr>
          <w:rFonts w:ascii="Arial" w:eastAsia="Times New Roman" w:hAnsi="Arial" w:cs="Arial"/>
          <w:color w:val="222222"/>
          <w:lang w:eastAsia="pt-BR"/>
        </w:rPr>
        <w:t>é muito confortável, espaçosa e</w:t>
      </w:r>
      <w:r w:rsidRPr="00411662">
        <w:rPr>
          <w:rFonts w:ascii="Arial" w:eastAsia="Times New Roman" w:hAnsi="Arial" w:cs="Arial"/>
          <w:color w:val="222222"/>
          <w:lang w:eastAsia="pt-BR"/>
        </w:rPr>
        <w:t xml:space="preserve"> idea</w:t>
      </w:r>
      <w:r w:rsidR="00411662" w:rsidRPr="00411662">
        <w:rPr>
          <w:rFonts w:ascii="Arial" w:eastAsia="Times New Roman" w:hAnsi="Arial" w:cs="Arial"/>
          <w:color w:val="222222"/>
          <w:lang w:eastAsia="pt-BR"/>
        </w:rPr>
        <w:t>l</w:t>
      </w:r>
      <w:r w:rsidRPr="00411662">
        <w:rPr>
          <w:rFonts w:ascii="Arial" w:eastAsia="Times New Roman" w:hAnsi="Arial" w:cs="Arial"/>
          <w:color w:val="222222"/>
          <w:lang w:eastAsia="pt-BR"/>
        </w:rPr>
        <w:t xml:space="preserve"> para quem deseja se hospedar com praticidade</w:t>
      </w:r>
      <w:r w:rsidR="009D139D">
        <w:rPr>
          <w:rFonts w:ascii="Arial" w:eastAsia="Times New Roman" w:hAnsi="Arial" w:cs="Arial"/>
          <w:color w:val="222222"/>
          <w:lang w:eastAsia="pt-BR"/>
        </w:rPr>
        <w:t xml:space="preserve"> e segurança</w:t>
      </w:r>
      <w:r w:rsidRPr="00411662">
        <w:rPr>
          <w:rFonts w:ascii="Arial" w:eastAsia="Times New Roman" w:hAnsi="Arial" w:cs="Arial"/>
          <w:color w:val="222222"/>
          <w:lang w:eastAsia="pt-BR"/>
        </w:rPr>
        <w:t>, em uma das localizações mais privilegiadas da cidade durante a conferência</w:t>
      </w:r>
      <w:r w:rsidR="009D139D">
        <w:rPr>
          <w:rFonts w:ascii="Arial" w:eastAsia="Times New Roman" w:hAnsi="Arial" w:cs="Arial"/>
          <w:color w:val="222222"/>
          <w:lang w:eastAsia="pt-BR"/>
        </w:rPr>
        <w:t xml:space="preserve"> COP 30</w:t>
      </w:r>
      <w:r w:rsidRPr="00411662">
        <w:rPr>
          <w:rFonts w:ascii="Arial" w:eastAsia="Times New Roman" w:hAnsi="Arial" w:cs="Arial"/>
          <w:color w:val="222222"/>
          <w:lang w:eastAsia="pt-BR"/>
        </w:rPr>
        <w:t>.</w:t>
      </w:r>
    </w:p>
    <w:p w14:paraId="15FEF631" w14:textId="2B29DB95" w:rsidR="001C51D7" w:rsidRPr="00411662" w:rsidRDefault="001C51D7" w:rsidP="00C1601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Es</w:t>
      </w:r>
      <w:r w:rsidR="00C16014" w:rsidRPr="00411662">
        <w:rPr>
          <w:rFonts w:ascii="Arial" w:eastAsia="Times New Roman" w:hAnsi="Arial" w:cs="Arial"/>
          <w:color w:val="222222"/>
          <w:lang w:eastAsia="pt-BR"/>
        </w:rPr>
        <w:t>tou</w:t>
      </w:r>
      <w:r w:rsidRPr="00411662">
        <w:rPr>
          <w:rFonts w:ascii="Arial" w:eastAsia="Times New Roman" w:hAnsi="Arial" w:cs="Arial"/>
          <w:color w:val="222222"/>
          <w:lang w:eastAsia="pt-BR"/>
        </w:rPr>
        <w:t xml:space="preserve"> à disposição para fornecer imagens dos imóveis, agendar visitas (presenciais ou virtuais) e esclarecer quaisquer dúvidas.</w:t>
      </w:r>
    </w:p>
    <w:p w14:paraId="3554E3C6" w14:textId="71940D55" w:rsidR="00C16014" w:rsidRDefault="001C51D7" w:rsidP="00C16014">
      <w:pPr>
        <w:pStyle w:val="SemEspaamento"/>
        <w:rPr>
          <w:lang w:eastAsia="pt-BR"/>
        </w:rPr>
      </w:pPr>
      <w:r w:rsidRPr="00C16014">
        <w:rPr>
          <w:sz w:val="24"/>
          <w:szCs w:val="24"/>
          <w:lang w:eastAsia="pt-BR"/>
        </w:rPr>
        <w:t>Atenciosamente,</w:t>
      </w:r>
      <w:r w:rsidRPr="00C16014">
        <w:rPr>
          <w:sz w:val="24"/>
          <w:szCs w:val="24"/>
          <w:lang w:eastAsia="pt-BR"/>
        </w:rPr>
        <w:br/>
      </w:r>
      <w:r w:rsidR="00C16014">
        <w:rPr>
          <w:b/>
          <w:bCs/>
          <w:lang w:eastAsia="pt-BR"/>
        </w:rPr>
        <w:t>MANOEL RAMOS PINTO JÚNIOR</w:t>
      </w:r>
      <w:r w:rsidRPr="001C51D7">
        <w:rPr>
          <w:lang w:eastAsia="pt-BR"/>
        </w:rPr>
        <w:br/>
      </w:r>
      <w:r w:rsidR="00C16014">
        <w:rPr>
          <w:lang w:eastAsia="pt-BR"/>
        </w:rPr>
        <w:t>Contato: (91) 988573700</w:t>
      </w:r>
      <w:r w:rsidRPr="001C51D7">
        <w:rPr>
          <w:lang w:eastAsia="pt-BR"/>
        </w:rPr>
        <w:t xml:space="preserve"> </w:t>
      </w:r>
    </w:p>
    <w:p w14:paraId="0B0DC0A7" w14:textId="1EF91A6B" w:rsidR="00F953ED" w:rsidRDefault="00C16014" w:rsidP="00E01A57">
      <w:pPr>
        <w:pStyle w:val="SemEspaamento"/>
        <w:rPr>
          <w:lang w:eastAsia="pt-BR"/>
        </w:rPr>
      </w:pPr>
      <w:r>
        <w:rPr>
          <w:lang w:eastAsia="pt-BR"/>
        </w:rPr>
        <w:t xml:space="preserve">E-mail: </w:t>
      </w:r>
      <w:hyperlink r:id="rId9" w:history="1">
        <w:r w:rsidRPr="001F2A2F">
          <w:rPr>
            <w:rStyle w:val="Hyperlink"/>
            <w:lang w:eastAsia="pt-BR"/>
          </w:rPr>
          <w:t>manoel.especialista@gmail.com</w:t>
        </w:r>
      </w:hyperlink>
    </w:p>
    <w:sectPr w:rsidR="00F953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B62C32"/>
    <w:multiLevelType w:val="multilevel"/>
    <w:tmpl w:val="90BAA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5812EA2"/>
    <w:multiLevelType w:val="multilevel"/>
    <w:tmpl w:val="80B66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1D7"/>
    <w:rsid w:val="000C591F"/>
    <w:rsid w:val="001C51D7"/>
    <w:rsid w:val="00411662"/>
    <w:rsid w:val="004F7605"/>
    <w:rsid w:val="006C43F2"/>
    <w:rsid w:val="009D139D"/>
    <w:rsid w:val="00B21572"/>
    <w:rsid w:val="00C16014"/>
    <w:rsid w:val="00E01A57"/>
    <w:rsid w:val="00F95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F9D78"/>
  <w15:chartTrackingRefBased/>
  <w15:docId w15:val="{D5B380C4-FE4B-4CA9-878E-155B3B08A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C51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link w:val="Ttulo3Char"/>
    <w:uiPriority w:val="9"/>
    <w:qFormat/>
    <w:rsid w:val="001C51D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1C51D7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1C51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1C51D7"/>
    <w:rPr>
      <w:b/>
      <w:bCs/>
    </w:rPr>
  </w:style>
  <w:style w:type="character" w:customStyle="1" w:styleId="Ttulo1Char">
    <w:name w:val="Título 1 Char"/>
    <w:basedOn w:val="Fontepargpadro"/>
    <w:link w:val="Ttulo1"/>
    <w:uiPriority w:val="9"/>
    <w:rsid w:val="001C51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emEspaamento">
    <w:name w:val="No Spacing"/>
    <w:uiPriority w:val="1"/>
    <w:qFormat/>
    <w:rsid w:val="001C51D7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C1601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160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90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manoel.especialista@gmail.com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215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Manoel Júnior</dc:creator>
  <cp:keywords/>
  <dc:description/>
  <cp:lastModifiedBy>Manoel Júnior</cp:lastModifiedBy>
  <cp:revision>3</cp:revision>
  <dcterms:created xsi:type="dcterms:W3CDTF">2025-05-23T19:45:00Z</dcterms:created>
  <dcterms:modified xsi:type="dcterms:W3CDTF">2025-05-23T19:45:00Z</dcterms:modified>
</cp:coreProperties>
</file>