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773" w:rsidRDefault="009509E2" w:rsidP="009509E2">
      <w:pPr>
        <w:jc w:val="center"/>
      </w:pPr>
      <w:r>
        <w:t>Ata 13/05</w:t>
      </w:r>
    </w:p>
    <w:p w:rsidR="009509E2" w:rsidRDefault="009509E2" w:rsidP="009509E2">
      <w:pPr>
        <w:spacing w:line="360" w:lineRule="auto"/>
      </w:pPr>
      <w:r>
        <w:t xml:space="preserve">Cleyton entregou com adianto todas </w:t>
      </w:r>
      <w:proofErr w:type="gramStart"/>
      <w:r>
        <w:t>as base</w:t>
      </w:r>
      <w:proofErr w:type="gramEnd"/>
      <w:r>
        <w:t xml:space="preserve"> das telas, inclusive a de créditos. O grupo aprovou e concordamos em usar opacidade 60%.</w:t>
      </w:r>
    </w:p>
    <w:p w:rsidR="009509E2" w:rsidRDefault="009509E2" w:rsidP="009509E2">
      <w:pPr>
        <w:spacing w:line="360" w:lineRule="auto"/>
      </w:pPr>
      <w:r>
        <w:t xml:space="preserve">Iniciamos uma reunião sobre a animação, mas não concluímos nada. É preciso marcar </w:t>
      </w:r>
      <w:proofErr w:type="gramStart"/>
      <w:r>
        <w:t>uma outra</w:t>
      </w:r>
      <w:proofErr w:type="gramEnd"/>
      <w:r>
        <w:t xml:space="preserve"> reunião até quinta-feira.</w:t>
      </w:r>
    </w:p>
    <w:p w:rsidR="009509E2" w:rsidRDefault="009509E2" w:rsidP="009509E2">
      <w:pPr>
        <w:spacing w:line="360" w:lineRule="auto"/>
      </w:pPr>
      <w:r>
        <w:t xml:space="preserve">Maillon seguiu o conselho do Cleyton e estipulou uma média de caracteres por causa da diferença de espaço ocupado por cada letra. Definiu que para tela principal haverá 100 a 105 caracteres. </w:t>
      </w:r>
      <w:proofErr w:type="gramStart"/>
      <w:r>
        <w:t>A media</w:t>
      </w:r>
      <w:proofErr w:type="gramEnd"/>
      <w:r>
        <w:t xml:space="preserve"> das outras telas ficará para quinta-feira.</w:t>
      </w:r>
    </w:p>
    <w:p w:rsidR="009509E2" w:rsidRDefault="009509E2" w:rsidP="009509E2">
      <w:pPr>
        <w:spacing w:line="360" w:lineRule="auto"/>
      </w:pPr>
      <w:r>
        <w:t>Mariana não entregou a logo ainda. Disse que amanhã, 15/05, entregaria.</w:t>
      </w:r>
    </w:p>
    <w:p w:rsidR="009509E2" w:rsidRDefault="009509E2" w:rsidP="009509E2">
      <w:pPr>
        <w:spacing w:line="360" w:lineRule="auto"/>
      </w:pPr>
      <w:r>
        <w:t>Definimos que a tela pelo mundo seria mantida na estrutura original, porém na tela campanhas haveria uma aba “DICAS” para encaminhar o usuário para dicas relacionadas ao meio ambiente.</w:t>
      </w:r>
    </w:p>
    <w:sectPr w:rsidR="009509E2" w:rsidSect="00BC5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509E2"/>
    <w:rsid w:val="009509E2"/>
    <w:rsid w:val="00BC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7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2013-05-15T02:54:00Z</dcterms:created>
  <dcterms:modified xsi:type="dcterms:W3CDTF">2013-05-15T03:03:00Z</dcterms:modified>
</cp:coreProperties>
</file>