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42" w:rsidRDefault="003A6542">
      <w:pPr>
        <w:pStyle w:val="Standard"/>
        <w:jc w:val="center"/>
        <w:rPr>
          <w:rFonts w:ascii="Calibri" w:hAnsi="Calibri"/>
        </w:rPr>
      </w:pPr>
    </w:p>
    <w:p w:rsidR="003A6542" w:rsidRDefault="00AA3FD7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Projeto Integrado – SôRio - Desenho de Produção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metodologia adotada pelo grupo de multimidia para realizar todas as suas funções foi dividida em tópicos onde cada um deles representa </w:t>
      </w:r>
      <w:r>
        <w:rPr>
          <w:rFonts w:ascii="Calibri" w:hAnsi="Calibri"/>
          <w:sz w:val="22"/>
          <w:szCs w:val="22"/>
        </w:rPr>
        <w:t>uma etapa do processo de criação. São eles:</w:t>
      </w: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Elaboração do conceito e produção de ideias para o layout. Nesa etapa nós reunimos todas as ideias apresentadas durante a elaboração do projeto. Trabalhamos em como colocar todas essas ideias nas telas, em uma co</w:t>
      </w:r>
      <w:r>
        <w:rPr>
          <w:rFonts w:ascii="Calibri" w:hAnsi="Calibri"/>
          <w:sz w:val="22"/>
          <w:szCs w:val="22"/>
        </w:rPr>
        <w:t>mposição de interface.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Fluxo de Telas: Implementação do fluxo de telas definido pela equipe de roteiro juntamente a equipe do curso de mídias.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Layout de telas: A partir das decisões tomadas na etapa anterior, começamos a elaborar a organização e a estrut</w:t>
      </w:r>
      <w:r>
        <w:rPr>
          <w:rFonts w:ascii="Calibri" w:hAnsi="Calibri"/>
          <w:sz w:val="22"/>
          <w:szCs w:val="22"/>
        </w:rPr>
        <w:t>ura de hierarquia dos elementos. Como eles apareceriam na tela e como se organizaiam na mesma. Registramos tudo fisicamente, criando a organização visual dos elementos.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Escolha da paleta cromática: Foi feito um estudo de cores e seus fatores emocionais pa</w:t>
      </w:r>
      <w:r>
        <w:rPr>
          <w:rFonts w:ascii="Calibri" w:hAnsi="Calibri"/>
          <w:sz w:val="22"/>
          <w:szCs w:val="22"/>
        </w:rPr>
        <w:t>ra que em grupo pudéssemos decidir as cores presentes em nosso projeto.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Produção de telas: Ilustração das telas de acordo com o layout. Tentamos ao máximo seguir a organização estabelecida para que essas telas fossem copias exatas do layout. Porém não foi</w:t>
      </w:r>
      <w:r>
        <w:rPr>
          <w:rFonts w:ascii="Calibri" w:hAnsi="Calibri"/>
          <w:sz w:val="22"/>
          <w:szCs w:val="22"/>
        </w:rPr>
        <w:t xml:space="preserve"> possível manter todas as definições do layout, sendo assim mudaças signiicativas foram feitas, mudanças essas que não alteram o sentido do projeto e sim a organização e o tamanho dos eleentos na tela.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Edição de imagens e áudio: Foram editadas as imagens </w:t>
      </w:r>
      <w:r>
        <w:rPr>
          <w:rFonts w:ascii="Calibri" w:hAnsi="Calibri"/>
          <w:sz w:val="22"/>
          <w:szCs w:val="22"/>
        </w:rPr>
        <w:t>recebidas das campanhas que integraram o nosso projeto, problemas como imagens pequenas e fontes não gratuitas foram resolvidas com uma nova pesquisa e a criação de um novo banco de dados somente de imagens. Não usaremos áudio no nosso projeto.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Criação do</w:t>
      </w:r>
      <w:r>
        <w:rPr>
          <w:rFonts w:ascii="Calibri" w:hAnsi="Calibri"/>
          <w:sz w:val="22"/>
          <w:szCs w:val="22"/>
        </w:rPr>
        <w:t xml:space="preserve"> ícone: Desenvolvimento de objeto gráfico que represente o aplicativo baseado no conceito, tema e identidade visual. Foram feitos estudos sobre como transfomariamos todo o conceito do nosso projeto em um ícone, porém a quantidade de informações não complem</w:t>
      </w:r>
      <w:r>
        <w:rPr>
          <w:rFonts w:ascii="Calibri" w:hAnsi="Calibri"/>
          <w:sz w:val="22"/>
          <w:szCs w:val="22"/>
        </w:rPr>
        <w:t>entares e um não acordo fizeam com que arquivassemos todo os nossos estudos e focassemos em outras etapas.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Exportação: Foi feio um padrão para que exportasemos todo e qualquer matérial de multimidias. Fato que ajudou a nossa organização interna.</w:t>
      </w:r>
    </w:p>
    <w:p w:rsidR="003A6542" w:rsidRDefault="003A6542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3A6542" w:rsidRDefault="00AA3FD7">
      <w:pPr>
        <w:pStyle w:val="Standard"/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Interfac</w:t>
      </w:r>
      <w:r>
        <w:rPr>
          <w:rFonts w:ascii="Calibri" w:hAnsi="Calibri"/>
          <w:sz w:val="22"/>
          <w:szCs w:val="22"/>
        </w:rPr>
        <w:t>e: Implementação da Interface do projeto. Envio de toda a interface para o pessoal de programação para os mesmos as implementarem ao projeto.</w:t>
      </w:r>
    </w:p>
    <w:p w:rsidR="003A6542" w:rsidRDefault="00AA3FD7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sectPr w:rsidR="003A6542" w:rsidSect="003A6542">
      <w:pgSz w:w="11906" w:h="16838"/>
      <w:pgMar w:top="1134" w:right="100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FD7" w:rsidRDefault="00AA3FD7" w:rsidP="003A6542">
      <w:r>
        <w:separator/>
      </w:r>
    </w:p>
  </w:endnote>
  <w:endnote w:type="continuationSeparator" w:id="0">
    <w:p w:rsidR="00AA3FD7" w:rsidRDefault="00AA3FD7" w:rsidP="003A6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FD7" w:rsidRDefault="00AA3FD7" w:rsidP="003A6542">
      <w:r w:rsidRPr="003A6542">
        <w:rPr>
          <w:color w:val="000000"/>
        </w:rPr>
        <w:separator/>
      </w:r>
    </w:p>
  </w:footnote>
  <w:footnote w:type="continuationSeparator" w:id="0">
    <w:p w:rsidR="00AA3FD7" w:rsidRDefault="00AA3FD7" w:rsidP="003A6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53EA8"/>
    <w:multiLevelType w:val="multilevel"/>
    <w:tmpl w:val="CDBC235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A6542"/>
    <w:rsid w:val="003A6542"/>
    <w:rsid w:val="00AA3FD7"/>
    <w:rsid w:val="00D7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A6542"/>
  </w:style>
  <w:style w:type="paragraph" w:styleId="Ttulo">
    <w:name w:val="Title"/>
    <w:basedOn w:val="Standard"/>
    <w:next w:val="Textbody"/>
    <w:rsid w:val="003A654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3A6542"/>
    <w:pPr>
      <w:spacing w:after="120"/>
    </w:pPr>
  </w:style>
  <w:style w:type="paragraph" w:styleId="Lista">
    <w:name w:val="List"/>
    <w:basedOn w:val="Textbody"/>
    <w:rsid w:val="003A6542"/>
  </w:style>
  <w:style w:type="paragraph" w:customStyle="1" w:styleId="Caption">
    <w:name w:val="Caption"/>
    <w:basedOn w:val="Standard"/>
    <w:rsid w:val="003A654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A6542"/>
    <w:pPr>
      <w:suppressLineNumbers/>
    </w:pPr>
  </w:style>
  <w:style w:type="character" w:customStyle="1" w:styleId="BulletSymbols">
    <w:name w:val="Bullet Symbols"/>
    <w:rsid w:val="003A6542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371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Manoela Barreto</dc:creator>
  <cp:lastModifiedBy>Manoela Barreto</cp:lastModifiedBy>
  <cp:revision>1</cp:revision>
  <dcterms:created xsi:type="dcterms:W3CDTF">2013-04-18T14:26:00Z</dcterms:created>
  <dcterms:modified xsi:type="dcterms:W3CDTF">2013-04-19T10:27:00Z</dcterms:modified>
</cp:coreProperties>
</file>