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1719" w14:textId="77777777" w:rsidR="00973072" w:rsidRDefault="00973072" w:rsidP="00973072">
      <w:pPr>
        <w:spacing w:after="112"/>
        <w:ind w:left="0" w:right="66" w:firstLine="0"/>
        <w:jc w:val="center"/>
        <w:rPr>
          <w:color w:val="C55A11"/>
        </w:rPr>
      </w:pPr>
    </w:p>
    <w:p w14:paraId="0068585A" w14:textId="77777777" w:rsidR="00973072" w:rsidRDefault="00973072" w:rsidP="00973072">
      <w:pPr>
        <w:spacing w:after="112"/>
        <w:ind w:left="0" w:right="66" w:firstLine="0"/>
        <w:jc w:val="center"/>
        <w:rPr>
          <w:color w:val="C55A11"/>
        </w:rPr>
      </w:pPr>
    </w:p>
    <w:p w14:paraId="574EAC2B" w14:textId="77777777" w:rsidR="00973072" w:rsidRDefault="00973072" w:rsidP="00973072">
      <w:pPr>
        <w:spacing w:after="112"/>
        <w:ind w:left="0" w:right="66" w:firstLine="0"/>
        <w:jc w:val="center"/>
        <w:rPr>
          <w:color w:val="C55A11"/>
        </w:rPr>
      </w:pPr>
    </w:p>
    <w:p w14:paraId="463A1210" w14:textId="77777777" w:rsidR="00973072" w:rsidRDefault="00973072" w:rsidP="00973072">
      <w:pPr>
        <w:spacing w:after="112"/>
        <w:ind w:left="0" w:right="66" w:firstLine="0"/>
        <w:jc w:val="center"/>
        <w:rPr>
          <w:color w:val="C55A11"/>
        </w:rPr>
      </w:pPr>
    </w:p>
    <w:p w14:paraId="22EC173D" w14:textId="77777777" w:rsidR="00973072" w:rsidRDefault="00973072" w:rsidP="00973072">
      <w:pPr>
        <w:spacing w:after="112"/>
        <w:ind w:left="0" w:right="66" w:firstLine="0"/>
        <w:jc w:val="center"/>
        <w:rPr>
          <w:color w:val="C55A11"/>
        </w:rPr>
      </w:pPr>
    </w:p>
    <w:p w14:paraId="13C72CD3" w14:textId="77777777" w:rsidR="00973072" w:rsidRDefault="00973072" w:rsidP="00973072">
      <w:pPr>
        <w:spacing w:after="112"/>
        <w:ind w:left="0" w:right="66" w:firstLine="0"/>
        <w:jc w:val="center"/>
        <w:rPr>
          <w:color w:val="C55A11"/>
        </w:rPr>
      </w:pPr>
    </w:p>
    <w:p w14:paraId="791A8CC8" w14:textId="77777777" w:rsidR="00973072" w:rsidRDefault="00973072" w:rsidP="00973072">
      <w:pPr>
        <w:spacing w:after="112"/>
        <w:ind w:left="0" w:right="66" w:firstLine="0"/>
        <w:jc w:val="center"/>
        <w:rPr>
          <w:color w:val="C55A11"/>
        </w:rPr>
      </w:pPr>
    </w:p>
    <w:p w14:paraId="7C27409A" w14:textId="77777777" w:rsidR="00973072" w:rsidRDefault="00973072" w:rsidP="00973072">
      <w:pPr>
        <w:spacing w:after="112"/>
        <w:ind w:left="0" w:right="66" w:firstLine="0"/>
        <w:jc w:val="center"/>
        <w:rPr>
          <w:color w:val="C55A11"/>
        </w:rPr>
      </w:pPr>
    </w:p>
    <w:p w14:paraId="05F2363E" w14:textId="77777777" w:rsidR="00973072" w:rsidRDefault="00973072" w:rsidP="00973072">
      <w:pPr>
        <w:spacing w:after="112"/>
        <w:ind w:left="0" w:right="66" w:firstLine="0"/>
        <w:jc w:val="center"/>
        <w:rPr>
          <w:color w:val="C55A11"/>
        </w:rPr>
      </w:pPr>
    </w:p>
    <w:p w14:paraId="07620DFE" w14:textId="08E64BAF" w:rsidR="0053593C" w:rsidRPr="00973072" w:rsidRDefault="00000000" w:rsidP="00973072">
      <w:pPr>
        <w:spacing w:after="112"/>
        <w:ind w:left="0" w:right="66" w:firstLine="0"/>
        <w:jc w:val="center"/>
        <w:rPr>
          <w:sz w:val="28"/>
          <w:szCs w:val="24"/>
        </w:rPr>
      </w:pPr>
      <w:r w:rsidRPr="00973072">
        <w:rPr>
          <w:color w:val="C55A11"/>
          <w:sz w:val="28"/>
          <w:szCs w:val="24"/>
        </w:rPr>
        <w:t>CS 557 - Winter Quarter 2024 - Project #1 Report</w:t>
      </w:r>
    </w:p>
    <w:p w14:paraId="57BF8896" w14:textId="3F70567A" w:rsidR="0053593C" w:rsidRDefault="0053593C" w:rsidP="00973072">
      <w:pPr>
        <w:spacing w:after="211"/>
        <w:ind w:left="0" w:firstLine="0"/>
        <w:jc w:val="center"/>
      </w:pPr>
    </w:p>
    <w:p w14:paraId="69E7CEFC" w14:textId="2235D83B" w:rsidR="0053593C" w:rsidRDefault="00000000" w:rsidP="00973072">
      <w:pPr>
        <w:pStyle w:val="Heading1"/>
      </w:pPr>
      <w:r>
        <w:t>TITLE: STEP AND BLENDED-EDGED ELLIPTICAL DOTS</w:t>
      </w:r>
    </w:p>
    <w:p w14:paraId="7CFC9A58" w14:textId="7A14D99C" w:rsidR="0053593C" w:rsidRDefault="0053593C" w:rsidP="00973072">
      <w:pPr>
        <w:spacing w:after="159"/>
        <w:ind w:left="0" w:firstLine="0"/>
        <w:jc w:val="center"/>
      </w:pPr>
    </w:p>
    <w:p w14:paraId="01BA2B64" w14:textId="0CED39B3" w:rsidR="0053593C" w:rsidRDefault="00000000" w:rsidP="00973072">
      <w:pPr>
        <w:spacing w:after="0"/>
        <w:ind w:right="46"/>
        <w:jc w:val="center"/>
      </w:pPr>
      <w:r>
        <w:rPr>
          <w:i/>
        </w:rPr>
        <w:t>Submitted by: Manogna Challoju</w:t>
      </w:r>
    </w:p>
    <w:p w14:paraId="5E1F53E6" w14:textId="03CB3D9B" w:rsidR="0053593C" w:rsidRDefault="00000000" w:rsidP="00973072">
      <w:pPr>
        <w:spacing w:after="0"/>
        <w:ind w:right="46"/>
        <w:jc w:val="center"/>
        <w:rPr>
          <w:i/>
        </w:rPr>
      </w:pPr>
      <w:r>
        <w:rPr>
          <w:i/>
        </w:rPr>
        <w:t>Email: challojm@oregonstate.edu</w:t>
      </w:r>
    </w:p>
    <w:p w14:paraId="2C92642D" w14:textId="77777777" w:rsidR="00973072" w:rsidRDefault="00973072">
      <w:pPr>
        <w:spacing w:after="112"/>
        <w:ind w:right="46"/>
        <w:jc w:val="right"/>
        <w:rPr>
          <w:i/>
        </w:rPr>
      </w:pPr>
    </w:p>
    <w:p w14:paraId="07AC48F1" w14:textId="77777777" w:rsidR="00973072" w:rsidRDefault="00973072">
      <w:pPr>
        <w:spacing w:after="112"/>
        <w:ind w:right="46"/>
        <w:jc w:val="right"/>
        <w:rPr>
          <w:i/>
        </w:rPr>
      </w:pPr>
    </w:p>
    <w:p w14:paraId="2B1C8921" w14:textId="77777777" w:rsidR="00973072" w:rsidRDefault="00973072">
      <w:pPr>
        <w:spacing w:after="112"/>
        <w:ind w:right="46"/>
        <w:jc w:val="right"/>
        <w:rPr>
          <w:i/>
        </w:rPr>
      </w:pPr>
    </w:p>
    <w:p w14:paraId="3413008E" w14:textId="77777777" w:rsidR="00973072" w:rsidRDefault="00973072">
      <w:pPr>
        <w:spacing w:after="112"/>
        <w:ind w:right="46"/>
        <w:jc w:val="right"/>
        <w:rPr>
          <w:i/>
        </w:rPr>
      </w:pPr>
    </w:p>
    <w:p w14:paraId="6E4C12B0" w14:textId="77777777" w:rsidR="00973072" w:rsidRDefault="00973072">
      <w:pPr>
        <w:spacing w:after="112"/>
        <w:ind w:right="46"/>
        <w:jc w:val="right"/>
        <w:rPr>
          <w:i/>
        </w:rPr>
      </w:pPr>
    </w:p>
    <w:p w14:paraId="7E098269" w14:textId="77777777" w:rsidR="00973072" w:rsidRDefault="00973072">
      <w:pPr>
        <w:spacing w:after="112"/>
        <w:ind w:right="46"/>
        <w:jc w:val="right"/>
        <w:rPr>
          <w:i/>
        </w:rPr>
      </w:pPr>
    </w:p>
    <w:p w14:paraId="2FF210F2" w14:textId="77777777" w:rsidR="00973072" w:rsidRDefault="00973072">
      <w:pPr>
        <w:spacing w:after="112"/>
        <w:ind w:right="46"/>
        <w:jc w:val="right"/>
        <w:rPr>
          <w:i/>
        </w:rPr>
      </w:pPr>
    </w:p>
    <w:p w14:paraId="0C8AAC33" w14:textId="77777777" w:rsidR="00973072" w:rsidRDefault="00973072">
      <w:pPr>
        <w:spacing w:after="112"/>
        <w:ind w:right="46"/>
        <w:jc w:val="right"/>
        <w:rPr>
          <w:i/>
        </w:rPr>
      </w:pPr>
    </w:p>
    <w:p w14:paraId="06692480" w14:textId="77777777" w:rsidR="00973072" w:rsidRDefault="00973072">
      <w:pPr>
        <w:spacing w:after="112"/>
        <w:ind w:right="46"/>
        <w:jc w:val="right"/>
        <w:rPr>
          <w:i/>
        </w:rPr>
      </w:pPr>
    </w:p>
    <w:p w14:paraId="37D22C86" w14:textId="77777777" w:rsidR="00973072" w:rsidRDefault="00973072">
      <w:pPr>
        <w:spacing w:after="112"/>
        <w:ind w:right="46"/>
        <w:jc w:val="right"/>
        <w:rPr>
          <w:i/>
        </w:rPr>
      </w:pPr>
    </w:p>
    <w:p w14:paraId="2B7E86E7" w14:textId="77777777" w:rsidR="00973072" w:rsidRDefault="00973072">
      <w:pPr>
        <w:spacing w:after="112"/>
        <w:ind w:right="46"/>
        <w:jc w:val="right"/>
        <w:rPr>
          <w:i/>
        </w:rPr>
      </w:pPr>
    </w:p>
    <w:p w14:paraId="10BED07F" w14:textId="77777777" w:rsidR="00973072" w:rsidRDefault="00973072">
      <w:pPr>
        <w:spacing w:after="112"/>
        <w:ind w:right="46"/>
        <w:jc w:val="right"/>
        <w:rPr>
          <w:i/>
        </w:rPr>
      </w:pPr>
    </w:p>
    <w:p w14:paraId="6180CFB0" w14:textId="77777777" w:rsidR="00973072" w:rsidRDefault="00973072">
      <w:pPr>
        <w:spacing w:after="112"/>
        <w:ind w:right="46"/>
        <w:jc w:val="right"/>
        <w:rPr>
          <w:i/>
        </w:rPr>
      </w:pPr>
    </w:p>
    <w:p w14:paraId="64B8E13D" w14:textId="77777777" w:rsidR="00973072" w:rsidRDefault="00973072">
      <w:pPr>
        <w:spacing w:after="112"/>
        <w:ind w:right="46"/>
        <w:jc w:val="right"/>
        <w:rPr>
          <w:i/>
        </w:rPr>
      </w:pPr>
    </w:p>
    <w:p w14:paraId="45526D3B" w14:textId="77777777" w:rsidR="00973072" w:rsidRDefault="00973072">
      <w:pPr>
        <w:spacing w:after="112"/>
        <w:ind w:right="46"/>
        <w:jc w:val="right"/>
      </w:pPr>
    </w:p>
    <w:p w14:paraId="72E27DB7" w14:textId="77777777" w:rsidR="0053593C" w:rsidRDefault="00000000">
      <w:pPr>
        <w:spacing w:after="115"/>
        <w:ind w:left="0" w:firstLine="0"/>
      </w:pPr>
      <w:r>
        <w:t xml:space="preserve"> </w:t>
      </w:r>
    </w:p>
    <w:p w14:paraId="75FDBA2E" w14:textId="607297F2" w:rsidR="0053593C" w:rsidRDefault="00000000" w:rsidP="00973072">
      <w:pPr>
        <w:spacing w:after="39" w:line="365" w:lineRule="auto"/>
        <w:ind w:left="-5"/>
        <w:jc w:val="both"/>
      </w:pPr>
      <w:r>
        <w:lastRenderedPageBreak/>
        <w:t xml:space="preserve">This project renders an OBJ file with elliptical dots. The ellipse and lighting parameters uAd, uBd, uKa, uKd, uKs were set as uniform variables and could be dynamically adjusted. Perfragment lighting was applied to the rendered geometry. The vertex shader calculated vectors such as Normal, Light, and Eye, while the fragment shader computed ambient, diffuse, and specular lighting using the provided coefficients uKa, uKd, uKs, and the specular exponent uShininess. </w:t>
      </w:r>
    </w:p>
    <w:p w14:paraId="00350C3C" w14:textId="77777777" w:rsidR="00973072" w:rsidRDefault="00973072" w:rsidP="00973072">
      <w:pPr>
        <w:spacing w:after="39" w:line="365" w:lineRule="auto"/>
        <w:ind w:left="-5"/>
        <w:jc w:val="both"/>
      </w:pPr>
    </w:p>
    <w:p w14:paraId="21DC7BB6" w14:textId="77777777" w:rsidR="0053593C" w:rsidRDefault="00000000" w:rsidP="00973072">
      <w:pPr>
        <w:spacing w:after="163"/>
        <w:ind w:left="-5"/>
        <w:jc w:val="both"/>
      </w:pPr>
      <w:r>
        <w:t xml:space="preserve">The ellipse border, defined in s and t coordinates, was implemented using the equation: </w:t>
      </w:r>
    </w:p>
    <w:p w14:paraId="2282B87B" w14:textId="0E2300EA" w:rsidR="0053593C" w:rsidRDefault="00000000" w:rsidP="00973072">
      <w:pPr>
        <w:spacing w:after="115"/>
        <w:ind w:left="0" w:right="63" w:firstLine="0"/>
        <w:jc w:val="center"/>
      </w:pPr>
      <w:r>
        <w:rPr>
          <w:b/>
        </w:rPr>
        <w:t>pow(((vST.s - sc) / Ar), 2) + pow(((vST.t - tc) / Br), 2);</w:t>
      </w:r>
    </w:p>
    <w:p w14:paraId="0BEC057A" w14:textId="77777777" w:rsidR="0053593C" w:rsidRDefault="00000000" w:rsidP="00973072">
      <w:pPr>
        <w:spacing w:after="112"/>
        <w:ind w:left="0" w:firstLine="0"/>
        <w:jc w:val="both"/>
      </w:pPr>
      <w:r>
        <w:t xml:space="preserve"> </w:t>
      </w:r>
    </w:p>
    <w:p w14:paraId="01FE753F" w14:textId="77777777" w:rsidR="00973072" w:rsidRDefault="00000000" w:rsidP="00973072">
      <w:pPr>
        <w:spacing w:after="0" w:line="385" w:lineRule="auto"/>
        <w:ind w:left="-5" w:right="666"/>
        <w:jc w:val="both"/>
      </w:pPr>
      <w:r>
        <w:t xml:space="preserve">A smooth blend between the ellipse color and the background color was achieved using the smoothstep function with the uTol parameter. The resulting value was then used in the mix function to blend colors on the edge of the ellipse.  </w:t>
      </w:r>
    </w:p>
    <w:p w14:paraId="789AD509" w14:textId="749FE756" w:rsidR="0053593C" w:rsidRDefault="00000000" w:rsidP="00973072">
      <w:pPr>
        <w:spacing w:after="0" w:line="385" w:lineRule="auto"/>
        <w:ind w:left="-5" w:right="666"/>
        <w:jc w:val="center"/>
      </w:pPr>
      <w:r>
        <w:rPr>
          <w:b/>
        </w:rPr>
        <w:t>myColor = mix(DotColor, BgColor, t)</w:t>
      </w:r>
    </w:p>
    <w:p w14:paraId="66EBB18E" w14:textId="77777777" w:rsidR="0053593C" w:rsidRDefault="00000000">
      <w:pPr>
        <w:spacing w:after="162"/>
        <w:ind w:left="0" w:firstLine="0"/>
      </w:pPr>
      <w:r>
        <w:t xml:space="preserve"> </w:t>
      </w:r>
    </w:p>
    <w:p w14:paraId="682111E3" w14:textId="357AB57F" w:rsidR="0053593C" w:rsidRDefault="00000000" w:rsidP="00973072">
      <w:pPr>
        <w:spacing w:after="112"/>
        <w:ind w:left="-5"/>
      </w:pPr>
      <w:r>
        <w:t xml:space="preserve">The project successfully implemented the following features  </w:t>
      </w:r>
    </w:p>
    <w:p w14:paraId="57B81FFC" w14:textId="77777777" w:rsidR="0053593C" w:rsidRDefault="00000000">
      <w:pPr>
        <w:numPr>
          <w:ilvl w:val="0"/>
          <w:numId w:val="1"/>
        </w:numPr>
        <w:ind w:hanging="360"/>
      </w:pPr>
      <w:r>
        <w:t xml:space="preserve">Hard-edged elliptical dots </w:t>
      </w:r>
    </w:p>
    <w:p w14:paraId="4DAFDD50" w14:textId="77777777" w:rsidR="0053593C" w:rsidRDefault="00000000">
      <w:pPr>
        <w:numPr>
          <w:ilvl w:val="0"/>
          <w:numId w:val="1"/>
        </w:numPr>
        <w:ind w:hanging="360"/>
      </w:pPr>
      <w:r>
        <w:t xml:space="preserve">Smooth-edged elliptical dots with varying uTol </w:t>
      </w:r>
    </w:p>
    <w:p w14:paraId="6ECA2CF0" w14:textId="77777777" w:rsidR="0053593C" w:rsidRDefault="00000000">
      <w:pPr>
        <w:numPr>
          <w:ilvl w:val="0"/>
          <w:numId w:val="1"/>
        </w:numPr>
        <w:ind w:hanging="360"/>
      </w:pPr>
      <w:r>
        <w:t xml:space="preserve">Correct elongation when varying uAd and uBd </w:t>
      </w:r>
    </w:p>
    <w:p w14:paraId="5D2ADC16" w14:textId="77777777" w:rsidR="0053593C" w:rsidRDefault="00000000">
      <w:pPr>
        <w:numPr>
          <w:ilvl w:val="0"/>
          <w:numId w:val="1"/>
        </w:numPr>
        <w:spacing w:after="69"/>
        <w:ind w:hanging="360"/>
      </w:pPr>
      <w:r>
        <w:t xml:space="preserve">Per-fragment lighting </w:t>
      </w:r>
    </w:p>
    <w:p w14:paraId="504A1D38" w14:textId="77777777" w:rsidR="0053593C" w:rsidRDefault="00000000">
      <w:pPr>
        <w:spacing w:after="112"/>
        <w:ind w:left="0" w:firstLine="0"/>
      </w:pPr>
      <w:r>
        <w:t xml:space="preserve"> </w:t>
      </w:r>
    </w:p>
    <w:p w14:paraId="464FD665" w14:textId="77777777" w:rsidR="0053593C" w:rsidRDefault="00000000">
      <w:pPr>
        <w:spacing w:after="115"/>
        <w:ind w:left="0" w:firstLine="0"/>
      </w:pPr>
      <w:r>
        <w:t xml:space="preserve"> </w:t>
      </w:r>
    </w:p>
    <w:p w14:paraId="7FE0AD7D" w14:textId="77777777" w:rsidR="0053593C" w:rsidRDefault="00000000">
      <w:pPr>
        <w:spacing w:after="112"/>
        <w:ind w:left="0" w:firstLine="0"/>
      </w:pPr>
      <w:r>
        <w:t xml:space="preserve"> </w:t>
      </w:r>
    </w:p>
    <w:p w14:paraId="696C9B94" w14:textId="77777777" w:rsidR="0053593C" w:rsidRDefault="00000000">
      <w:pPr>
        <w:spacing w:after="115"/>
        <w:ind w:left="0" w:firstLine="0"/>
      </w:pPr>
      <w:r>
        <w:t xml:space="preserve"> </w:t>
      </w:r>
    </w:p>
    <w:p w14:paraId="069970AF" w14:textId="77777777" w:rsidR="0053593C" w:rsidRDefault="00000000">
      <w:pPr>
        <w:spacing w:after="112"/>
        <w:ind w:left="0" w:firstLine="0"/>
      </w:pPr>
      <w:r>
        <w:t xml:space="preserve"> </w:t>
      </w:r>
    </w:p>
    <w:p w14:paraId="47849CFA" w14:textId="77777777" w:rsidR="0053593C" w:rsidRDefault="00000000">
      <w:pPr>
        <w:spacing w:after="0"/>
        <w:ind w:left="0" w:firstLine="0"/>
      </w:pPr>
      <w:r>
        <w:t xml:space="preserve"> </w:t>
      </w:r>
    </w:p>
    <w:p w14:paraId="4586ED86" w14:textId="77777777" w:rsidR="0053593C" w:rsidRDefault="00000000">
      <w:pPr>
        <w:spacing w:after="163"/>
        <w:ind w:left="720" w:firstLine="0"/>
      </w:pPr>
      <w:r>
        <w:t xml:space="preserve"> </w:t>
      </w:r>
    </w:p>
    <w:p w14:paraId="6D5C66DA" w14:textId="77777777" w:rsidR="00973072" w:rsidRDefault="00973072">
      <w:pPr>
        <w:spacing w:after="163"/>
        <w:ind w:left="720" w:firstLine="0"/>
      </w:pPr>
    </w:p>
    <w:p w14:paraId="6E6E4C90" w14:textId="77777777" w:rsidR="00973072" w:rsidRDefault="00973072">
      <w:pPr>
        <w:spacing w:after="163"/>
        <w:ind w:left="720" w:firstLine="0"/>
      </w:pPr>
    </w:p>
    <w:p w14:paraId="6F0AAD86" w14:textId="77777777" w:rsidR="00973072" w:rsidRDefault="00973072">
      <w:pPr>
        <w:spacing w:after="163"/>
        <w:ind w:left="720" w:firstLine="0"/>
      </w:pPr>
    </w:p>
    <w:p w14:paraId="4D26D088" w14:textId="77777777" w:rsidR="00973072" w:rsidRDefault="00973072">
      <w:pPr>
        <w:spacing w:after="163"/>
        <w:ind w:left="720" w:firstLine="0"/>
      </w:pPr>
    </w:p>
    <w:p w14:paraId="70AEC118" w14:textId="580B19CD" w:rsidR="00973072" w:rsidRDefault="00000000" w:rsidP="00973072">
      <w:pPr>
        <w:spacing w:after="113"/>
        <w:ind w:left="0" w:firstLine="0"/>
      </w:pPr>
      <w:r>
        <w:rPr>
          <w:b/>
        </w:rPr>
        <w:lastRenderedPageBreak/>
        <w:t xml:space="preserve">Screenshots </w:t>
      </w:r>
      <w:r w:rsidRPr="00973072">
        <w:rPr>
          <w:b/>
          <w:sz w:val="28"/>
          <w:szCs w:val="24"/>
        </w:rPr>
        <w:t>and</w:t>
      </w:r>
      <w:r>
        <w:rPr>
          <w:b/>
        </w:rPr>
        <w:t xml:space="preserve"> Video: </w:t>
      </w:r>
    </w:p>
    <w:p w14:paraId="40467184" w14:textId="2375FB1E" w:rsidR="00973072" w:rsidRDefault="00973072" w:rsidP="00973072">
      <w:pPr>
        <w:spacing w:after="113"/>
        <w:ind w:left="0" w:firstLine="0"/>
      </w:pPr>
      <w:r>
        <w:rPr>
          <w:noProof/>
        </w:rPr>
        <w:drawing>
          <wp:inline distT="0" distB="0" distL="0" distR="0" wp14:anchorId="002F632D" wp14:editId="1B78A781">
            <wp:extent cx="5982970" cy="3365500"/>
            <wp:effectExtent l="0" t="0" r="0" b="6350"/>
            <wp:docPr id="1432193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93333" name=""/>
                    <pic:cNvPicPr/>
                  </pic:nvPicPr>
                  <pic:blipFill>
                    <a:blip r:embed="rId5"/>
                    <a:stretch>
                      <a:fillRect/>
                    </a:stretch>
                  </pic:blipFill>
                  <pic:spPr>
                    <a:xfrm>
                      <a:off x="0" y="0"/>
                      <a:ext cx="5982970" cy="3365500"/>
                    </a:xfrm>
                    <a:prstGeom prst="rect">
                      <a:avLst/>
                    </a:prstGeom>
                  </pic:spPr>
                </pic:pic>
              </a:graphicData>
            </a:graphic>
          </wp:inline>
        </w:drawing>
      </w:r>
    </w:p>
    <w:p w14:paraId="76B90DD7" w14:textId="74C5744D" w:rsidR="00973072" w:rsidRDefault="00973072" w:rsidP="00973072">
      <w:pPr>
        <w:spacing w:after="113"/>
        <w:ind w:left="0" w:firstLine="0"/>
      </w:pPr>
      <w:r>
        <w:rPr>
          <w:noProof/>
        </w:rPr>
        <w:drawing>
          <wp:inline distT="0" distB="0" distL="0" distR="0" wp14:anchorId="560BAA21" wp14:editId="3287382E">
            <wp:extent cx="5982970" cy="3365500"/>
            <wp:effectExtent l="0" t="0" r="0" b="6350"/>
            <wp:docPr id="1937683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683602" name=""/>
                    <pic:cNvPicPr/>
                  </pic:nvPicPr>
                  <pic:blipFill>
                    <a:blip r:embed="rId6"/>
                    <a:stretch>
                      <a:fillRect/>
                    </a:stretch>
                  </pic:blipFill>
                  <pic:spPr>
                    <a:xfrm>
                      <a:off x="0" y="0"/>
                      <a:ext cx="5982970" cy="3365500"/>
                    </a:xfrm>
                    <a:prstGeom prst="rect">
                      <a:avLst/>
                    </a:prstGeom>
                  </pic:spPr>
                </pic:pic>
              </a:graphicData>
            </a:graphic>
          </wp:inline>
        </w:drawing>
      </w:r>
    </w:p>
    <w:p w14:paraId="2683C23A" w14:textId="72A6CAD8" w:rsidR="00973072" w:rsidRDefault="00973072" w:rsidP="00973072">
      <w:pPr>
        <w:spacing w:after="113"/>
        <w:ind w:left="0" w:firstLine="0"/>
      </w:pPr>
      <w:r>
        <w:rPr>
          <w:noProof/>
        </w:rPr>
        <w:lastRenderedPageBreak/>
        <w:drawing>
          <wp:inline distT="0" distB="0" distL="0" distR="0" wp14:anchorId="03C0AC38" wp14:editId="31AB43A9">
            <wp:extent cx="5982970" cy="3365500"/>
            <wp:effectExtent l="0" t="0" r="0" b="6350"/>
            <wp:docPr id="143783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34875" name=""/>
                    <pic:cNvPicPr/>
                  </pic:nvPicPr>
                  <pic:blipFill>
                    <a:blip r:embed="rId7"/>
                    <a:stretch>
                      <a:fillRect/>
                    </a:stretch>
                  </pic:blipFill>
                  <pic:spPr>
                    <a:xfrm>
                      <a:off x="0" y="0"/>
                      <a:ext cx="5982970" cy="3365500"/>
                    </a:xfrm>
                    <a:prstGeom prst="rect">
                      <a:avLst/>
                    </a:prstGeom>
                  </pic:spPr>
                </pic:pic>
              </a:graphicData>
            </a:graphic>
          </wp:inline>
        </w:drawing>
      </w:r>
    </w:p>
    <w:p w14:paraId="0BBF6F71" w14:textId="3136254E" w:rsidR="00973072" w:rsidRDefault="00973072" w:rsidP="00973072">
      <w:pPr>
        <w:spacing w:after="113"/>
        <w:ind w:left="0" w:firstLine="0"/>
      </w:pPr>
      <w:r>
        <w:rPr>
          <w:noProof/>
        </w:rPr>
        <w:drawing>
          <wp:inline distT="0" distB="0" distL="0" distR="0" wp14:anchorId="0541EDFE" wp14:editId="0089D65E">
            <wp:extent cx="5982970" cy="3365500"/>
            <wp:effectExtent l="0" t="0" r="0" b="6350"/>
            <wp:docPr id="19048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056" name=""/>
                    <pic:cNvPicPr/>
                  </pic:nvPicPr>
                  <pic:blipFill>
                    <a:blip r:embed="rId8"/>
                    <a:stretch>
                      <a:fillRect/>
                    </a:stretch>
                  </pic:blipFill>
                  <pic:spPr>
                    <a:xfrm>
                      <a:off x="0" y="0"/>
                      <a:ext cx="5982970" cy="3365500"/>
                    </a:xfrm>
                    <a:prstGeom prst="rect">
                      <a:avLst/>
                    </a:prstGeom>
                  </pic:spPr>
                </pic:pic>
              </a:graphicData>
            </a:graphic>
          </wp:inline>
        </w:drawing>
      </w:r>
    </w:p>
    <w:p w14:paraId="74B8658C" w14:textId="77777777" w:rsidR="0053593C" w:rsidRDefault="00000000">
      <w:pPr>
        <w:spacing w:after="159"/>
        <w:ind w:left="0" w:firstLine="0"/>
      </w:pPr>
      <w:r>
        <w:t xml:space="preserve"> </w:t>
      </w:r>
    </w:p>
    <w:p w14:paraId="611C9BCD" w14:textId="77777777" w:rsidR="0053593C" w:rsidRDefault="00000000">
      <w:pPr>
        <w:spacing w:after="115"/>
        <w:ind w:left="0" w:firstLine="0"/>
      </w:pPr>
      <w:r>
        <w:t>Kaltura Link -</w:t>
      </w:r>
      <w:hyperlink r:id="rId9">
        <w:r>
          <w:t xml:space="preserve"> </w:t>
        </w:r>
      </w:hyperlink>
      <w:hyperlink r:id="rId10">
        <w:r>
          <w:rPr>
            <w:color w:val="0563C1"/>
            <w:u w:val="single" w:color="0563C1"/>
          </w:rPr>
          <w:t>https://media.oregonstate.edu/media/t/1_xdg7bwft</w:t>
        </w:r>
      </w:hyperlink>
      <w:hyperlink r:id="rId11">
        <w:r>
          <w:t xml:space="preserve"> </w:t>
        </w:r>
      </w:hyperlink>
    </w:p>
    <w:p w14:paraId="2191EFB3" w14:textId="77777777" w:rsidR="0053593C" w:rsidRDefault="00000000">
      <w:pPr>
        <w:spacing w:after="112"/>
        <w:ind w:left="0" w:firstLine="0"/>
      </w:pPr>
      <w:r>
        <w:t xml:space="preserve"> </w:t>
      </w:r>
    </w:p>
    <w:p w14:paraId="76A572E7" w14:textId="77777777" w:rsidR="0053593C" w:rsidRDefault="00000000">
      <w:pPr>
        <w:spacing w:after="0"/>
        <w:ind w:left="0" w:firstLine="0"/>
      </w:pPr>
      <w:r>
        <w:t xml:space="preserve"> </w:t>
      </w:r>
    </w:p>
    <w:sectPr w:rsidR="0053593C" w:rsidSect="00605F6D">
      <w:pgSz w:w="12240" w:h="15840"/>
      <w:pgMar w:top="1350" w:right="1378" w:bottom="1506"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25ACB"/>
    <w:multiLevelType w:val="hybridMultilevel"/>
    <w:tmpl w:val="B45C9C04"/>
    <w:lvl w:ilvl="0" w:tplc="ED8CBD2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36D5C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B0D20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307F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CCBCD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8E3D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A2E3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9EBC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7A249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529685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93C"/>
    <w:rsid w:val="0053593C"/>
    <w:rsid w:val="00605F6D"/>
    <w:rsid w:val="00973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793D4"/>
  <w15:docId w15:val="{9DD4072F-307A-4291-86AB-1957EDA2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95"/>
      <w:ind w:right="61"/>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a.oregonstate.edu/media/t/1_xdg7bwft" TargetMode="External"/><Relationship Id="rId5" Type="http://schemas.openxmlformats.org/officeDocument/2006/relationships/image" Target="media/image1.png"/><Relationship Id="rId10" Type="http://schemas.openxmlformats.org/officeDocument/2006/relationships/hyperlink" Target="https://media.oregonstate.edu/media/t/1_xdg7bwft" TargetMode="External"/><Relationship Id="rId4" Type="http://schemas.openxmlformats.org/officeDocument/2006/relationships/webSettings" Target="webSettings.xml"/><Relationship Id="rId9" Type="http://schemas.openxmlformats.org/officeDocument/2006/relationships/hyperlink" Target="https://media.oregonstate.edu/media/t/1_xdg7bw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Manogna Ch</dc:creator>
  <cp:keywords/>
  <cp:lastModifiedBy>Manogna Ch</cp:lastModifiedBy>
  <cp:revision>2</cp:revision>
  <dcterms:created xsi:type="dcterms:W3CDTF">2024-01-22T07:14:00Z</dcterms:created>
  <dcterms:modified xsi:type="dcterms:W3CDTF">2024-01-22T07:14:00Z</dcterms:modified>
</cp:coreProperties>
</file>