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71719" w14:textId="77777777" w:rsidR="00973072" w:rsidRDefault="00973072" w:rsidP="00973072">
      <w:pPr>
        <w:spacing w:after="112"/>
        <w:ind w:left="0" w:right="66" w:firstLine="0"/>
        <w:jc w:val="center"/>
        <w:rPr>
          <w:color w:val="C55A11"/>
        </w:rPr>
      </w:pPr>
    </w:p>
    <w:p w14:paraId="0068585A" w14:textId="77777777" w:rsidR="00973072" w:rsidRDefault="00973072" w:rsidP="00973072">
      <w:pPr>
        <w:spacing w:after="112"/>
        <w:ind w:left="0" w:right="66" w:firstLine="0"/>
        <w:jc w:val="center"/>
        <w:rPr>
          <w:color w:val="C55A11"/>
        </w:rPr>
      </w:pPr>
    </w:p>
    <w:p w14:paraId="574EAC2B" w14:textId="77777777" w:rsidR="00973072" w:rsidRDefault="00973072" w:rsidP="00973072">
      <w:pPr>
        <w:spacing w:after="112"/>
        <w:ind w:left="0" w:right="66" w:firstLine="0"/>
        <w:jc w:val="center"/>
        <w:rPr>
          <w:color w:val="C55A11"/>
        </w:rPr>
      </w:pPr>
    </w:p>
    <w:p w14:paraId="463A1210" w14:textId="77777777" w:rsidR="00973072" w:rsidRDefault="00973072" w:rsidP="00973072">
      <w:pPr>
        <w:spacing w:after="112"/>
        <w:ind w:left="0" w:right="66" w:firstLine="0"/>
        <w:jc w:val="center"/>
        <w:rPr>
          <w:color w:val="C55A11"/>
        </w:rPr>
      </w:pPr>
    </w:p>
    <w:p w14:paraId="22EC173D" w14:textId="77777777" w:rsidR="00973072" w:rsidRDefault="00973072" w:rsidP="00973072">
      <w:pPr>
        <w:spacing w:after="112"/>
        <w:ind w:left="0" w:right="66" w:firstLine="0"/>
        <w:jc w:val="center"/>
        <w:rPr>
          <w:color w:val="C55A11"/>
        </w:rPr>
      </w:pPr>
    </w:p>
    <w:p w14:paraId="13C72CD3" w14:textId="77777777" w:rsidR="00973072" w:rsidRDefault="00973072" w:rsidP="00973072">
      <w:pPr>
        <w:spacing w:after="112"/>
        <w:ind w:left="0" w:right="66" w:firstLine="0"/>
        <w:jc w:val="center"/>
        <w:rPr>
          <w:color w:val="C55A11"/>
        </w:rPr>
      </w:pPr>
    </w:p>
    <w:p w14:paraId="791A8CC8" w14:textId="77777777" w:rsidR="00973072" w:rsidRDefault="00973072" w:rsidP="00973072">
      <w:pPr>
        <w:spacing w:after="112"/>
        <w:ind w:left="0" w:right="66" w:firstLine="0"/>
        <w:jc w:val="center"/>
        <w:rPr>
          <w:color w:val="C55A11"/>
        </w:rPr>
      </w:pPr>
    </w:p>
    <w:p w14:paraId="7C27409A" w14:textId="77777777" w:rsidR="00973072" w:rsidRDefault="00973072" w:rsidP="00973072">
      <w:pPr>
        <w:spacing w:after="112"/>
        <w:ind w:left="0" w:right="66" w:firstLine="0"/>
        <w:jc w:val="center"/>
        <w:rPr>
          <w:color w:val="C55A11"/>
        </w:rPr>
      </w:pPr>
    </w:p>
    <w:p w14:paraId="05F2363E" w14:textId="77777777" w:rsidR="00973072" w:rsidRDefault="00973072" w:rsidP="00973072">
      <w:pPr>
        <w:spacing w:after="112"/>
        <w:ind w:left="0" w:right="66" w:firstLine="0"/>
        <w:jc w:val="center"/>
        <w:rPr>
          <w:color w:val="C55A11"/>
        </w:rPr>
      </w:pPr>
    </w:p>
    <w:p w14:paraId="07620DFE" w14:textId="36C97387" w:rsidR="0053593C" w:rsidRPr="00973072" w:rsidRDefault="00000000" w:rsidP="00973072">
      <w:pPr>
        <w:spacing w:after="112"/>
        <w:ind w:left="0" w:right="66" w:firstLine="0"/>
        <w:jc w:val="center"/>
        <w:rPr>
          <w:sz w:val="28"/>
          <w:szCs w:val="24"/>
        </w:rPr>
      </w:pPr>
      <w:r w:rsidRPr="00973072">
        <w:rPr>
          <w:color w:val="C55A11"/>
          <w:sz w:val="28"/>
          <w:szCs w:val="24"/>
        </w:rPr>
        <w:t>CS 557 - Winter Quarter 2024 - Project #</w:t>
      </w:r>
      <w:r w:rsidR="00A80B2A">
        <w:rPr>
          <w:color w:val="C55A11"/>
          <w:sz w:val="28"/>
          <w:szCs w:val="24"/>
        </w:rPr>
        <w:t>2</w:t>
      </w:r>
      <w:r w:rsidRPr="00973072">
        <w:rPr>
          <w:color w:val="C55A11"/>
          <w:sz w:val="28"/>
          <w:szCs w:val="24"/>
        </w:rPr>
        <w:t xml:space="preserve"> Report</w:t>
      </w:r>
    </w:p>
    <w:p w14:paraId="57BF8896" w14:textId="3F70567A" w:rsidR="0053593C" w:rsidRDefault="0053593C" w:rsidP="00973072">
      <w:pPr>
        <w:spacing w:after="211"/>
        <w:ind w:left="0" w:firstLine="0"/>
        <w:jc w:val="center"/>
      </w:pPr>
    </w:p>
    <w:p w14:paraId="69E7CEFC" w14:textId="218CC627" w:rsidR="0053593C" w:rsidRDefault="00000000" w:rsidP="00973072">
      <w:pPr>
        <w:pStyle w:val="Heading1"/>
      </w:pPr>
      <w:r>
        <w:t xml:space="preserve">TITLE: </w:t>
      </w:r>
      <w:r w:rsidR="00A80B2A" w:rsidRPr="00A80B2A">
        <w:t>Noisy Elliptical Dots</w:t>
      </w:r>
    </w:p>
    <w:p w14:paraId="7CFC9A58" w14:textId="7A14D99C" w:rsidR="0053593C" w:rsidRDefault="0053593C" w:rsidP="00973072">
      <w:pPr>
        <w:spacing w:after="159"/>
        <w:ind w:left="0" w:firstLine="0"/>
        <w:jc w:val="center"/>
      </w:pPr>
    </w:p>
    <w:p w14:paraId="01BA2B64" w14:textId="0CED39B3" w:rsidR="0053593C" w:rsidRDefault="00000000" w:rsidP="00973072">
      <w:pPr>
        <w:spacing w:after="0"/>
        <w:ind w:right="46"/>
        <w:jc w:val="center"/>
      </w:pPr>
      <w:r>
        <w:rPr>
          <w:i/>
        </w:rPr>
        <w:t>Submitted by: Manogna Challoju</w:t>
      </w:r>
    </w:p>
    <w:p w14:paraId="5E1F53E6" w14:textId="69F927EB" w:rsidR="0053593C" w:rsidRDefault="00000000" w:rsidP="00973072">
      <w:pPr>
        <w:spacing w:after="0"/>
        <w:ind w:right="46"/>
        <w:jc w:val="center"/>
        <w:rPr>
          <w:i/>
        </w:rPr>
      </w:pPr>
      <w:r>
        <w:rPr>
          <w:i/>
        </w:rPr>
        <w:t xml:space="preserve">Email: </w:t>
      </w:r>
      <w:hyperlink r:id="rId5" w:history="1">
        <w:r w:rsidR="00051B52" w:rsidRPr="00285DEB">
          <w:rPr>
            <w:rStyle w:val="Hyperlink"/>
            <w:i/>
          </w:rPr>
          <w:t>challojm@oregonstate.edu</w:t>
        </w:r>
      </w:hyperlink>
    </w:p>
    <w:p w14:paraId="14FBD50A" w14:textId="77777777" w:rsidR="00051B52" w:rsidRDefault="00051B52" w:rsidP="00973072">
      <w:pPr>
        <w:spacing w:after="0"/>
        <w:ind w:right="46"/>
        <w:jc w:val="center"/>
        <w:rPr>
          <w:i/>
        </w:rPr>
      </w:pPr>
    </w:p>
    <w:p w14:paraId="2C92642D" w14:textId="77777777" w:rsidR="00973072" w:rsidRDefault="00973072">
      <w:pPr>
        <w:spacing w:after="112"/>
        <w:ind w:right="46"/>
        <w:jc w:val="right"/>
        <w:rPr>
          <w:i/>
        </w:rPr>
      </w:pPr>
    </w:p>
    <w:p w14:paraId="07AC48F1" w14:textId="77777777" w:rsidR="00973072" w:rsidRDefault="00973072">
      <w:pPr>
        <w:spacing w:after="112"/>
        <w:ind w:right="46"/>
        <w:jc w:val="right"/>
        <w:rPr>
          <w:i/>
        </w:rPr>
      </w:pPr>
    </w:p>
    <w:p w14:paraId="2B1C8921" w14:textId="77777777" w:rsidR="00973072" w:rsidRDefault="00973072">
      <w:pPr>
        <w:spacing w:after="112"/>
        <w:ind w:right="46"/>
        <w:jc w:val="right"/>
        <w:rPr>
          <w:i/>
        </w:rPr>
      </w:pPr>
    </w:p>
    <w:p w14:paraId="3413008E" w14:textId="77777777" w:rsidR="00973072" w:rsidRDefault="00973072">
      <w:pPr>
        <w:spacing w:after="112"/>
        <w:ind w:right="46"/>
        <w:jc w:val="right"/>
        <w:rPr>
          <w:i/>
        </w:rPr>
      </w:pPr>
    </w:p>
    <w:p w14:paraId="6E4C12B0" w14:textId="77777777" w:rsidR="00973072" w:rsidRDefault="00973072">
      <w:pPr>
        <w:spacing w:after="112"/>
        <w:ind w:right="46"/>
        <w:jc w:val="right"/>
        <w:rPr>
          <w:i/>
        </w:rPr>
      </w:pPr>
    </w:p>
    <w:p w14:paraId="7E098269" w14:textId="77777777" w:rsidR="00973072" w:rsidRDefault="00973072">
      <w:pPr>
        <w:spacing w:after="112"/>
        <w:ind w:right="46"/>
        <w:jc w:val="right"/>
        <w:rPr>
          <w:i/>
        </w:rPr>
      </w:pPr>
    </w:p>
    <w:p w14:paraId="2FF210F2" w14:textId="77777777" w:rsidR="00973072" w:rsidRDefault="00973072">
      <w:pPr>
        <w:spacing w:after="112"/>
        <w:ind w:right="46"/>
        <w:jc w:val="right"/>
        <w:rPr>
          <w:i/>
        </w:rPr>
      </w:pPr>
    </w:p>
    <w:p w14:paraId="0C8AAC33" w14:textId="77777777" w:rsidR="00973072" w:rsidRDefault="00973072">
      <w:pPr>
        <w:spacing w:after="112"/>
        <w:ind w:right="46"/>
        <w:jc w:val="right"/>
        <w:rPr>
          <w:i/>
        </w:rPr>
      </w:pPr>
    </w:p>
    <w:p w14:paraId="06692480" w14:textId="77777777" w:rsidR="00973072" w:rsidRDefault="00973072">
      <w:pPr>
        <w:spacing w:after="112"/>
        <w:ind w:right="46"/>
        <w:jc w:val="right"/>
        <w:rPr>
          <w:i/>
        </w:rPr>
      </w:pPr>
    </w:p>
    <w:p w14:paraId="37D22C86" w14:textId="77777777" w:rsidR="00973072" w:rsidRDefault="00973072">
      <w:pPr>
        <w:spacing w:after="112"/>
        <w:ind w:right="46"/>
        <w:jc w:val="right"/>
        <w:rPr>
          <w:i/>
        </w:rPr>
      </w:pPr>
    </w:p>
    <w:p w14:paraId="2B7E86E7" w14:textId="77777777" w:rsidR="00973072" w:rsidRDefault="00973072">
      <w:pPr>
        <w:spacing w:after="112"/>
        <w:ind w:right="46"/>
        <w:jc w:val="right"/>
        <w:rPr>
          <w:i/>
        </w:rPr>
      </w:pPr>
    </w:p>
    <w:p w14:paraId="10BED07F" w14:textId="77777777" w:rsidR="00973072" w:rsidRDefault="00973072">
      <w:pPr>
        <w:spacing w:after="112"/>
        <w:ind w:right="46"/>
        <w:jc w:val="right"/>
        <w:rPr>
          <w:i/>
        </w:rPr>
      </w:pPr>
    </w:p>
    <w:p w14:paraId="6180CFB0" w14:textId="77777777" w:rsidR="00973072" w:rsidRDefault="00973072">
      <w:pPr>
        <w:spacing w:after="112"/>
        <w:ind w:right="46"/>
        <w:jc w:val="right"/>
        <w:rPr>
          <w:i/>
        </w:rPr>
      </w:pPr>
    </w:p>
    <w:p w14:paraId="64B8E13D" w14:textId="77777777" w:rsidR="00973072" w:rsidRDefault="00973072">
      <w:pPr>
        <w:spacing w:after="112"/>
        <w:ind w:right="46"/>
        <w:jc w:val="right"/>
        <w:rPr>
          <w:i/>
        </w:rPr>
      </w:pPr>
    </w:p>
    <w:p w14:paraId="45526D3B" w14:textId="77777777" w:rsidR="00973072" w:rsidRDefault="00973072">
      <w:pPr>
        <w:spacing w:after="112"/>
        <w:ind w:right="46"/>
        <w:jc w:val="right"/>
      </w:pPr>
    </w:p>
    <w:p w14:paraId="72E27DB7" w14:textId="77777777" w:rsidR="0053593C" w:rsidRDefault="00000000">
      <w:pPr>
        <w:spacing w:after="115"/>
        <w:ind w:left="0" w:firstLine="0"/>
      </w:pPr>
      <w:r>
        <w:t xml:space="preserve"> </w:t>
      </w:r>
    </w:p>
    <w:p w14:paraId="528301AD" w14:textId="6B23CC5B" w:rsidR="00AE7C48" w:rsidRDefault="00AE7C48" w:rsidP="00051B52">
      <w:pPr>
        <w:spacing w:after="115" w:line="360" w:lineRule="auto"/>
        <w:ind w:left="0" w:firstLine="0"/>
        <w:jc w:val="both"/>
      </w:pPr>
      <w:r>
        <w:lastRenderedPageBreak/>
        <w:t xml:space="preserve">The goal of this project is to implement noise-modified elliptical blending using a GLIB file for </w:t>
      </w:r>
      <w:proofErr w:type="spellStart"/>
      <w:r>
        <w:t>glman</w:t>
      </w:r>
      <w:proofErr w:type="spellEnd"/>
      <w:r>
        <w:t xml:space="preserve"> or the GLSL API</w:t>
      </w:r>
      <w:r>
        <w:t xml:space="preserve"> and I used </w:t>
      </w:r>
      <w:proofErr w:type="spellStart"/>
      <w:r>
        <w:t>glman</w:t>
      </w:r>
      <w:proofErr w:type="spellEnd"/>
      <w:r>
        <w:t xml:space="preserve">. The primary parameters to be varied include </w:t>
      </w:r>
      <w:proofErr w:type="spellStart"/>
      <w:r>
        <w:t>uNoiseAmp</w:t>
      </w:r>
      <w:proofErr w:type="spellEnd"/>
      <w:r>
        <w:t xml:space="preserve">, </w:t>
      </w:r>
      <w:proofErr w:type="spellStart"/>
      <w:r>
        <w:t>uNoiseFreq</w:t>
      </w:r>
      <w:proofErr w:type="spellEnd"/>
      <w:r>
        <w:t xml:space="preserve">, and </w:t>
      </w:r>
      <w:proofErr w:type="spellStart"/>
      <w:r>
        <w:t>uUseXYZforNoise</w:t>
      </w:r>
      <w:proofErr w:type="spellEnd"/>
      <w:r>
        <w:t>. This report outlines the implementation details and considerations for achieving the desired effect.</w:t>
      </w:r>
    </w:p>
    <w:p w14:paraId="43723577" w14:textId="1F153ACB" w:rsidR="00AE7C48" w:rsidRDefault="00AE7C48" w:rsidP="00051B52">
      <w:pPr>
        <w:spacing w:after="115" w:line="360" w:lineRule="auto"/>
        <w:ind w:left="0" w:firstLine="0"/>
      </w:pPr>
      <w:r>
        <w:t xml:space="preserve">Implementation:   </w:t>
      </w:r>
    </w:p>
    <w:p w14:paraId="32C27ADB" w14:textId="77777777" w:rsidR="00051B52" w:rsidRDefault="00AE7C48" w:rsidP="00051B52">
      <w:pPr>
        <w:spacing w:after="115" w:line="360" w:lineRule="auto"/>
        <w:ind w:left="0" w:firstLine="0"/>
      </w:pPr>
      <w:r>
        <w:t xml:space="preserve">   The GLSL code provided utilizes a noise texture to modify the blending of an elliptical shape with its surroundings. </w:t>
      </w:r>
    </w:p>
    <w:p w14:paraId="6883BEE5" w14:textId="57780772" w:rsidR="00AE7C48" w:rsidRDefault="00AE7C48" w:rsidP="00051B52">
      <w:pPr>
        <w:spacing w:after="115" w:line="360" w:lineRule="auto"/>
        <w:ind w:left="0" w:firstLine="0"/>
      </w:pPr>
      <w:r>
        <w:t>Key parameters include:</w:t>
      </w:r>
    </w:p>
    <w:p w14:paraId="213F4C28" w14:textId="4EC8C510" w:rsidR="00AE7C48" w:rsidRDefault="00AE7C48" w:rsidP="00051B52">
      <w:pPr>
        <w:pStyle w:val="ListParagraph"/>
        <w:numPr>
          <w:ilvl w:val="0"/>
          <w:numId w:val="5"/>
        </w:numPr>
        <w:spacing w:after="115" w:line="360" w:lineRule="auto"/>
      </w:pPr>
      <w:proofErr w:type="spellStart"/>
      <w:r>
        <w:t>uNoiseAmp</w:t>
      </w:r>
      <w:proofErr w:type="spellEnd"/>
      <w:r>
        <w:t>: Controls the amplitude of the noise.</w:t>
      </w:r>
    </w:p>
    <w:p w14:paraId="145962C4" w14:textId="4EE2FEFE" w:rsidR="00AE7C48" w:rsidRDefault="00AE7C48" w:rsidP="00051B52">
      <w:pPr>
        <w:pStyle w:val="ListParagraph"/>
        <w:numPr>
          <w:ilvl w:val="0"/>
          <w:numId w:val="5"/>
        </w:numPr>
        <w:spacing w:after="115" w:line="360" w:lineRule="auto"/>
      </w:pPr>
      <w:proofErr w:type="spellStart"/>
      <w:r>
        <w:t>uNoiseFreq</w:t>
      </w:r>
      <w:proofErr w:type="spellEnd"/>
      <w:r>
        <w:t>: Sets the frequency of the noise.</w:t>
      </w:r>
    </w:p>
    <w:p w14:paraId="4E38DA28" w14:textId="699BAB1F" w:rsidR="00AE7C48" w:rsidRDefault="00AE7C48" w:rsidP="00051B52">
      <w:pPr>
        <w:pStyle w:val="ListParagraph"/>
        <w:numPr>
          <w:ilvl w:val="0"/>
          <w:numId w:val="5"/>
        </w:numPr>
        <w:spacing w:after="115" w:line="360" w:lineRule="auto"/>
      </w:pPr>
      <w:proofErr w:type="spellStart"/>
      <w:r>
        <w:t>uUseXYZforNoise</w:t>
      </w:r>
      <w:proofErr w:type="spellEnd"/>
      <w:r>
        <w:t xml:space="preserve">: A </w:t>
      </w:r>
      <w:proofErr w:type="spellStart"/>
      <w:r>
        <w:t>boolean</w:t>
      </w:r>
      <w:proofErr w:type="spellEnd"/>
      <w:r>
        <w:t xml:space="preserve"> determining whether to use (</w:t>
      </w:r>
      <w:proofErr w:type="gramStart"/>
      <w:r>
        <w:t>s,t</w:t>
      </w:r>
      <w:proofErr w:type="gramEnd"/>
      <w:r>
        <w:t>,0.) or (</w:t>
      </w:r>
      <w:proofErr w:type="spellStart"/>
      <w:r>
        <w:t>x,y,z</w:t>
      </w:r>
      <w:proofErr w:type="spellEnd"/>
      <w:r>
        <w:t>) for noise computation.</w:t>
      </w:r>
    </w:p>
    <w:p w14:paraId="275509F1" w14:textId="1400ADB0" w:rsidR="00AE7C48" w:rsidRDefault="00AE7C48" w:rsidP="00051B52">
      <w:pPr>
        <w:spacing w:after="115" w:line="360" w:lineRule="auto"/>
        <w:ind w:left="0" w:firstLine="0"/>
      </w:pPr>
      <w:r>
        <w:t>T</w:t>
      </w:r>
      <w:r>
        <w:t xml:space="preserve">he noise is obtained from a 3D texture (Noise3) using the specified coordinates. If </w:t>
      </w:r>
      <w:proofErr w:type="spellStart"/>
      <w:r>
        <w:t>uUseXYZforNoise</w:t>
      </w:r>
      <w:proofErr w:type="spellEnd"/>
      <w:r>
        <w:t xml:space="preserve"> is true, the texture is sampled using 3D model coordinates (</w:t>
      </w:r>
      <w:proofErr w:type="spellStart"/>
      <w:r>
        <w:t>vMCposition</w:t>
      </w:r>
      <w:proofErr w:type="spellEnd"/>
      <w:r>
        <w:t>). Otherwise, it uses 2D texture coordinates (vST,0.). The resulting noise value is then scaled and used to modify ds and dt values.</w:t>
      </w:r>
    </w:p>
    <w:p w14:paraId="4D3D29AE" w14:textId="79140237" w:rsidR="00AE7C48" w:rsidRDefault="00AE7C48" w:rsidP="00051B52">
      <w:pPr>
        <w:spacing w:after="115" w:line="360" w:lineRule="auto"/>
        <w:ind w:left="0" w:firstLine="0"/>
      </w:pPr>
      <w:r>
        <w:t>The implementation includes per-fragment lighting, similar to Project #1, to enhance the visual quality of the scene.</w:t>
      </w:r>
    </w:p>
    <w:p w14:paraId="1571A304" w14:textId="0FA5EA8D" w:rsidR="00AE7C48" w:rsidRDefault="00AE7C48" w:rsidP="00051B52">
      <w:pPr>
        <w:spacing w:after="115" w:line="360" w:lineRule="auto"/>
        <w:ind w:left="0" w:firstLine="0"/>
      </w:pPr>
      <w:r>
        <w:t>The noise-modified ds and dt values are used to determine the color based on an elliptical equation. The final color is determined by blending between two specified colors (c0 and c1) using the modified elliptical equation.</w:t>
      </w:r>
    </w:p>
    <w:p w14:paraId="464FD665" w14:textId="62EFB8CC" w:rsidR="0053593C" w:rsidRDefault="00AE7C48" w:rsidP="00051B52">
      <w:pPr>
        <w:spacing w:after="115" w:line="360" w:lineRule="auto"/>
        <w:ind w:left="0" w:firstLine="0"/>
      </w:pPr>
      <w:r>
        <w:t xml:space="preserve">The implemented noise-modified elliptical blending provides a visually interesting effect, showcasing the flexibility of GLSL and </w:t>
      </w:r>
      <w:proofErr w:type="spellStart"/>
      <w:r>
        <w:t>glman</w:t>
      </w:r>
      <w:proofErr w:type="spellEnd"/>
      <w:r>
        <w:t xml:space="preserve"> in creating dynamic and interactive graphics. By varying parameters such as </w:t>
      </w:r>
      <w:proofErr w:type="spellStart"/>
      <w:r>
        <w:t>uNoiseAmp</w:t>
      </w:r>
      <w:proofErr w:type="spellEnd"/>
      <w:r>
        <w:t xml:space="preserve">, </w:t>
      </w:r>
      <w:proofErr w:type="spellStart"/>
      <w:r>
        <w:t>uNoiseFreq</w:t>
      </w:r>
      <w:proofErr w:type="spellEnd"/>
      <w:r>
        <w:t xml:space="preserve">, and </w:t>
      </w:r>
      <w:proofErr w:type="spellStart"/>
      <w:r>
        <w:t>uUseXYZforNoise</w:t>
      </w:r>
      <w:proofErr w:type="spellEnd"/>
      <w:r>
        <w:t>, users can experiment with different configurations to achieve diverse visual outcomes.</w:t>
      </w:r>
      <w:r w:rsidR="00000000">
        <w:t xml:space="preserve"> </w:t>
      </w:r>
    </w:p>
    <w:p w14:paraId="4586ED86" w14:textId="275A7C2D" w:rsidR="0053593C" w:rsidRDefault="00000000" w:rsidP="00051B52">
      <w:pPr>
        <w:spacing w:after="112" w:line="360" w:lineRule="auto"/>
        <w:ind w:left="0" w:firstLine="0"/>
      </w:pPr>
      <w:r>
        <w:t xml:space="preserve"> </w:t>
      </w:r>
    </w:p>
    <w:p w14:paraId="39CE192F" w14:textId="77777777" w:rsidR="00051B52" w:rsidRDefault="00051B52">
      <w:pPr>
        <w:spacing w:after="163"/>
        <w:ind w:left="720" w:firstLine="0"/>
      </w:pPr>
    </w:p>
    <w:p w14:paraId="6D5C66DA" w14:textId="77777777" w:rsidR="00973072" w:rsidRDefault="00973072">
      <w:pPr>
        <w:spacing w:after="163"/>
        <w:ind w:left="720" w:firstLine="0"/>
      </w:pPr>
    </w:p>
    <w:p w14:paraId="70AEC118" w14:textId="580B19CD" w:rsidR="00973072" w:rsidRDefault="00000000" w:rsidP="00973072">
      <w:pPr>
        <w:spacing w:after="113"/>
        <w:ind w:left="0" w:firstLine="0"/>
      </w:pPr>
      <w:r>
        <w:rPr>
          <w:b/>
        </w:rPr>
        <w:lastRenderedPageBreak/>
        <w:t xml:space="preserve">Screenshots </w:t>
      </w:r>
      <w:r w:rsidRPr="00973072">
        <w:rPr>
          <w:b/>
          <w:sz w:val="28"/>
          <w:szCs w:val="24"/>
        </w:rPr>
        <w:t>and</w:t>
      </w:r>
      <w:r>
        <w:rPr>
          <w:b/>
        </w:rPr>
        <w:t xml:space="preserve"> Video: </w:t>
      </w:r>
    </w:p>
    <w:p w14:paraId="74B8658C" w14:textId="053D4921" w:rsidR="0053593C" w:rsidRDefault="00AE7C48">
      <w:pPr>
        <w:spacing w:after="159"/>
        <w:ind w:left="0" w:firstLine="0"/>
      </w:pPr>
      <w:r>
        <w:rPr>
          <w:noProof/>
        </w:rPr>
        <w:drawing>
          <wp:inline distT="0" distB="0" distL="0" distR="0" wp14:anchorId="1B2B3AA7" wp14:editId="24ABBE1F">
            <wp:extent cx="5982970" cy="3365500"/>
            <wp:effectExtent l="0" t="0" r="0" b="6350"/>
            <wp:docPr id="160250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09214" name=""/>
                    <pic:cNvPicPr/>
                  </pic:nvPicPr>
                  <pic:blipFill>
                    <a:blip r:embed="rId6"/>
                    <a:stretch>
                      <a:fillRect/>
                    </a:stretch>
                  </pic:blipFill>
                  <pic:spPr>
                    <a:xfrm>
                      <a:off x="0" y="0"/>
                      <a:ext cx="5982970" cy="3365500"/>
                    </a:xfrm>
                    <a:prstGeom prst="rect">
                      <a:avLst/>
                    </a:prstGeom>
                  </pic:spPr>
                </pic:pic>
              </a:graphicData>
            </a:graphic>
          </wp:inline>
        </w:drawing>
      </w:r>
    </w:p>
    <w:p w14:paraId="28FD0DC7" w14:textId="69A22E84" w:rsidR="001A6019" w:rsidRDefault="001A6019">
      <w:pPr>
        <w:spacing w:after="159"/>
        <w:ind w:left="0" w:firstLine="0"/>
      </w:pPr>
      <w:r>
        <w:rPr>
          <w:noProof/>
        </w:rPr>
        <w:drawing>
          <wp:inline distT="0" distB="0" distL="0" distR="0" wp14:anchorId="0DDF782A" wp14:editId="71C5109F">
            <wp:extent cx="5982970" cy="3365500"/>
            <wp:effectExtent l="0" t="0" r="0" b="6350"/>
            <wp:docPr id="8729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5566" name=""/>
                    <pic:cNvPicPr/>
                  </pic:nvPicPr>
                  <pic:blipFill>
                    <a:blip r:embed="rId7"/>
                    <a:stretch>
                      <a:fillRect/>
                    </a:stretch>
                  </pic:blipFill>
                  <pic:spPr>
                    <a:xfrm>
                      <a:off x="0" y="0"/>
                      <a:ext cx="5982970" cy="3365500"/>
                    </a:xfrm>
                    <a:prstGeom prst="rect">
                      <a:avLst/>
                    </a:prstGeom>
                  </pic:spPr>
                </pic:pic>
              </a:graphicData>
            </a:graphic>
          </wp:inline>
        </w:drawing>
      </w:r>
    </w:p>
    <w:p w14:paraId="2B2F7D5D" w14:textId="024F604E" w:rsidR="001A6019" w:rsidRDefault="001A6019">
      <w:pPr>
        <w:spacing w:after="159"/>
        <w:ind w:left="0" w:firstLine="0"/>
      </w:pPr>
      <w:r>
        <w:rPr>
          <w:noProof/>
        </w:rPr>
        <w:lastRenderedPageBreak/>
        <w:drawing>
          <wp:inline distT="0" distB="0" distL="0" distR="0" wp14:anchorId="3A2E3221" wp14:editId="2B8D11B6">
            <wp:extent cx="5982970" cy="3365500"/>
            <wp:effectExtent l="0" t="0" r="0" b="6350"/>
            <wp:docPr id="146908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4097" name=""/>
                    <pic:cNvPicPr/>
                  </pic:nvPicPr>
                  <pic:blipFill>
                    <a:blip r:embed="rId8"/>
                    <a:stretch>
                      <a:fillRect/>
                    </a:stretch>
                  </pic:blipFill>
                  <pic:spPr>
                    <a:xfrm>
                      <a:off x="0" y="0"/>
                      <a:ext cx="5982970" cy="3365500"/>
                    </a:xfrm>
                    <a:prstGeom prst="rect">
                      <a:avLst/>
                    </a:prstGeom>
                  </pic:spPr>
                </pic:pic>
              </a:graphicData>
            </a:graphic>
          </wp:inline>
        </w:drawing>
      </w:r>
    </w:p>
    <w:p w14:paraId="6F3EB7C2" w14:textId="7FA7D8A2" w:rsidR="001A6019" w:rsidRDefault="001A6019">
      <w:pPr>
        <w:spacing w:after="159"/>
        <w:ind w:left="0" w:firstLine="0"/>
      </w:pPr>
      <w:r>
        <w:rPr>
          <w:noProof/>
        </w:rPr>
        <w:drawing>
          <wp:inline distT="0" distB="0" distL="0" distR="0" wp14:anchorId="652EB53C" wp14:editId="0D7CAF8A">
            <wp:extent cx="5982970" cy="3365500"/>
            <wp:effectExtent l="0" t="0" r="0" b="6350"/>
            <wp:docPr id="12314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79834" name=""/>
                    <pic:cNvPicPr/>
                  </pic:nvPicPr>
                  <pic:blipFill>
                    <a:blip r:embed="rId9"/>
                    <a:stretch>
                      <a:fillRect/>
                    </a:stretch>
                  </pic:blipFill>
                  <pic:spPr>
                    <a:xfrm>
                      <a:off x="0" y="0"/>
                      <a:ext cx="5982970" cy="3365500"/>
                    </a:xfrm>
                    <a:prstGeom prst="rect">
                      <a:avLst/>
                    </a:prstGeom>
                  </pic:spPr>
                </pic:pic>
              </a:graphicData>
            </a:graphic>
          </wp:inline>
        </w:drawing>
      </w:r>
    </w:p>
    <w:p w14:paraId="204150A8" w14:textId="0A0EFE1C" w:rsidR="001A6019" w:rsidRDefault="001A6019">
      <w:pPr>
        <w:spacing w:after="159"/>
        <w:ind w:left="0" w:firstLine="0"/>
      </w:pPr>
      <w:r>
        <w:rPr>
          <w:noProof/>
        </w:rPr>
        <w:lastRenderedPageBreak/>
        <w:drawing>
          <wp:inline distT="0" distB="0" distL="0" distR="0" wp14:anchorId="7C3738E8" wp14:editId="402FE0CE">
            <wp:extent cx="5982970" cy="3365500"/>
            <wp:effectExtent l="0" t="0" r="0" b="6350"/>
            <wp:docPr id="15314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69702" name=""/>
                    <pic:cNvPicPr/>
                  </pic:nvPicPr>
                  <pic:blipFill>
                    <a:blip r:embed="rId10"/>
                    <a:stretch>
                      <a:fillRect/>
                    </a:stretch>
                  </pic:blipFill>
                  <pic:spPr>
                    <a:xfrm>
                      <a:off x="0" y="0"/>
                      <a:ext cx="5982970" cy="3365500"/>
                    </a:xfrm>
                    <a:prstGeom prst="rect">
                      <a:avLst/>
                    </a:prstGeom>
                  </pic:spPr>
                </pic:pic>
              </a:graphicData>
            </a:graphic>
          </wp:inline>
        </w:drawing>
      </w:r>
    </w:p>
    <w:p w14:paraId="6AE10755" w14:textId="77777777" w:rsidR="001A6019" w:rsidRDefault="001A6019">
      <w:pPr>
        <w:spacing w:after="159"/>
        <w:ind w:left="0" w:firstLine="0"/>
      </w:pPr>
    </w:p>
    <w:p w14:paraId="091DB8BA" w14:textId="3294BB8F" w:rsidR="001A6019" w:rsidRDefault="001A6019">
      <w:pPr>
        <w:spacing w:after="159"/>
        <w:ind w:left="0" w:firstLine="0"/>
      </w:pPr>
      <w:r>
        <w:rPr>
          <w:noProof/>
        </w:rPr>
        <w:drawing>
          <wp:inline distT="0" distB="0" distL="0" distR="0" wp14:anchorId="0EEC2E2D" wp14:editId="056685FC">
            <wp:extent cx="5982970" cy="3365500"/>
            <wp:effectExtent l="0" t="0" r="0" b="6350"/>
            <wp:docPr id="75013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35488" name=""/>
                    <pic:cNvPicPr/>
                  </pic:nvPicPr>
                  <pic:blipFill>
                    <a:blip r:embed="rId11"/>
                    <a:stretch>
                      <a:fillRect/>
                    </a:stretch>
                  </pic:blipFill>
                  <pic:spPr>
                    <a:xfrm>
                      <a:off x="0" y="0"/>
                      <a:ext cx="5982970" cy="3365500"/>
                    </a:xfrm>
                    <a:prstGeom prst="rect">
                      <a:avLst/>
                    </a:prstGeom>
                  </pic:spPr>
                </pic:pic>
              </a:graphicData>
            </a:graphic>
          </wp:inline>
        </w:drawing>
      </w:r>
    </w:p>
    <w:p w14:paraId="24B0895A" w14:textId="77777777" w:rsidR="001A6019" w:rsidRDefault="001A6019">
      <w:pPr>
        <w:spacing w:after="159"/>
        <w:ind w:left="0" w:firstLine="0"/>
      </w:pPr>
    </w:p>
    <w:p w14:paraId="332C5700" w14:textId="77777777" w:rsidR="001A6019" w:rsidRDefault="001A6019">
      <w:pPr>
        <w:spacing w:after="159"/>
        <w:ind w:left="0" w:firstLine="0"/>
      </w:pPr>
    </w:p>
    <w:p w14:paraId="1C7D03B7" w14:textId="3D8A9F6E" w:rsidR="00AE7C48" w:rsidRDefault="001A6019">
      <w:pPr>
        <w:spacing w:after="115"/>
        <w:ind w:left="0" w:firstLine="0"/>
      </w:pPr>
      <w:r w:rsidRPr="00051B52">
        <w:rPr>
          <w:b/>
          <w:bCs/>
        </w:rPr>
        <w:t>K</w:t>
      </w:r>
      <w:r w:rsidR="00000000" w:rsidRPr="00051B52">
        <w:rPr>
          <w:b/>
          <w:bCs/>
        </w:rPr>
        <w:t>altura Link</w:t>
      </w:r>
      <w:r w:rsidR="00000000">
        <w:t xml:space="preserve"> </w:t>
      </w:r>
      <w:r>
        <w:t>–</w:t>
      </w:r>
      <w:hyperlink r:id="rId12">
        <w:r w:rsidR="00000000">
          <w:t xml:space="preserve"> </w:t>
        </w:r>
      </w:hyperlink>
      <w:r w:rsidR="00AE7C48">
        <w:t xml:space="preserve"> </w:t>
      </w:r>
      <w:hyperlink r:id="rId13" w:history="1">
        <w:r w:rsidR="00051B52">
          <w:rPr>
            <w:rStyle w:val="Hyperlink"/>
          </w:rPr>
          <w:t xml:space="preserve">Project#2 - Manogna Challoju - OSU </w:t>
        </w:r>
        <w:proofErr w:type="spellStart"/>
        <w:r w:rsidR="00051B52">
          <w:rPr>
            <w:rStyle w:val="Hyperlink"/>
          </w:rPr>
          <w:t>MediaSpace</w:t>
        </w:r>
        <w:proofErr w:type="spellEnd"/>
        <w:r w:rsidR="00051B52">
          <w:rPr>
            <w:rStyle w:val="Hyperlink"/>
          </w:rPr>
          <w:t xml:space="preserve"> (oregonstate.edu)</w:t>
        </w:r>
      </w:hyperlink>
    </w:p>
    <w:sectPr w:rsidR="00AE7C48" w:rsidSect="00CB0B8D">
      <w:pgSz w:w="12240" w:h="15840"/>
      <w:pgMar w:top="1350" w:right="1378" w:bottom="1506"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1221"/>
    <w:multiLevelType w:val="hybridMultilevel"/>
    <w:tmpl w:val="358CC6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 w15:restartNumberingAfterBreak="0">
    <w:nsid w:val="15825ACB"/>
    <w:multiLevelType w:val="hybridMultilevel"/>
    <w:tmpl w:val="B45C9C04"/>
    <w:lvl w:ilvl="0" w:tplc="ED8CBD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36D5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B0D2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307F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CCB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8E3D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A2E3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9EBC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7A24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953D39"/>
    <w:multiLevelType w:val="hybridMultilevel"/>
    <w:tmpl w:val="E6D6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46FD8"/>
    <w:multiLevelType w:val="hybridMultilevel"/>
    <w:tmpl w:val="B56EAFF8"/>
    <w:lvl w:ilvl="0" w:tplc="998AD5A4">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6B4F7E36"/>
    <w:multiLevelType w:val="hybridMultilevel"/>
    <w:tmpl w:val="7E6C72C4"/>
    <w:lvl w:ilvl="0" w:tplc="998AD5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529685468">
    <w:abstractNumId w:val="1"/>
  </w:num>
  <w:num w:numId="2" w16cid:durableId="1272250638">
    <w:abstractNumId w:val="2"/>
  </w:num>
  <w:num w:numId="3" w16cid:durableId="567690663">
    <w:abstractNumId w:val="3"/>
  </w:num>
  <w:num w:numId="4" w16cid:durableId="470901398">
    <w:abstractNumId w:val="4"/>
  </w:num>
  <w:num w:numId="5" w16cid:durableId="806582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93C"/>
    <w:rsid w:val="00051B52"/>
    <w:rsid w:val="001A6019"/>
    <w:rsid w:val="0053593C"/>
    <w:rsid w:val="00605F6D"/>
    <w:rsid w:val="00973072"/>
    <w:rsid w:val="009A3DD8"/>
    <w:rsid w:val="00A80B2A"/>
    <w:rsid w:val="00AE7C48"/>
    <w:rsid w:val="00CB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793D4"/>
  <w15:docId w15:val="{9DD4072F-307A-4291-86AB-1957EDA2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5"/>
      <w:ind w:right="61"/>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1A6019"/>
    <w:pPr>
      <w:ind w:left="720"/>
      <w:contextualSpacing/>
    </w:pPr>
  </w:style>
  <w:style w:type="character" w:styleId="Hyperlink">
    <w:name w:val="Hyperlink"/>
    <w:basedOn w:val="DefaultParagraphFont"/>
    <w:uiPriority w:val="99"/>
    <w:unhideWhenUsed/>
    <w:rsid w:val="00051B52"/>
    <w:rPr>
      <w:color w:val="0563C1" w:themeColor="hyperlink"/>
      <w:u w:val="single"/>
    </w:rPr>
  </w:style>
  <w:style w:type="character" w:styleId="UnresolvedMention">
    <w:name w:val="Unresolved Mention"/>
    <w:basedOn w:val="DefaultParagraphFont"/>
    <w:uiPriority w:val="99"/>
    <w:semiHidden/>
    <w:unhideWhenUsed/>
    <w:rsid w:val="00051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a.oregonstate.edu/media/1_vl768gd3"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media.oregonstate.edu/media/t/1_xdg7bwf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hallojm@oregonstate.edu"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Manogna Ch</dc:creator>
  <cp:keywords/>
  <cp:lastModifiedBy>Manogna Ch</cp:lastModifiedBy>
  <cp:revision>5</cp:revision>
  <dcterms:created xsi:type="dcterms:W3CDTF">2024-01-22T07:14:00Z</dcterms:created>
  <dcterms:modified xsi:type="dcterms:W3CDTF">2024-01-28T06:19:00Z</dcterms:modified>
</cp:coreProperties>
</file>