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71719" w14:textId="77777777" w:rsidR="00973072" w:rsidRDefault="00973072" w:rsidP="00973072">
      <w:pPr>
        <w:spacing w:after="112"/>
        <w:ind w:left="0" w:right="66" w:firstLine="0"/>
        <w:jc w:val="center"/>
        <w:rPr>
          <w:color w:val="C55A11"/>
        </w:rPr>
      </w:pPr>
    </w:p>
    <w:p w14:paraId="0068585A" w14:textId="77777777" w:rsidR="00973072" w:rsidRDefault="00973072" w:rsidP="00973072">
      <w:pPr>
        <w:spacing w:after="112"/>
        <w:ind w:left="0" w:right="66" w:firstLine="0"/>
        <w:jc w:val="center"/>
        <w:rPr>
          <w:color w:val="C55A11"/>
        </w:rPr>
      </w:pPr>
    </w:p>
    <w:p w14:paraId="574EAC2B" w14:textId="77777777" w:rsidR="00973072" w:rsidRDefault="00973072" w:rsidP="00973072">
      <w:pPr>
        <w:spacing w:after="112"/>
        <w:ind w:left="0" w:right="66" w:firstLine="0"/>
        <w:jc w:val="center"/>
        <w:rPr>
          <w:color w:val="C55A11"/>
        </w:rPr>
      </w:pPr>
    </w:p>
    <w:p w14:paraId="463A1210" w14:textId="77777777" w:rsidR="00973072" w:rsidRDefault="00973072" w:rsidP="00973072">
      <w:pPr>
        <w:spacing w:after="112"/>
        <w:ind w:left="0" w:right="66" w:firstLine="0"/>
        <w:jc w:val="center"/>
        <w:rPr>
          <w:color w:val="C55A11"/>
        </w:rPr>
      </w:pPr>
    </w:p>
    <w:p w14:paraId="22EC173D" w14:textId="77777777" w:rsidR="00973072" w:rsidRDefault="00973072" w:rsidP="00973072">
      <w:pPr>
        <w:spacing w:after="112"/>
        <w:ind w:left="0" w:right="66" w:firstLine="0"/>
        <w:jc w:val="center"/>
        <w:rPr>
          <w:color w:val="C55A11"/>
        </w:rPr>
      </w:pPr>
    </w:p>
    <w:p w14:paraId="13C72CD3" w14:textId="77777777" w:rsidR="00973072" w:rsidRDefault="00973072" w:rsidP="00973072">
      <w:pPr>
        <w:spacing w:after="112"/>
        <w:ind w:left="0" w:right="66" w:firstLine="0"/>
        <w:jc w:val="center"/>
        <w:rPr>
          <w:color w:val="C55A11"/>
        </w:rPr>
      </w:pPr>
    </w:p>
    <w:p w14:paraId="791A8CC8" w14:textId="77777777" w:rsidR="00973072" w:rsidRDefault="00973072" w:rsidP="00973072">
      <w:pPr>
        <w:spacing w:after="112"/>
        <w:ind w:left="0" w:right="66" w:firstLine="0"/>
        <w:jc w:val="center"/>
        <w:rPr>
          <w:color w:val="C55A11"/>
        </w:rPr>
      </w:pPr>
    </w:p>
    <w:p w14:paraId="7C27409A" w14:textId="77777777" w:rsidR="00973072" w:rsidRDefault="00973072" w:rsidP="00973072">
      <w:pPr>
        <w:spacing w:after="112"/>
        <w:ind w:left="0" w:right="66" w:firstLine="0"/>
        <w:jc w:val="center"/>
        <w:rPr>
          <w:color w:val="C55A11"/>
        </w:rPr>
      </w:pPr>
    </w:p>
    <w:p w14:paraId="05F2363E" w14:textId="77777777" w:rsidR="00973072" w:rsidRDefault="00973072" w:rsidP="00973072">
      <w:pPr>
        <w:spacing w:after="112"/>
        <w:ind w:left="0" w:right="66" w:firstLine="0"/>
        <w:jc w:val="center"/>
        <w:rPr>
          <w:color w:val="C55A11"/>
        </w:rPr>
      </w:pPr>
    </w:p>
    <w:p w14:paraId="07620DFE" w14:textId="4E99CF13" w:rsidR="0053593C" w:rsidRPr="00973072" w:rsidRDefault="00000000" w:rsidP="00973072">
      <w:pPr>
        <w:spacing w:after="112"/>
        <w:ind w:left="0" w:right="66" w:firstLine="0"/>
        <w:jc w:val="center"/>
        <w:rPr>
          <w:sz w:val="28"/>
          <w:szCs w:val="24"/>
        </w:rPr>
      </w:pPr>
      <w:r w:rsidRPr="00973072">
        <w:rPr>
          <w:color w:val="C55A11"/>
          <w:sz w:val="28"/>
          <w:szCs w:val="24"/>
        </w:rPr>
        <w:t>CS 557 - Winter Quarter 2024 - Project #</w:t>
      </w:r>
      <w:r w:rsidR="00610750">
        <w:rPr>
          <w:color w:val="C55A11"/>
          <w:sz w:val="28"/>
          <w:szCs w:val="24"/>
        </w:rPr>
        <w:t>3</w:t>
      </w:r>
      <w:r w:rsidRPr="00973072">
        <w:rPr>
          <w:color w:val="C55A11"/>
          <w:sz w:val="28"/>
          <w:szCs w:val="24"/>
        </w:rPr>
        <w:t xml:space="preserve"> Report</w:t>
      </w:r>
    </w:p>
    <w:p w14:paraId="57BF8896" w14:textId="3F70567A" w:rsidR="0053593C" w:rsidRDefault="0053593C" w:rsidP="00973072">
      <w:pPr>
        <w:spacing w:after="211"/>
        <w:ind w:left="0" w:firstLine="0"/>
        <w:jc w:val="center"/>
      </w:pPr>
    </w:p>
    <w:p w14:paraId="69E7CEFC" w14:textId="5741ED04" w:rsidR="0053593C" w:rsidRDefault="00000000" w:rsidP="00973072">
      <w:pPr>
        <w:pStyle w:val="Heading1"/>
      </w:pPr>
      <w:r>
        <w:t xml:space="preserve">TITLE: </w:t>
      </w:r>
      <w:r w:rsidR="00610750" w:rsidRPr="00610750">
        <w:t>Displacement Mapping, Bump Mapping, and Lighting</w:t>
      </w:r>
    </w:p>
    <w:p w14:paraId="642E3DA4" w14:textId="77777777" w:rsidR="00D842B4" w:rsidRDefault="00D842B4" w:rsidP="00D842B4"/>
    <w:p w14:paraId="56BE3B93" w14:textId="77777777" w:rsidR="00D842B4" w:rsidRDefault="00D842B4" w:rsidP="00D842B4"/>
    <w:p w14:paraId="35A5F11C" w14:textId="77777777" w:rsidR="00D842B4" w:rsidRDefault="00D842B4" w:rsidP="00D842B4"/>
    <w:p w14:paraId="69A5551B" w14:textId="77777777" w:rsidR="00D842B4" w:rsidRDefault="00D842B4" w:rsidP="00D842B4"/>
    <w:p w14:paraId="6089D7F5" w14:textId="77777777" w:rsidR="00D842B4" w:rsidRDefault="00D842B4" w:rsidP="00D842B4"/>
    <w:p w14:paraId="5266396A" w14:textId="77777777" w:rsidR="00D842B4" w:rsidRDefault="00D842B4" w:rsidP="00D842B4"/>
    <w:p w14:paraId="6973F8E2" w14:textId="77777777" w:rsidR="00D842B4" w:rsidRDefault="00D842B4" w:rsidP="00D842B4"/>
    <w:p w14:paraId="5DAF9441" w14:textId="77777777" w:rsidR="00D842B4" w:rsidRDefault="00D842B4" w:rsidP="00D842B4"/>
    <w:p w14:paraId="6A156934" w14:textId="77777777" w:rsidR="00D842B4" w:rsidRDefault="00D842B4" w:rsidP="00D842B4"/>
    <w:p w14:paraId="7676AD03" w14:textId="77777777" w:rsidR="00D842B4" w:rsidRDefault="00D842B4" w:rsidP="00D842B4"/>
    <w:p w14:paraId="1ED48EF3" w14:textId="77777777" w:rsidR="00D842B4" w:rsidRDefault="00D842B4" w:rsidP="00D842B4"/>
    <w:p w14:paraId="5A39A296" w14:textId="77777777" w:rsidR="00D842B4" w:rsidRDefault="00D842B4" w:rsidP="00D842B4"/>
    <w:p w14:paraId="782FD9D0" w14:textId="77777777" w:rsidR="00D842B4" w:rsidRPr="00D842B4" w:rsidRDefault="00D842B4" w:rsidP="00D842B4"/>
    <w:p w14:paraId="7CFC9A58" w14:textId="7A14D99C" w:rsidR="0053593C" w:rsidRDefault="0053593C" w:rsidP="00973072">
      <w:pPr>
        <w:spacing w:after="159"/>
        <w:ind w:left="0" w:firstLine="0"/>
        <w:jc w:val="center"/>
      </w:pPr>
    </w:p>
    <w:p w14:paraId="01BA2B64" w14:textId="0CED39B3" w:rsidR="0053593C" w:rsidRDefault="00000000" w:rsidP="00973072">
      <w:pPr>
        <w:spacing w:after="0"/>
        <w:ind w:right="46"/>
        <w:jc w:val="center"/>
      </w:pPr>
      <w:r>
        <w:rPr>
          <w:i/>
        </w:rPr>
        <w:t>Submitted by: Manogna Challoju</w:t>
      </w:r>
    </w:p>
    <w:p w14:paraId="5E1F53E6" w14:textId="69F927EB" w:rsidR="0053593C" w:rsidRDefault="00000000" w:rsidP="00973072">
      <w:pPr>
        <w:spacing w:after="0"/>
        <w:ind w:right="46"/>
        <w:jc w:val="center"/>
        <w:rPr>
          <w:i/>
        </w:rPr>
      </w:pPr>
      <w:r>
        <w:rPr>
          <w:i/>
        </w:rPr>
        <w:t xml:space="preserve">Email: </w:t>
      </w:r>
      <w:hyperlink r:id="rId5" w:history="1">
        <w:r w:rsidR="00051B52" w:rsidRPr="00285DEB">
          <w:rPr>
            <w:rStyle w:val="Hyperlink"/>
            <w:i/>
          </w:rPr>
          <w:t>challojm@oregonstate.edu</w:t>
        </w:r>
      </w:hyperlink>
    </w:p>
    <w:p w14:paraId="14FBD50A" w14:textId="77777777" w:rsidR="00051B52" w:rsidRDefault="00051B52" w:rsidP="00973072">
      <w:pPr>
        <w:spacing w:after="0"/>
        <w:ind w:right="46"/>
        <w:jc w:val="center"/>
        <w:rPr>
          <w:i/>
        </w:rPr>
      </w:pPr>
    </w:p>
    <w:p w14:paraId="2C92642D" w14:textId="77777777" w:rsidR="00973072" w:rsidRDefault="00973072">
      <w:pPr>
        <w:spacing w:after="112"/>
        <w:ind w:right="46"/>
        <w:jc w:val="right"/>
        <w:rPr>
          <w:i/>
        </w:rPr>
      </w:pPr>
    </w:p>
    <w:p w14:paraId="2B7E86E7" w14:textId="77777777" w:rsidR="00973072" w:rsidRDefault="00973072">
      <w:pPr>
        <w:spacing w:after="112"/>
        <w:ind w:right="46"/>
        <w:jc w:val="right"/>
        <w:rPr>
          <w:i/>
        </w:rPr>
      </w:pPr>
    </w:p>
    <w:p w14:paraId="33D7BE45" w14:textId="5F6F043B" w:rsidR="00610750" w:rsidRDefault="00610750" w:rsidP="00610750">
      <w:pPr>
        <w:spacing w:line="360" w:lineRule="auto"/>
        <w:jc w:val="both"/>
      </w:pPr>
      <w:r w:rsidRPr="00610750">
        <w:lastRenderedPageBreak/>
        <w:t>The goal of this project is to implement displacement mapping, bump mapping, and per-fragment lighting effects to transform a simple shape into a more visually appealing and dynamic surface. By utilizing GLSL shaders, we aim to simulate complex surface deformations, simulate realistic lighting interactions, and enhance the overall visual quality of the rendered scene.</w:t>
      </w:r>
    </w:p>
    <w:p w14:paraId="43723577" w14:textId="571AA278" w:rsidR="00AE7C48" w:rsidRDefault="00AE7C48" w:rsidP="00610750">
      <w:pPr>
        <w:spacing w:after="115" w:line="360" w:lineRule="auto"/>
        <w:ind w:left="0" w:firstLine="0"/>
      </w:pPr>
      <w:r>
        <w:t xml:space="preserve">Implementation:   </w:t>
      </w:r>
    </w:p>
    <w:p w14:paraId="4F10350D" w14:textId="5A17D5B9" w:rsidR="00610750" w:rsidRDefault="00610750" w:rsidP="00610750">
      <w:pPr>
        <w:spacing w:line="360" w:lineRule="auto"/>
        <w:jc w:val="both"/>
      </w:pPr>
      <w:r w:rsidRPr="00610750">
        <w:t xml:space="preserve">The GLSL code provided enables the implementation of displacement mapping, bump mapping, and per-fragment lighting effects. Key parameters include </w:t>
      </w:r>
      <w:proofErr w:type="spellStart"/>
      <w:r w:rsidRPr="00610750">
        <w:t>uA</w:t>
      </w:r>
      <w:proofErr w:type="spellEnd"/>
      <w:r w:rsidRPr="00610750">
        <w:t xml:space="preserve">, </w:t>
      </w:r>
      <w:proofErr w:type="spellStart"/>
      <w:r w:rsidRPr="00610750">
        <w:t>uB</w:t>
      </w:r>
      <w:proofErr w:type="spellEnd"/>
      <w:r w:rsidRPr="00610750">
        <w:t xml:space="preserve">, </w:t>
      </w:r>
      <w:proofErr w:type="spellStart"/>
      <w:r w:rsidRPr="00610750">
        <w:t>uC</w:t>
      </w:r>
      <w:proofErr w:type="spellEnd"/>
      <w:r w:rsidRPr="00610750">
        <w:t xml:space="preserve">, and </w:t>
      </w:r>
      <w:proofErr w:type="spellStart"/>
      <w:r w:rsidRPr="00610750">
        <w:t>uD</w:t>
      </w:r>
      <w:proofErr w:type="spellEnd"/>
      <w:r w:rsidRPr="00610750">
        <w:t xml:space="preserve"> for controlling the displacement pattern,</w:t>
      </w:r>
      <w:r>
        <w:t xml:space="preserve"> phase shift and decay rate while also regulating</w:t>
      </w:r>
      <w:r w:rsidRPr="00610750">
        <w:t xml:space="preserve"> </w:t>
      </w:r>
      <w:proofErr w:type="spellStart"/>
      <w:r w:rsidRPr="00610750">
        <w:t>uNoiseAmp</w:t>
      </w:r>
      <w:proofErr w:type="spellEnd"/>
      <w:r w:rsidRPr="00610750">
        <w:t xml:space="preserve"> and </w:t>
      </w:r>
      <w:proofErr w:type="spellStart"/>
      <w:r w:rsidRPr="00610750">
        <w:t>uNoiseFreq</w:t>
      </w:r>
      <w:proofErr w:type="spellEnd"/>
      <w:r w:rsidRPr="00610750">
        <w:t xml:space="preserve"> for perturbing surface </w:t>
      </w:r>
      <w:proofErr w:type="spellStart"/>
      <w:r w:rsidRPr="00610750">
        <w:t>normals</w:t>
      </w:r>
      <w:proofErr w:type="spellEnd"/>
      <w:r w:rsidRPr="00610750">
        <w:t xml:space="preserve">, and </w:t>
      </w:r>
      <w:proofErr w:type="spellStart"/>
      <w:r w:rsidRPr="00610750">
        <w:t>uKa</w:t>
      </w:r>
      <w:proofErr w:type="spellEnd"/>
      <w:r w:rsidRPr="00610750">
        <w:t xml:space="preserve">, </w:t>
      </w:r>
      <w:proofErr w:type="spellStart"/>
      <w:r w:rsidRPr="00610750">
        <w:t>uKd</w:t>
      </w:r>
      <w:proofErr w:type="spellEnd"/>
      <w:r w:rsidRPr="00610750">
        <w:t xml:space="preserve">, and </w:t>
      </w:r>
      <w:proofErr w:type="spellStart"/>
      <w:r w:rsidRPr="00610750">
        <w:t>uKs</w:t>
      </w:r>
      <w:proofErr w:type="spellEnd"/>
      <w:r w:rsidRPr="00610750">
        <w:t xml:space="preserve"> for specifying material properties. The implementation steps are as follows:</w:t>
      </w:r>
    </w:p>
    <w:p w14:paraId="2ED231B8" w14:textId="77777777" w:rsidR="00610750" w:rsidRDefault="00610750" w:rsidP="00610750">
      <w:pPr>
        <w:pStyle w:val="ListParagraph"/>
        <w:numPr>
          <w:ilvl w:val="0"/>
          <w:numId w:val="9"/>
        </w:numPr>
        <w:spacing w:after="115" w:line="360" w:lineRule="auto"/>
        <w:jc w:val="both"/>
      </w:pPr>
      <w:r>
        <w:t>Displacement Mapping: Implemented a mathematical function to deform the surface based on radial patterns using the equation Z = A * cos(2π</w:t>
      </w:r>
      <w:proofErr w:type="spellStart"/>
      <w:r>
        <w:t>Br+C</w:t>
      </w:r>
      <w:proofErr w:type="spellEnd"/>
      <w:r>
        <w:t>) * e^(-Dr). Calculated displacement values per-vertex in the vertex shader and updated vertex positions accordingly.</w:t>
      </w:r>
    </w:p>
    <w:p w14:paraId="16EFEED3" w14:textId="77777777" w:rsidR="00610750" w:rsidRDefault="00610750" w:rsidP="00610750">
      <w:pPr>
        <w:pStyle w:val="ListParagraph"/>
        <w:spacing w:after="115" w:line="360" w:lineRule="auto"/>
        <w:ind w:firstLine="0"/>
        <w:jc w:val="both"/>
      </w:pPr>
    </w:p>
    <w:p w14:paraId="647DAC2A" w14:textId="77777777" w:rsidR="00610750" w:rsidRDefault="00610750" w:rsidP="00610750">
      <w:pPr>
        <w:pStyle w:val="ListParagraph"/>
        <w:numPr>
          <w:ilvl w:val="0"/>
          <w:numId w:val="9"/>
        </w:numPr>
        <w:spacing w:after="115" w:line="360" w:lineRule="auto"/>
        <w:jc w:val="both"/>
      </w:pPr>
      <w:r>
        <w:t xml:space="preserve">Bump Mapping: Utilized noise textures to perturb surface </w:t>
      </w:r>
      <w:proofErr w:type="spellStart"/>
      <w:r>
        <w:t>normals</w:t>
      </w:r>
      <w:proofErr w:type="spellEnd"/>
      <w:r>
        <w:t xml:space="preserve"> based on sampled noise values. Sampled noise values from a 3D texture using model coordinates (</w:t>
      </w:r>
      <w:proofErr w:type="spellStart"/>
      <w:r>
        <w:t>vMC</w:t>
      </w:r>
      <w:proofErr w:type="spellEnd"/>
      <w:r>
        <w:t>) or texture coordinates (</w:t>
      </w:r>
      <w:proofErr w:type="spellStart"/>
      <w:r>
        <w:t>vST</w:t>
      </w:r>
      <w:proofErr w:type="spellEnd"/>
      <w:r>
        <w:t xml:space="preserve">) depending on the value of </w:t>
      </w:r>
      <w:proofErr w:type="spellStart"/>
      <w:r>
        <w:t>uUseXYZforNoise</w:t>
      </w:r>
      <w:proofErr w:type="spellEnd"/>
      <w:r>
        <w:t xml:space="preserve">. Rotated surface </w:t>
      </w:r>
      <w:proofErr w:type="spellStart"/>
      <w:r>
        <w:t>normals</w:t>
      </w:r>
      <w:proofErr w:type="spellEnd"/>
      <w:r>
        <w:t xml:space="preserve"> around the X and Y axes based on noise values to simulate surface roughness.</w:t>
      </w:r>
    </w:p>
    <w:p w14:paraId="4E24CB7B" w14:textId="77777777" w:rsidR="00610750" w:rsidRDefault="00610750" w:rsidP="00610750">
      <w:pPr>
        <w:pStyle w:val="ListParagraph"/>
        <w:spacing w:after="115" w:line="360" w:lineRule="auto"/>
        <w:ind w:firstLine="0"/>
        <w:jc w:val="both"/>
      </w:pPr>
    </w:p>
    <w:p w14:paraId="63EEB5FE" w14:textId="4442B4F4" w:rsidR="00610750" w:rsidRDefault="00610750" w:rsidP="00610750">
      <w:pPr>
        <w:pStyle w:val="ListParagraph"/>
        <w:numPr>
          <w:ilvl w:val="0"/>
          <w:numId w:val="9"/>
        </w:numPr>
        <w:spacing w:after="115" w:line="360" w:lineRule="auto"/>
        <w:jc w:val="both"/>
      </w:pPr>
      <w:r>
        <w:t xml:space="preserve">Per-Fragment Lighting: Implemented per-fragment lighting to accurately compute ambient, diffuse, and specular lighting </w:t>
      </w:r>
      <w:proofErr w:type="spellStart"/>
      <w:r>
        <w:t>effects.Calculated</w:t>
      </w:r>
      <w:proofErr w:type="spellEnd"/>
      <w:r>
        <w:t xml:space="preserve"> normal vectors by taking the cross product of tangent vectors derived from the displacement function.</w:t>
      </w:r>
    </w:p>
    <w:p w14:paraId="56D58A95" w14:textId="77777777" w:rsidR="00610750" w:rsidRPr="00610750" w:rsidRDefault="00610750" w:rsidP="00610750">
      <w:pPr>
        <w:spacing w:line="360" w:lineRule="auto"/>
        <w:jc w:val="both"/>
      </w:pPr>
      <w:r w:rsidRPr="00610750">
        <w:t>The implemented dynamic surface deformation and bump mapping techniques provide visually interesting effects, enhancing the realism and complexity of the rendered scene. By varying parameters such as amplitude (</w:t>
      </w:r>
      <w:proofErr w:type="spellStart"/>
      <w:r w:rsidRPr="00610750">
        <w:t>uA</w:t>
      </w:r>
      <w:proofErr w:type="spellEnd"/>
      <w:r w:rsidRPr="00610750">
        <w:t>), period (</w:t>
      </w:r>
      <w:proofErr w:type="spellStart"/>
      <w:r w:rsidRPr="00610750">
        <w:t>uB</w:t>
      </w:r>
      <w:proofErr w:type="spellEnd"/>
      <w:r w:rsidRPr="00610750">
        <w:t>), decay rate (</w:t>
      </w:r>
      <w:proofErr w:type="spellStart"/>
      <w:r w:rsidRPr="00610750">
        <w:t>uD</w:t>
      </w:r>
      <w:proofErr w:type="spellEnd"/>
      <w:r w:rsidRPr="00610750">
        <w:t>), noise amplitude (</w:t>
      </w:r>
      <w:proofErr w:type="spellStart"/>
      <w:r w:rsidRPr="00610750">
        <w:t>uNoiseAmp</w:t>
      </w:r>
      <w:proofErr w:type="spellEnd"/>
      <w:r w:rsidRPr="00610750">
        <w:t>), and noise frequency (</w:t>
      </w:r>
      <w:proofErr w:type="spellStart"/>
      <w:r w:rsidRPr="00610750">
        <w:t>uNoiseFreq</w:t>
      </w:r>
      <w:proofErr w:type="spellEnd"/>
      <w:r w:rsidRPr="00610750">
        <w:t>), users can experiment with different configurations to achieve diverse visual outcomes. The side-by-side images and video demonstrate the effectiveness of the implemented techniques in creating dynamic and visually appealing surfaces.</w:t>
      </w:r>
    </w:p>
    <w:p w14:paraId="6D5C66DA" w14:textId="77777777" w:rsidR="00973072" w:rsidRDefault="00973072">
      <w:pPr>
        <w:spacing w:after="163"/>
        <w:ind w:left="720" w:firstLine="0"/>
      </w:pPr>
    </w:p>
    <w:p w14:paraId="70AEC118" w14:textId="580B19CD" w:rsidR="00973072" w:rsidRPr="00610750" w:rsidRDefault="00000000" w:rsidP="00973072">
      <w:pPr>
        <w:spacing w:after="113"/>
        <w:ind w:left="0" w:firstLine="0"/>
        <w:rPr>
          <w:sz w:val="28"/>
          <w:szCs w:val="28"/>
        </w:rPr>
      </w:pPr>
      <w:r w:rsidRPr="00610750">
        <w:rPr>
          <w:b/>
          <w:sz w:val="28"/>
          <w:szCs w:val="28"/>
        </w:rPr>
        <w:lastRenderedPageBreak/>
        <w:t xml:space="preserve">Screenshots and Video: </w:t>
      </w:r>
    </w:p>
    <w:p w14:paraId="74B8658C" w14:textId="6D73AAC9" w:rsidR="0053593C" w:rsidRDefault="00610750" w:rsidP="00610750">
      <w:pPr>
        <w:spacing w:after="159"/>
        <w:ind w:left="0" w:firstLine="0"/>
        <w:jc w:val="center"/>
      </w:pPr>
      <w:r w:rsidRPr="00610750">
        <w:rPr>
          <w:noProof/>
        </w:rPr>
        <w:drawing>
          <wp:inline distT="0" distB="0" distL="0" distR="0" wp14:anchorId="096BC3EE" wp14:editId="646DF463">
            <wp:extent cx="3985200" cy="3720845"/>
            <wp:effectExtent l="0" t="0" r="0" b="0"/>
            <wp:docPr id="106435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52185" name=""/>
                    <pic:cNvPicPr/>
                  </pic:nvPicPr>
                  <pic:blipFill>
                    <a:blip r:embed="rId6"/>
                    <a:stretch>
                      <a:fillRect/>
                    </a:stretch>
                  </pic:blipFill>
                  <pic:spPr>
                    <a:xfrm>
                      <a:off x="0" y="0"/>
                      <a:ext cx="3997203" cy="3732052"/>
                    </a:xfrm>
                    <a:prstGeom prst="rect">
                      <a:avLst/>
                    </a:prstGeom>
                  </pic:spPr>
                </pic:pic>
              </a:graphicData>
            </a:graphic>
          </wp:inline>
        </w:drawing>
      </w:r>
    </w:p>
    <w:p w14:paraId="0A5327FE" w14:textId="0FD2B194" w:rsidR="00610750" w:rsidRDefault="00610750" w:rsidP="00610750">
      <w:pPr>
        <w:spacing w:after="159"/>
        <w:ind w:left="0" w:firstLine="0"/>
        <w:jc w:val="center"/>
      </w:pPr>
      <w:r>
        <w:rPr>
          <w:noProof/>
        </w:rPr>
        <w:drawing>
          <wp:inline distT="0" distB="0" distL="0" distR="0" wp14:anchorId="0CF635EC" wp14:editId="7E18D0C0">
            <wp:extent cx="4046055" cy="3861288"/>
            <wp:effectExtent l="0" t="0" r="0" b="6350"/>
            <wp:docPr id="73606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4626" cy="3869468"/>
                    </a:xfrm>
                    <a:prstGeom prst="rect">
                      <a:avLst/>
                    </a:prstGeom>
                    <a:noFill/>
                  </pic:spPr>
                </pic:pic>
              </a:graphicData>
            </a:graphic>
          </wp:inline>
        </w:drawing>
      </w:r>
    </w:p>
    <w:p w14:paraId="28FD0DC7" w14:textId="50197FC9" w:rsidR="001A6019" w:rsidRDefault="00610750" w:rsidP="002D392B">
      <w:pPr>
        <w:spacing w:after="159"/>
        <w:ind w:left="0" w:firstLine="0"/>
        <w:jc w:val="center"/>
      </w:pPr>
      <w:r w:rsidRPr="00610750">
        <w:rPr>
          <w:noProof/>
        </w:rPr>
        <w:lastRenderedPageBreak/>
        <w:drawing>
          <wp:inline distT="0" distB="0" distL="0" distR="0" wp14:anchorId="7511900F" wp14:editId="4A8AF659">
            <wp:extent cx="3899140" cy="3486548"/>
            <wp:effectExtent l="0" t="0" r="6350" b="0"/>
            <wp:docPr id="26480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04741" name=""/>
                    <pic:cNvPicPr/>
                  </pic:nvPicPr>
                  <pic:blipFill>
                    <a:blip r:embed="rId8"/>
                    <a:stretch>
                      <a:fillRect/>
                    </a:stretch>
                  </pic:blipFill>
                  <pic:spPr>
                    <a:xfrm>
                      <a:off x="0" y="0"/>
                      <a:ext cx="3905079" cy="3491859"/>
                    </a:xfrm>
                    <a:prstGeom prst="rect">
                      <a:avLst/>
                    </a:prstGeom>
                  </pic:spPr>
                </pic:pic>
              </a:graphicData>
            </a:graphic>
          </wp:inline>
        </w:drawing>
      </w:r>
    </w:p>
    <w:p w14:paraId="2B2F7D5D" w14:textId="3FF266A3" w:rsidR="001A6019" w:rsidRDefault="002D392B" w:rsidP="002D392B">
      <w:pPr>
        <w:spacing w:after="159"/>
        <w:ind w:left="0" w:firstLine="0"/>
        <w:jc w:val="center"/>
      </w:pPr>
      <w:r w:rsidRPr="002D392B">
        <w:rPr>
          <w:noProof/>
        </w:rPr>
        <w:drawing>
          <wp:inline distT="0" distB="0" distL="0" distR="0" wp14:anchorId="51585F3E" wp14:editId="077F428D">
            <wp:extent cx="3933552" cy="3642564"/>
            <wp:effectExtent l="0" t="0" r="0" b="0"/>
            <wp:docPr id="393362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62826" name=""/>
                    <pic:cNvPicPr/>
                  </pic:nvPicPr>
                  <pic:blipFill>
                    <a:blip r:embed="rId9"/>
                    <a:stretch>
                      <a:fillRect/>
                    </a:stretch>
                  </pic:blipFill>
                  <pic:spPr>
                    <a:xfrm>
                      <a:off x="0" y="0"/>
                      <a:ext cx="3941110" cy="3649563"/>
                    </a:xfrm>
                    <a:prstGeom prst="rect">
                      <a:avLst/>
                    </a:prstGeom>
                  </pic:spPr>
                </pic:pic>
              </a:graphicData>
            </a:graphic>
          </wp:inline>
        </w:drawing>
      </w:r>
    </w:p>
    <w:p w14:paraId="6F3EB7C2" w14:textId="51E03E6A" w:rsidR="001A6019" w:rsidRDefault="001A6019" w:rsidP="002D392B">
      <w:pPr>
        <w:spacing w:after="159"/>
        <w:ind w:left="0" w:firstLine="0"/>
        <w:jc w:val="center"/>
      </w:pPr>
    </w:p>
    <w:p w14:paraId="204150A8" w14:textId="22C73B9B" w:rsidR="001A6019" w:rsidRDefault="001A6019" w:rsidP="002D392B">
      <w:pPr>
        <w:spacing w:after="159"/>
        <w:ind w:left="0" w:firstLine="0"/>
        <w:jc w:val="center"/>
      </w:pPr>
    </w:p>
    <w:p w14:paraId="11045566" w14:textId="77777777" w:rsidR="002D392B" w:rsidRDefault="002D392B" w:rsidP="002D392B">
      <w:pPr>
        <w:spacing w:after="159"/>
        <w:ind w:left="0" w:firstLine="0"/>
        <w:jc w:val="center"/>
      </w:pPr>
    </w:p>
    <w:p w14:paraId="091DB8BA" w14:textId="13610824" w:rsidR="001A6019" w:rsidRDefault="002D392B" w:rsidP="002D392B">
      <w:pPr>
        <w:spacing w:after="159"/>
        <w:ind w:left="0" w:firstLine="0"/>
        <w:jc w:val="center"/>
      </w:pPr>
      <w:r w:rsidRPr="002D392B">
        <w:rPr>
          <w:noProof/>
        </w:rPr>
        <w:lastRenderedPageBreak/>
        <w:drawing>
          <wp:inline distT="0" distB="0" distL="0" distR="0" wp14:anchorId="3B307C29" wp14:editId="2CAEC5F7">
            <wp:extent cx="3804249" cy="3415021"/>
            <wp:effectExtent l="0" t="0" r="6350" b="0"/>
            <wp:docPr id="188369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97315" name=""/>
                    <pic:cNvPicPr/>
                  </pic:nvPicPr>
                  <pic:blipFill>
                    <a:blip r:embed="rId10"/>
                    <a:stretch>
                      <a:fillRect/>
                    </a:stretch>
                  </pic:blipFill>
                  <pic:spPr>
                    <a:xfrm>
                      <a:off x="0" y="0"/>
                      <a:ext cx="3826416" cy="3434920"/>
                    </a:xfrm>
                    <a:prstGeom prst="rect">
                      <a:avLst/>
                    </a:prstGeom>
                  </pic:spPr>
                </pic:pic>
              </a:graphicData>
            </a:graphic>
          </wp:inline>
        </w:drawing>
      </w:r>
      <w:r w:rsidRPr="002D392B">
        <w:rPr>
          <w:noProof/>
        </w:rPr>
        <w:drawing>
          <wp:inline distT="0" distB="0" distL="0" distR="0" wp14:anchorId="5C4A9D42" wp14:editId="73AAD96B">
            <wp:extent cx="3786996" cy="3121800"/>
            <wp:effectExtent l="0" t="0" r="4445" b="2540"/>
            <wp:docPr id="2604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2592" name=""/>
                    <pic:cNvPicPr/>
                  </pic:nvPicPr>
                  <pic:blipFill>
                    <a:blip r:embed="rId11"/>
                    <a:stretch>
                      <a:fillRect/>
                    </a:stretch>
                  </pic:blipFill>
                  <pic:spPr>
                    <a:xfrm>
                      <a:off x="0" y="0"/>
                      <a:ext cx="3812406" cy="3142747"/>
                    </a:xfrm>
                    <a:prstGeom prst="rect">
                      <a:avLst/>
                    </a:prstGeom>
                  </pic:spPr>
                </pic:pic>
              </a:graphicData>
            </a:graphic>
          </wp:inline>
        </w:drawing>
      </w:r>
    </w:p>
    <w:p w14:paraId="24B0895A" w14:textId="77777777" w:rsidR="001A6019" w:rsidRDefault="001A6019">
      <w:pPr>
        <w:spacing w:after="159"/>
        <w:ind w:left="0" w:firstLine="0"/>
      </w:pPr>
    </w:p>
    <w:p w14:paraId="332C5700" w14:textId="77777777" w:rsidR="001A6019" w:rsidRDefault="001A6019">
      <w:pPr>
        <w:spacing w:after="159"/>
        <w:ind w:left="0" w:firstLine="0"/>
      </w:pPr>
    </w:p>
    <w:p w14:paraId="1C7D03B7" w14:textId="50F268EE" w:rsidR="00AE7C48" w:rsidRDefault="001A6019">
      <w:pPr>
        <w:spacing w:after="115"/>
        <w:ind w:left="0" w:firstLine="0"/>
      </w:pPr>
      <w:r w:rsidRPr="00051B52">
        <w:rPr>
          <w:b/>
          <w:bCs/>
        </w:rPr>
        <w:t>Kaltura Link</w:t>
      </w:r>
      <w:r>
        <w:t xml:space="preserve"> –</w:t>
      </w:r>
      <w:hyperlink r:id="rId12">
        <w:r>
          <w:t xml:space="preserve"> </w:t>
        </w:r>
      </w:hyperlink>
      <w:r w:rsidR="00AE7C48">
        <w:t xml:space="preserve"> </w:t>
      </w:r>
      <w:hyperlink r:id="rId13" w:history="1">
        <w:r w:rsidR="00D842B4">
          <w:rPr>
            <w:rStyle w:val="Hyperlink"/>
          </w:rPr>
          <w:t xml:space="preserve">Project #3 Displacement Mapping, Bump Mapping and Lighting - OSU </w:t>
        </w:r>
        <w:proofErr w:type="spellStart"/>
        <w:r w:rsidR="00D842B4">
          <w:rPr>
            <w:rStyle w:val="Hyperlink"/>
          </w:rPr>
          <w:t>MediaSpace</w:t>
        </w:r>
        <w:proofErr w:type="spellEnd"/>
        <w:r w:rsidR="00D842B4">
          <w:rPr>
            <w:rStyle w:val="Hyperlink"/>
          </w:rPr>
          <w:t xml:space="preserve"> (oregonstate.edu)</w:t>
        </w:r>
      </w:hyperlink>
    </w:p>
    <w:sectPr w:rsidR="00AE7C48" w:rsidSect="00334483">
      <w:pgSz w:w="12240" w:h="15840"/>
      <w:pgMar w:top="1350" w:right="1378" w:bottom="1506"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31221"/>
    <w:multiLevelType w:val="hybridMultilevel"/>
    <w:tmpl w:val="358CC6E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1" w15:restartNumberingAfterBreak="0">
    <w:nsid w:val="15825ACB"/>
    <w:multiLevelType w:val="hybridMultilevel"/>
    <w:tmpl w:val="B45C9C04"/>
    <w:lvl w:ilvl="0" w:tplc="ED8CBD2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36D5C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FB0D20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3307FD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CCBCD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68E3D5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A2E3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C9EBC9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37A249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8150000"/>
    <w:multiLevelType w:val="hybridMultilevel"/>
    <w:tmpl w:val="461AA5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0953D39"/>
    <w:multiLevelType w:val="hybridMultilevel"/>
    <w:tmpl w:val="E6D63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746FD8"/>
    <w:multiLevelType w:val="hybridMultilevel"/>
    <w:tmpl w:val="B56EAFF8"/>
    <w:lvl w:ilvl="0" w:tplc="998AD5A4">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 w15:restartNumberingAfterBreak="0">
    <w:nsid w:val="479559CB"/>
    <w:multiLevelType w:val="hybridMultilevel"/>
    <w:tmpl w:val="2A08D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B551FE"/>
    <w:multiLevelType w:val="hybridMultilevel"/>
    <w:tmpl w:val="33687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4F7E36"/>
    <w:multiLevelType w:val="hybridMultilevel"/>
    <w:tmpl w:val="7E6C72C4"/>
    <w:lvl w:ilvl="0" w:tplc="998AD5A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757B32A8"/>
    <w:multiLevelType w:val="hybridMultilevel"/>
    <w:tmpl w:val="14C2C4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9685468">
    <w:abstractNumId w:val="1"/>
  </w:num>
  <w:num w:numId="2" w16cid:durableId="1272250638">
    <w:abstractNumId w:val="3"/>
  </w:num>
  <w:num w:numId="3" w16cid:durableId="567690663">
    <w:abstractNumId w:val="4"/>
  </w:num>
  <w:num w:numId="4" w16cid:durableId="470901398">
    <w:abstractNumId w:val="7"/>
  </w:num>
  <w:num w:numId="5" w16cid:durableId="806582143">
    <w:abstractNumId w:val="0"/>
  </w:num>
  <w:num w:numId="6" w16cid:durableId="1847359247">
    <w:abstractNumId w:val="6"/>
  </w:num>
  <w:num w:numId="7" w16cid:durableId="2137867602">
    <w:abstractNumId w:val="2"/>
  </w:num>
  <w:num w:numId="8" w16cid:durableId="1284799834">
    <w:abstractNumId w:val="5"/>
  </w:num>
  <w:num w:numId="9" w16cid:durableId="161258999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593C"/>
    <w:rsid w:val="00051B52"/>
    <w:rsid w:val="001A6019"/>
    <w:rsid w:val="002D392B"/>
    <w:rsid w:val="00334483"/>
    <w:rsid w:val="0053593C"/>
    <w:rsid w:val="00605F6D"/>
    <w:rsid w:val="00610750"/>
    <w:rsid w:val="006F3F69"/>
    <w:rsid w:val="00973072"/>
    <w:rsid w:val="009A3DD8"/>
    <w:rsid w:val="00A80B2A"/>
    <w:rsid w:val="00AE7C48"/>
    <w:rsid w:val="00CB0B8D"/>
    <w:rsid w:val="00D84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793D4"/>
  <w15:docId w15:val="{9DD4072F-307A-4291-86AB-1957EDA2E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6"/>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95"/>
      <w:ind w:right="61"/>
      <w:jc w:val="center"/>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ListParagraph">
    <w:name w:val="List Paragraph"/>
    <w:basedOn w:val="Normal"/>
    <w:uiPriority w:val="34"/>
    <w:qFormat/>
    <w:rsid w:val="001A6019"/>
    <w:pPr>
      <w:ind w:left="720"/>
      <w:contextualSpacing/>
    </w:pPr>
  </w:style>
  <w:style w:type="character" w:styleId="Hyperlink">
    <w:name w:val="Hyperlink"/>
    <w:basedOn w:val="DefaultParagraphFont"/>
    <w:uiPriority w:val="99"/>
    <w:unhideWhenUsed/>
    <w:rsid w:val="00051B52"/>
    <w:rPr>
      <w:color w:val="0563C1" w:themeColor="hyperlink"/>
      <w:u w:val="single"/>
    </w:rPr>
  </w:style>
  <w:style w:type="character" w:styleId="UnresolvedMention">
    <w:name w:val="Unresolved Mention"/>
    <w:basedOn w:val="DefaultParagraphFont"/>
    <w:uiPriority w:val="99"/>
    <w:semiHidden/>
    <w:unhideWhenUsed/>
    <w:rsid w:val="00051B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media.oregonstate.edu/media/1_1k2ygzg6"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media.oregonstate.edu/media/t/1_xdg7bwf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challojm@oregonstate.edu"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Pages>
  <Words>404</Words>
  <Characters>2304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Manogna Ch</dc:creator>
  <cp:keywords/>
  <cp:lastModifiedBy>Manogna Ch</cp:lastModifiedBy>
  <cp:revision>3</cp:revision>
  <dcterms:created xsi:type="dcterms:W3CDTF">2024-02-06T05:59:00Z</dcterms:created>
  <dcterms:modified xsi:type="dcterms:W3CDTF">2024-02-06T06:07:00Z</dcterms:modified>
</cp:coreProperties>
</file>