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5062F" w:rsidRPr="0005062F" w:rsidRDefault="0005062F" w:rsidP="0005062F">
      <w:pPr>
        <w:ind w:left="1440" w:firstLine="720"/>
      </w:pPr>
      <w:r w:rsidRPr="0005062F">
        <w:rPr>
          <w:b/>
          <w:bCs/>
        </w:rPr>
        <w:t>Dog Breed Identification Using Transfer Learning</w:t>
      </w:r>
    </w:p>
    <w:p w:rsidR="0005062F" w:rsidRPr="0005062F" w:rsidRDefault="0005062F" w:rsidP="0005062F">
      <w:r w:rsidRPr="0005062F">
        <w:rPr>
          <w:b/>
          <w:bCs/>
        </w:rPr>
        <w:t>Abstract</w:t>
      </w:r>
      <w:r w:rsidRPr="0005062F">
        <w:br/>
        <w:t xml:space="preserve">Dog breed identification is a fine-grained image classification problem that aims to correctly categorize images of dogs into their respective breeds. Traditional machine learning approaches require large </w:t>
      </w:r>
      <w:proofErr w:type="spellStart"/>
      <w:r w:rsidRPr="0005062F">
        <w:t>labeled</w:t>
      </w:r>
      <w:proofErr w:type="spellEnd"/>
      <w:r w:rsidRPr="0005062F">
        <w:t xml:space="preserve"> datasets and extensive feature engineering. Transfer learning, powered by deep convolutional neural networks (CNNs), significantly improves performance by leveraging pre-trained models. This project develops an automated dog breed identification system using transfer learning techniques. A pre-trained CNN model is fine-tuned on a </w:t>
      </w:r>
      <w:proofErr w:type="spellStart"/>
      <w:r w:rsidRPr="0005062F">
        <w:t>labeled</w:t>
      </w:r>
      <w:proofErr w:type="spellEnd"/>
      <w:r w:rsidRPr="0005062F">
        <w:t xml:space="preserve"> dog breed dataset to achieve high classification accuracy with reduced training time and computational cost. The proposed system demonstrates the effectiveness of transfer learning in solving complex visual recognition tasks.</w:t>
      </w:r>
    </w:p>
    <w:p w:rsidR="0005062F" w:rsidRPr="0005062F" w:rsidRDefault="0005062F" w:rsidP="0005062F">
      <w:r w:rsidRPr="0005062F">
        <w:rPr>
          <w:b/>
          <w:bCs/>
        </w:rPr>
        <w:t>Keywords:</w:t>
      </w:r>
      <w:r w:rsidRPr="0005062F">
        <w:t xml:space="preserve"> Transfer Learning, CNN, Dog Breed Classification, Deep Learning, Image Recognition</w:t>
      </w:r>
    </w:p>
    <w:p w:rsidR="0005062F" w:rsidRPr="0005062F" w:rsidRDefault="0005062F" w:rsidP="0005062F">
      <w:r w:rsidRPr="0005062F">
        <w:pict>
          <v:rect id="_x0000_i1073" style="width:0;height:1.5pt" o:hralign="center" o:hrstd="t" o:hr="t" fillcolor="#a0a0a0" stroked="f"/>
        </w:pict>
      </w:r>
    </w:p>
    <w:p w:rsidR="0005062F" w:rsidRPr="0005062F" w:rsidRDefault="0005062F" w:rsidP="0005062F">
      <w:r w:rsidRPr="0005062F">
        <w:rPr>
          <w:b/>
          <w:bCs/>
        </w:rPr>
        <w:t>1. Introduction</w:t>
      </w:r>
      <w:r w:rsidRPr="0005062F">
        <w:br/>
        <w:t>Image classification has become one of the most important applications of deep learning in computer vision. Identifying dog breeds from images is challenging due to high inter-class similarity and intra-class variation in pose, lighting, and background. Manual identification requires expert knowledge and is time-consuming.</w:t>
      </w:r>
    </w:p>
    <w:p w:rsidR="0005062F" w:rsidRPr="0005062F" w:rsidRDefault="0005062F" w:rsidP="0005062F">
      <w:r w:rsidRPr="0005062F">
        <w:t>Transfer learning addresses these challenges by using knowledge gained from large datasets such as ImageNet and applying it to smaller domain-specific datasets. This project aims to build a robust dog breed identification model using transfer learning to achieve high accuracy while minimizing training effort.</w:t>
      </w:r>
    </w:p>
    <w:p w:rsidR="0005062F" w:rsidRPr="0005062F" w:rsidRDefault="0005062F" w:rsidP="0005062F">
      <w:r w:rsidRPr="0005062F">
        <w:pict>
          <v:rect id="_x0000_i1074" style="width:0;height:1.5pt" o:hralign="center" o:hrstd="t" o:hr="t" fillcolor="#a0a0a0" stroked="f"/>
        </w:pict>
      </w:r>
    </w:p>
    <w:p w:rsidR="0005062F" w:rsidRPr="0005062F" w:rsidRDefault="0005062F" w:rsidP="0005062F">
      <w:r w:rsidRPr="0005062F">
        <w:rPr>
          <w:b/>
          <w:bCs/>
        </w:rPr>
        <w:t>2. Objectives</w:t>
      </w:r>
      <w:r w:rsidRPr="0005062F">
        <w:br/>
        <w:t>The main objectives of this project are:</w:t>
      </w:r>
    </w:p>
    <w:p w:rsidR="0005062F" w:rsidRPr="0005062F" w:rsidRDefault="0005062F" w:rsidP="0005062F">
      <w:pPr>
        <w:numPr>
          <w:ilvl w:val="0"/>
          <w:numId w:val="1"/>
        </w:numPr>
      </w:pPr>
      <w:r w:rsidRPr="0005062F">
        <w:t>To build an automated dog breed classification system.</w:t>
      </w:r>
    </w:p>
    <w:p w:rsidR="0005062F" w:rsidRPr="0005062F" w:rsidRDefault="0005062F" w:rsidP="0005062F">
      <w:pPr>
        <w:numPr>
          <w:ilvl w:val="0"/>
          <w:numId w:val="1"/>
        </w:numPr>
      </w:pPr>
      <w:r w:rsidRPr="0005062F">
        <w:t>To apply transfer learning using a pre-trained CNN model.</w:t>
      </w:r>
    </w:p>
    <w:p w:rsidR="0005062F" w:rsidRPr="0005062F" w:rsidRDefault="0005062F" w:rsidP="0005062F">
      <w:pPr>
        <w:numPr>
          <w:ilvl w:val="0"/>
          <w:numId w:val="1"/>
        </w:numPr>
      </w:pPr>
      <w:r w:rsidRPr="0005062F">
        <w:t>To improve classification accuracy with limited training data.</w:t>
      </w:r>
    </w:p>
    <w:p w:rsidR="0005062F" w:rsidRPr="0005062F" w:rsidRDefault="0005062F" w:rsidP="0005062F">
      <w:pPr>
        <w:numPr>
          <w:ilvl w:val="0"/>
          <w:numId w:val="1"/>
        </w:numPr>
      </w:pPr>
      <w:r w:rsidRPr="0005062F">
        <w:t>To evaluate model performance using standard metrics.</w:t>
      </w:r>
    </w:p>
    <w:p w:rsidR="0005062F" w:rsidRPr="0005062F" w:rsidRDefault="0005062F" w:rsidP="0005062F">
      <w:r w:rsidRPr="0005062F">
        <w:pict>
          <v:rect id="_x0000_i1075" style="width:0;height:1.5pt" o:hralign="center" o:hrstd="t" o:hr="t" fillcolor="#a0a0a0" stroked="f"/>
        </w:pict>
      </w:r>
    </w:p>
    <w:p w:rsidR="0005062F" w:rsidRPr="0005062F" w:rsidRDefault="0005062F" w:rsidP="0005062F">
      <w:r w:rsidRPr="0005062F">
        <w:rPr>
          <w:b/>
          <w:bCs/>
        </w:rPr>
        <w:t>3. Dataset Description</w:t>
      </w:r>
      <w:r w:rsidRPr="0005062F">
        <w:br/>
        <w:t xml:space="preserve">The dataset used in this project consists of </w:t>
      </w:r>
      <w:proofErr w:type="spellStart"/>
      <w:r w:rsidRPr="0005062F">
        <w:t>labeled</w:t>
      </w:r>
      <w:proofErr w:type="spellEnd"/>
      <w:r w:rsidRPr="0005062F">
        <w:t xml:space="preserve"> dog images belonging to multiple breeds. Each image is </w:t>
      </w:r>
      <w:proofErr w:type="spellStart"/>
      <w:r w:rsidRPr="0005062F">
        <w:t>preprocessed</w:t>
      </w:r>
      <w:proofErr w:type="spellEnd"/>
      <w:r w:rsidRPr="0005062F">
        <w:t xml:space="preserve"> to ensure uniform size and quality. The dataset is divided into:</w:t>
      </w:r>
    </w:p>
    <w:p w:rsidR="0005062F" w:rsidRPr="0005062F" w:rsidRDefault="0005062F" w:rsidP="0005062F">
      <w:pPr>
        <w:numPr>
          <w:ilvl w:val="0"/>
          <w:numId w:val="2"/>
        </w:numPr>
      </w:pPr>
      <w:r w:rsidRPr="0005062F">
        <w:lastRenderedPageBreak/>
        <w:t>Training set (used for model learning)</w:t>
      </w:r>
    </w:p>
    <w:p w:rsidR="0005062F" w:rsidRPr="0005062F" w:rsidRDefault="0005062F" w:rsidP="0005062F">
      <w:pPr>
        <w:numPr>
          <w:ilvl w:val="0"/>
          <w:numId w:val="2"/>
        </w:numPr>
      </w:pPr>
      <w:r w:rsidRPr="0005062F">
        <w:t>Validation set (used for tuning)</w:t>
      </w:r>
    </w:p>
    <w:p w:rsidR="0005062F" w:rsidRPr="0005062F" w:rsidRDefault="0005062F" w:rsidP="0005062F">
      <w:pPr>
        <w:numPr>
          <w:ilvl w:val="0"/>
          <w:numId w:val="2"/>
        </w:numPr>
      </w:pPr>
      <w:r w:rsidRPr="0005062F">
        <w:t>Test set (used for final evaluation)</w:t>
      </w:r>
    </w:p>
    <w:p w:rsidR="0005062F" w:rsidRPr="0005062F" w:rsidRDefault="0005062F" w:rsidP="0005062F">
      <w:r w:rsidRPr="0005062F">
        <w:t>Data augmentation techniques such as rotation, flipping, zooming, and rescaling are applied to increase dataset diversity and reduce overfitting.</w:t>
      </w:r>
    </w:p>
    <w:p w:rsidR="0005062F" w:rsidRPr="0005062F" w:rsidRDefault="0005062F" w:rsidP="0005062F">
      <w:r w:rsidRPr="0005062F">
        <w:pict>
          <v:rect id="_x0000_i1076" style="width:0;height:1.5pt" o:hralign="center" o:hrstd="t" o:hr="t" fillcolor="#a0a0a0" stroked="f"/>
        </w:pict>
      </w:r>
    </w:p>
    <w:p w:rsidR="0005062F" w:rsidRPr="0005062F" w:rsidRDefault="0005062F" w:rsidP="0005062F">
      <w:r w:rsidRPr="0005062F">
        <w:rPr>
          <w:b/>
          <w:bCs/>
        </w:rPr>
        <w:t>4. Methodology</w:t>
      </w:r>
    </w:p>
    <w:p w:rsidR="0005062F" w:rsidRPr="0005062F" w:rsidRDefault="0005062F" w:rsidP="0005062F">
      <w:r w:rsidRPr="0005062F">
        <w:rPr>
          <w:b/>
          <w:bCs/>
        </w:rPr>
        <w:t>4.1 Data Preprocessing</w:t>
      </w:r>
    </w:p>
    <w:p w:rsidR="0005062F" w:rsidRPr="0005062F" w:rsidRDefault="0005062F" w:rsidP="0005062F">
      <w:pPr>
        <w:numPr>
          <w:ilvl w:val="0"/>
          <w:numId w:val="3"/>
        </w:numPr>
      </w:pPr>
      <w:r w:rsidRPr="0005062F">
        <w:t>Image resizing (e.g., 224×224 pixels)</w:t>
      </w:r>
    </w:p>
    <w:p w:rsidR="0005062F" w:rsidRPr="0005062F" w:rsidRDefault="0005062F" w:rsidP="0005062F">
      <w:pPr>
        <w:numPr>
          <w:ilvl w:val="0"/>
          <w:numId w:val="3"/>
        </w:numPr>
      </w:pPr>
      <w:r w:rsidRPr="0005062F">
        <w:t>Normalization of pixel values</w:t>
      </w:r>
    </w:p>
    <w:p w:rsidR="0005062F" w:rsidRPr="0005062F" w:rsidRDefault="0005062F" w:rsidP="0005062F">
      <w:pPr>
        <w:numPr>
          <w:ilvl w:val="0"/>
          <w:numId w:val="3"/>
        </w:numPr>
      </w:pPr>
      <w:r w:rsidRPr="0005062F">
        <w:t>Data augmentation to improve generalization</w:t>
      </w:r>
    </w:p>
    <w:p w:rsidR="0005062F" w:rsidRPr="0005062F" w:rsidRDefault="0005062F" w:rsidP="0005062F">
      <w:r w:rsidRPr="0005062F">
        <w:rPr>
          <w:b/>
          <w:bCs/>
        </w:rPr>
        <w:t>4.2 Transfer Learning Approach</w:t>
      </w:r>
      <w:r w:rsidRPr="0005062F">
        <w:br/>
        <w:t xml:space="preserve">A pre-trained CNN model (such as VGG16, ResNet50, or </w:t>
      </w:r>
      <w:proofErr w:type="spellStart"/>
      <w:r w:rsidRPr="0005062F">
        <w:t>MobileNet</w:t>
      </w:r>
      <w:proofErr w:type="spellEnd"/>
      <w:r w:rsidRPr="0005062F">
        <w:t>) is used as the base model. The early convolutional layers are frozen to retain learned features, while the top layers are replaced with new fully connected layers suited for dog breed classification.</w:t>
      </w:r>
    </w:p>
    <w:p w:rsidR="0005062F" w:rsidRPr="0005062F" w:rsidRDefault="0005062F" w:rsidP="0005062F">
      <w:r w:rsidRPr="0005062F">
        <w:rPr>
          <w:b/>
          <w:bCs/>
        </w:rPr>
        <w:t>Steps:</w:t>
      </w:r>
    </w:p>
    <w:p w:rsidR="0005062F" w:rsidRPr="0005062F" w:rsidRDefault="0005062F" w:rsidP="0005062F">
      <w:pPr>
        <w:numPr>
          <w:ilvl w:val="0"/>
          <w:numId w:val="4"/>
        </w:numPr>
      </w:pPr>
      <w:r w:rsidRPr="0005062F">
        <w:t>Load pre-trained model without top layer</w:t>
      </w:r>
    </w:p>
    <w:p w:rsidR="0005062F" w:rsidRPr="0005062F" w:rsidRDefault="0005062F" w:rsidP="0005062F">
      <w:pPr>
        <w:numPr>
          <w:ilvl w:val="0"/>
          <w:numId w:val="4"/>
        </w:numPr>
      </w:pPr>
      <w:r w:rsidRPr="0005062F">
        <w:t>Freeze base layers</w:t>
      </w:r>
    </w:p>
    <w:p w:rsidR="0005062F" w:rsidRPr="0005062F" w:rsidRDefault="0005062F" w:rsidP="0005062F">
      <w:pPr>
        <w:numPr>
          <w:ilvl w:val="0"/>
          <w:numId w:val="4"/>
        </w:numPr>
      </w:pPr>
      <w:r w:rsidRPr="0005062F">
        <w:t>Add custom classification head</w:t>
      </w:r>
    </w:p>
    <w:p w:rsidR="0005062F" w:rsidRPr="0005062F" w:rsidRDefault="0005062F" w:rsidP="0005062F">
      <w:pPr>
        <w:numPr>
          <w:ilvl w:val="0"/>
          <w:numId w:val="4"/>
        </w:numPr>
      </w:pPr>
      <w:r w:rsidRPr="0005062F">
        <w:t>Compile the model</w:t>
      </w:r>
    </w:p>
    <w:p w:rsidR="0005062F" w:rsidRPr="0005062F" w:rsidRDefault="0005062F" w:rsidP="0005062F">
      <w:pPr>
        <w:numPr>
          <w:ilvl w:val="0"/>
          <w:numId w:val="4"/>
        </w:numPr>
      </w:pPr>
      <w:r w:rsidRPr="0005062F">
        <w:t>Train (fine-tune) the model</w:t>
      </w:r>
    </w:p>
    <w:p w:rsidR="0005062F" w:rsidRPr="0005062F" w:rsidRDefault="0005062F" w:rsidP="0005062F">
      <w:r w:rsidRPr="0005062F">
        <w:rPr>
          <w:b/>
          <w:bCs/>
        </w:rPr>
        <w:t>4.3 Model Training</w:t>
      </w:r>
    </w:p>
    <w:p w:rsidR="0005062F" w:rsidRPr="0005062F" w:rsidRDefault="0005062F" w:rsidP="0005062F">
      <w:pPr>
        <w:numPr>
          <w:ilvl w:val="0"/>
          <w:numId w:val="5"/>
        </w:numPr>
      </w:pPr>
      <w:r w:rsidRPr="0005062F">
        <w:t>Optimizer: Adam</w:t>
      </w:r>
    </w:p>
    <w:p w:rsidR="0005062F" w:rsidRPr="0005062F" w:rsidRDefault="0005062F" w:rsidP="0005062F">
      <w:pPr>
        <w:numPr>
          <w:ilvl w:val="0"/>
          <w:numId w:val="5"/>
        </w:numPr>
      </w:pPr>
      <w:r w:rsidRPr="0005062F">
        <w:t xml:space="preserve">Loss function: Categorical </w:t>
      </w:r>
      <w:proofErr w:type="spellStart"/>
      <w:r w:rsidRPr="0005062F">
        <w:t>Crossentropy</w:t>
      </w:r>
      <w:proofErr w:type="spellEnd"/>
    </w:p>
    <w:p w:rsidR="0005062F" w:rsidRPr="0005062F" w:rsidRDefault="0005062F" w:rsidP="0005062F">
      <w:pPr>
        <w:numPr>
          <w:ilvl w:val="0"/>
          <w:numId w:val="5"/>
        </w:numPr>
      </w:pPr>
      <w:r w:rsidRPr="0005062F">
        <w:t>Metrics: Accuracy</w:t>
      </w:r>
    </w:p>
    <w:p w:rsidR="0005062F" w:rsidRPr="0005062F" w:rsidRDefault="0005062F" w:rsidP="0005062F">
      <w:pPr>
        <w:numPr>
          <w:ilvl w:val="0"/>
          <w:numId w:val="5"/>
        </w:numPr>
      </w:pPr>
      <w:r w:rsidRPr="0005062F">
        <w:t xml:space="preserve">Epochs: </w:t>
      </w:r>
      <w:proofErr w:type="gramStart"/>
      <w:r w:rsidRPr="0005062F">
        <w:t>Typically</w:t>
      </w:r>
      <w:proofErr w:type="gramEnd"/>
      <w:r w:rsidRPr="0005062F">
        <w:t xml:space="preserve"> 5–20 depending on convergence</w:t>
      </w:r>
    </w:p>
    <w:p w:rsidR="0005062F" w:rsidRPr="0005062F" w:rsidRDefault="0005062F" w:rsidP="0005062F">
      <w:r w:rsidRPr="0005062F">
        <w:pict>
          <v:rect id="_x0000_i1077" style="width:0;height:1.5pt" o:hralign="center" o:hrstd="t" o:hr="t" fillcolor="#a0a0a0" stroked="f"/>
        </w:pict>
      </w:r>
    </w:p>
    <w:p w:rsidR="0005062F" w:rsidRPr="0005062F" w:rsidRDefault="0005062F" w:rsidP="0005062F">
      <w:r w:rsidRPr="0005062F">
        <w:rPr>
          <w:b/>
          <w:bCs/>
        </w:rPr>
        <w:t>5. Results and Discussion</w:t>
      </w:r>
      <w:r w:rsidRPr="0005062F">
        <w:br/>
        <w:t xml:space="preserve">The transfer learning model achieved high classification accuracy compared to training a </w:t>
      </w:r>
      <w:r w:rsidRPr="0005062F">
        <w:lastRenderedPageBreak/>
        <w:t>CNN from scratch. Data augmentation helped reduce overfitting, and freezing base layers reduced training time significantly.</w:t>
      </w:r>
    </w:p>
    <w:p w:rsidR="0005062F" w:rsidRPr="0005062F" w:rsidRDefault="0005062F" w:rsidP="0005062F">
      <w:r w:rsidRPr="0005062F">
        <w:rPr>
          <w:b/>
          <w:bCs/>
        </w:rPr>
        <w:t>Performance Metrics (example):</w:t>
      </w:r>
    </w:p>
    <w:p w:rsidR="0005062F" w:rsidRPr="0005062F" w:rsidRDefault="0005062F" w:rsidP="0005062F">
      <w:pPr>
        <w:numPr>
          <w:ilvl w:val="0"/>
          <w:numId w:val="6"/>
        </w:numPr>
      </w:pPr>
      <w:r w:rsidRPr="0005062F">
        <w:t>Training Accuracy: ~92%</w:t>
      </w:r>
    </w:p>
    <w:p w:rsidR="0005062F" w:rsidRPr="0005062F" w:rsidRDefault="0005062F" w:rsidP="0005062F">
      <w:pPr>
        <w:numPr>
          <w:ilvl w:val="0"/>
          <w:numId w:val="6"/>
        </w:numPr>
      </w:pPr>
      <w:r w:rsidRPr="0005062F">
        <w:t>Validation Accuracy: ~88%</w:t>
      </w:r>
    </w:p>
    <w:p w:rsidR="0005062F" w:rsidRPr="0005062F" w:rsidRDefault="0005062F" w:rsidP="0005062F">
      <w:pPr>
        <w:numPr>
          <w:ilvl w:val="0"/>
          <w:numId w:val="6"/>
        </w:numPr>
      </w:pPr>
      <w:r w:rsidRPr="0005062F">
        <w:t>Test Accuracy: ~87%</w:t>
      </w:r>
    </w:p>
    <w:p w:rsidR="0005062F" w:rsidRPr="0005062F" w:rsidRDefault="0005062F" w:rsidP="0005062F">
      <w:r w:rsidRPr="0005062F">
        <w:t>The confusion matrix showed that visually similar breeds were occasionally misclassified, which is expected in fine-grained classification tasks.</w:t>
      </w:r>
    </w:p>
    <w:p w:rsidR="0005062F" w:rsidRPr="0005062F" w:rsidRDefault="0005062F" w:rsidP="0005062F">
      <w:r w:rsidRPr="0005062F">
        <w:pict>
          <v:rect id="_x0000_i1078" style="width:0;height:1.5pt" o:hralign="center" o:hrstd="t" o:hr="t" fillcolor="#a0a0a0" stroked="f"/>
        </w:pict>
      </w:r>
    </w:p>
    <w:p w:rsidR="0005062F" w:rsidRPr="0005062F" w:rsidRDefault="0005062F" w:rsidP="0005062F">
      <w:r w:rsidRPr="0005062F">
        <w:rPr>
          <w:b/>
          <w:bCs/>
        </w:rPr>
        <w:t>6. Advantages</w:t>
      </w:r>
    </w:p>
    <w:p w:rsidR="0005062F" w:rsidRPr="0005062F" w:rsidRDefault="0005062F" w:rsidP="0005062F">
      <w:pPr>
        <w:numPr>
          <w:ilvl w:val="0"/>
          <w:numId w:val="7"/>
        </w:numPr>
      </w:pPr>
      <w:r w:rsidRPr="0005062F">
        <w:t>Requires less training data</w:t>
      </w:r>
    </w:p>
    <w:p w:rsidR="0005062F" w:rsidRPr="0005062F" w:rsidRDefault="0005062F" w:rsidP="0005062F">
      <w:pPr>
        <w:numPr>
          <w:ilvl w:val="0"/>
          <w:numId w:val="7"/>
        </w:numPr>
      </w:pPr>
      <w:r w:rsidRPr="0005062F">
        <w:t>Faster training time</w:t>
      </w:r>
    </w:p>
    <w:p w:rsidR="0005062F" w:rsidRPr="0005062F" w:rsidRDefault="0005062F" w:rsidP="0005062F">
      <w:pPr>
        <w:numPr>
          <w:ilvl w:val="0"/>
          <w:numId w:val="7"/>
        </w:numPr>
      </w:pPr>
      <w:r w:rsidRPr="0005062F">
        <w:t>High accuracy</w:t>
      </w:r>
    </w:p>
    <w:p w:rsidR="0005062F" w:rsidRPr="0005062F" w:rsidRDefault="0005062F" w:rsidP="0005062F">
      <w:pPr>
        <w:numPr>
          <w:ilvl w:val="0"/>
          <w:numId w:val="7"/>
        </w:numPr>
      </w:pPr>
      <w:r w:rsidRPr="0005062F">
        <w:t>Efficient feature extraction</w:t>
      </w:r>
    </w:p>
    <w:p w:rsidR="0005062F" w:rsidRPr="0005062F" w:rsidRDefault="0005062F" w:rsidP="0005062F">
      <w:pPr>
        <w:numPr>
          <w:ilvl w:val="0"/>
          <w:numId w:val="7"/>
        </w:numPr>
      </w:pPr>
      <w:r w:rsidRPr="0005062F">
        <w:t>Reduced computational cost</w:t>
      </w:r>
    </w:p>
    <w:p w:rsidR="0005062F" w:rsidRPr="0005062F" w:rsidRDefault="0005062F" w:rsidP="0005062F">
      <w:r w:rsidRPr="0005062F">
        <w:pict>
          <v:rect id="_x0000_i1079" style="width:0;height:1.5pt" o:hralign="center" o:hrstd="t" o:hr="t" fillcolor="#a0a0a0" stroked="f"/>
        </w:pict>
      </w:r>
    </w:p>
    <w:p w:rsidR="0005062F" w:rsidRPr="0005062F" w:rsidRDefault="0005062F" w:rsidP="0005062F">
      <w:r w:rsidRPr="0005062F">
        <w:rPr>
          <w:b/>
          <w:bCs/>
        </w:rPr>
        <w:t>7. Limitations</w:t>
      </w:r>
    </w:p>
    <w:p w:rsidR="0005062F" w:rsidRPr="0005062F" w:rsidRDefault="0005062F" w:rsidP="0005062F">
      <w:pPr>
        <w:numPr>
          <w:ilvl w:val="0"/>
          <w:numId w:val="8"/>
        </w:numPr>
      </w:pPr>
      <w:r w:rsidRPr="0005062F">
        <w:t>Performance depends on dataset quality</w:t>
      </w:r>
    </w:p>
    <w:p w:rsidR="0005062F" w:rsidRPr="0005062F" w:rsidRDefault="0005062F" w:rsidP="0005062F">
      <w:pPr>
        <w:numPr>
          <w:ilvl w:val="0"/>
          <w:numId w:val="8"/>
        </w:numPr>
      </w:pPr>
      <w:r w:rsidRPr="0005062F">
        <w:t>Similar-looking breeds may confuse the model</w:t>
      </w:r>
    </w:p>
    <w:p w:rsidR="0005062F" w:rsidRPr="0005062F" w:rsidRDefault="0005062F" w:rsidP="0005062F">
      <w:pPr>
        <w:numPr>
          <w:ilvl w:val="0"/>
          <w:numId w:val="8"/>
        </w:numPr>
      </w:pPr>
      <w:r w:rsidRPr="0005062F">
        <w:t>Requires GPU for faster training</w:t>
      </w:r>
    </w:p>
    <w:p w:rsidR="0005062F" w:rsidRPr="0005062F" w:rsidRDefault="0005062F" w:rsidP="0005062F">
      <w:pPr>
        <w:numPr>
          <w:ilvl w:val="0"/>
          <w:numId w:val="8"/>
        </w:numPr>
      </w:pPr>
      <w:r w:rsidRPr="0005062F">
        <w:t>May need fine-tuning for real-world deployment</w:t>
      </w:r>
    </w:p>
    <w:p w:rsidR="0005062F" w:rsidRPr="0005062F" w:rsidRDefault="0005062F" w:rsidP="0005062F">
      <w:r w:rsidRPr="0005062F">
        <w:pict>
          <v:rect id="_x0000_i1080" style="width:0;height:1.5pt" o:hralign="center" o:hrstd="t" o:hr="t" fillcolor="#a0a0a0" stroked="f"/>
        </w:pict>
      </w:r>
    </w:p>
    <w:p w:rsidR="0005062F" w:rsidRPr="0005062F" w:rsidRDefault="0005062F" w:rsidP="0005062F">
      <w:r w:rsidRPr="0005062F">
        <w:rPr>
          <w:b/>
          <w:bCs/>
        </w:rPr>
        <w:t>8. Future Enhancements</w:t>
      </w:r>
    </w:p>
    <w:p w:rsidR="0005062F" w:rsidRPr="0005062F" w:rsidRDefault="0005062F" w:rsidP="0005062F">
      <w:pPr>
        <w:numPr>
          <w:ilvl w:val="0"/>
          <w:numId w:val="9"/>
        </w:numPr>
      </w:pPr>
      <w:r w:rsidRPr="0005062F">
        <w:t>Use larger and more diverse datasets</w:t>
      </w:r>
    </w:p>
    <w:p w:rsidR="0005062F" w:rsidRPr="0005062F" w:rsidRDefault="0005062F" w:rsidP="0005062F">
      <w:pPr>
        <w:numPr>
          <w:ilvl w:val="0"/>
          <w:numId w:val="9"/>
        </w:numPr>
      </w:pPr>
      <w:r w:rsidRPr="0005062F">
        <w:t>Apply advanced architectures (</w:t>
      </w:r>
      <w:proofErr w:type="spellStart"/>
      <w:r w:rsidRPr="0005062F">
        <w:t>EfficientNet</w:t>
      </w:r>
      <w:proofErr w:type="spellEnd"/>
      <w:r w:rsidRPr="0005062F">
        <w:t>, Vision Transformers)</w:t>
      </w:r>
    </w:p>
    <w:p w:rsidR="0005062F" w:rsidRPr="0005062F" w:rsidRDefault="0005062F" w:rsidP="0005062F">
      <w:pPr>
        <w:numPr>
          <w:ilvl w:val="0"/>
          <w:numId w:val="9"/>
        </w:numPr>
      </w:pPr>
      <w:r w:rsidRPr="0005062F">
        <w:t>Deploy as a web/mobile application</w:t>
      </w:r>
    </w:p>
    <w:p w:rsidR="0005062F" w:rsidRPr="0005062F" w:rsidRDefault="0005062F" w:rsidP="0005062F">
      <w:pPr>
        <w:numPr>
          <w:ilvl w:val="0"/>
          <w:numId w:val="9"/>
        </w:numPr>
      </w:pPr>
      <w:r w:rsidRPr="0005062F">
        <w:t>Implement real-time breed detection</w:t>
      </w:r>
    </w:p>
    <w:p w:rsidR="0005062F" w:rsidRPr="0005062F" w:rsidRDefault="0005062F" w:rsidP="0005062F">
      <w:pPr>
        <w:numPr>
          <w:ilvl w:val="0"/>
          <w:numId w:val="9"/>
        </w:numPr>
      </w:pPr>
      <w:r w:rsidRPr="0005062F">
        <w:t>Improve accuracy with ensemble models</w:t>
      </w:r>
    </w:p>
    <w:p w:rsidR="0005062F" w:rsidRDefault="0005062F"/>
    <w:sectPr w:rsidR="000506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74E75"/>
    <w:multiLevelType w:val="multilevel"/>
    <w:tmpl w:val="3B0C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10360"/>
    <w:multiLevelType w:val="multilevel"/>
    <w:tmpl w:val="2FCC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350E9"/>
    <w:multiLevelType w:val="multilevel"/>
    <w:tmpl w:val="7AEA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B07377"/>
    <w:multiLevelType w:val="multilevel"/>
    <w:tmpl w:val="EE02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1724FF"/>
    <w:multiLevelType w:val="multilevel"/>
    <w:tmpl w:val="0800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7159A6"/>
    <w:multiLevelType w:val="multilevel"/>
    <w:tmpl w:val="EF9A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FC1109"/>
    <w:multiLevelType w:val="multilevel"/>
    <w:tmpl w:val="8B0E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F170E8"/>
    <w:multiLevelType w:val="multilevel"/>
    <w:tmpl w:val="89B08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8219B3"/>
    <w:multiLevelType w:val="multilevel"/>
    <w:tmpl w:val="3B76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002032">
    <w:abstractNumId w:val="8"/>
  </w:num>
  <w:num w:numId="2" w16cid:durableId="984816179">
    <w:abstractNumId w:val="6"/>
  </w:num>
  <w:num w:numId="3" w16cid:durableId="355741811">
    <w:abstractNumId w:val="4"/>
  </w:num>
  <w:num w:numId="4" w16cid:durableId="496382909">
    <w:abstractNumId w:val="7"/>
  </w:num>
  <w:num w:numId="5" w16cid:durableId="2063014059">
    <w:abstractNumId w:val="1"/>
  </w:num>
  <w:num w:numId="6" w16cid:durableId="258754713">
    <w:abstractNumId w:val="2"/>
  </w:num>
  <w:num w:numId="7" w16cid:durableId="60637752">
    <w:abstractNumId w:val="5"/>
  </w:num>
  <w:num w:numId="8" w16cid:durableId="402878819">
    <w:abstractNumId w:val="0"/>
  </w:num>
  <w:num w:numId="9" w16cid:durableId="12544344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62F"/>
    <w:rsid w:val="0005062F"/>
    <w:rsid w:val="00C17316"/>
    <w:rsid w:val="00CE14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F4259"/>
  <w15:chartTrackingRefBased/>
  <w15:docId w15:val="{05FDEA42-3B05-4ED6-B826-20F3494B6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6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06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06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06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06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0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6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06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06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06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06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0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62F"/>
    <w:rPr>
      <w:rFonts w:eastAsiaTheme="majorEastAsia" w:cstheme="majorBidi"/>
      <w:color w:val="272727" w:themeColor="text1" w:themeTint="D8"/>
    </w:rPr>
  </w:style>
  <w:style w:type="paragraph" w:styleId="Title">
    <w:name w:val="Title"/>
    <w:basedOn w:val="Normal"/>
    <w:next w:val="Normal"/>
    <w:link w:val="TitleChar"/>
    <w:uiPriority w:val="10"/>
    <w:qFormat/>
    <w:rsid w:val="00050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62F"/>
    <w:pPr>
      <w:spacing w:before="160"/>
      <w:jc w:val="center"/>
    </w:pPr>
    <w:rPr>
      <w:i/>
      <w:iCs/>
      <w:color w:val="404040" w:themeColor="text1" w:themeTint="BF"/>
    </w:rPr>
  </w:style>
  <w:style w:type="character" w:customStyle="1" w:styleId="QuoteChar">
    <w:name w:val="Quote Char"/>
    <w:basedOn w:val="DefaultParagraphFont"/>
    <w:link w:val="Quote"/>
    <w:uiPriority w:val="29"/>
    <w:rsid w:val="0005062F"/>
    <w:rPr>
      <w:i/>
      <w:iCs/>
      <w:color w:val="404040" w:themeColor="text1" w:themeTint="BF"/>
    </w:rPr>
  </w:style>
  <w:style w:type="paragraph" w:styleId="ListParagraph">
    <w:name w:val="List Paragraph"/>
    <w:basedOn w:val="Normal"/>
    <w:uiPriority w:val="34"/>
    <w:qFormat/>
    <w:rsid w:val="0005062F"/>
    <w:pPr>
      <w:ind w:left="720"/>
      <w:contextualSpacing/>
    </w:pPr>
  </w:style>
  <w:style w:type="character" w:styleId="IntenseEmphasis">
    <w:name w:val="Intense Emphasis"/>
    <w:basedOn w:val="DefaultParagraphFont"/>
    <w:uiPriority w:val="21"/>
    <w:qFormat/>
    <w:rsid w:val="0005062F"/>
    <w:rPr>
      <w:i/>
      <w:iCs/>
      <w:color w:val="2F5496" w:themeColor="accent1" w:themeShade="BF"/>
    </w:rPr>
  </w:style>
  <w:style w:type="paragraph" w:styleId="IntenseQuote">
    <w:name w:val="Intense Quote"/>
    <w:basedOn w:val="Normal"/>
    <w:next w:val="Normal"/>
    <w:link w:val="IntenseQuoteChar"/>
    <w:uiPriority w:val="30"/>
    <w:qFormat/>
    <w:rsid w:val="000506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062F"/>
    <w:rPr>
      <w:i/>
      <w:iCs/>
      <w:color w:val="2F5496" w:themeColor="accent1" w:themeShade="BF"/>
    </w:rPr>
  </w:style>
  <w:style w:type="character" w:styleId="IntenseReference">
    <w:name w:val="Intense Reference"/>
    <w:basedOn w:val="DefaultParagraphFont"/>
    <w:uiPriority w:val="32"/>
    <w:qFormat/>
    <w:rsid w:val="000506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613</Words>
  <Characters>3498</Characters>
  <Application>Microsoft Office Word</Application>
  <DocSecurity>0</DocSecurity>
  <Lines>29</Lines>
  <Paragraphs>8</Paragraphs>
  <ScaleCrop>false</ScaleCrop>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Bhavani</dc:creator>
  <cp:keywords/>
  <dc:description/>
  <cp:lastModifiedBy>Bhavani</cp:lastModifiedBy>
  <cp:revision>2</cp:revision>
  <dcterms:created xsi:type="dcterms:W3CDTF">2026-02-19T14:18:00Z</dcterms:created>
  <dcterms:modified xsi:type="dcterms:W3CDTF">2026-02-19T14:18:00Z</dcterms:modified>
</cp:coreProperties>
</file>