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D116CE">
      <w:pPr>
        <w:rPr>
          <w:rFonts w:ascii="Times New Roman" w:hAnsi="Times New Roman" w:cs="Times New Roman"/>
          <w:sz w:val="40"/>
          <w:szCs w:val="40"/>
        </w:rPr>
      </w:pPr>
      <w:r w:rsidRPr="00D116CE">
        <w:rPr>
          <w:rFonts w:ascii="Times New Roman" w:hAnsi="Times New Roman" w:cs="Times New Roman"/>
          <w:sz w:val="40"/>
          <w:szCs w:val="40"/>
        </w:rPr>
        <w:t>Prediction of categorical data using decision Tree</w:t>
      </w: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018571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842245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  <w:r w:rsidRPr="00D116CE">
        <w:rPr>
          <w:rFonts w:ascii="Times New Roman" w:hAnsi="Times New Roman" w:cs="Times New Roman"/>
          <w:sz w:val="40"/>
          <w:szCs w:val="40"/>
        </w:rPr>
        <w:lastRenderedPageBreak/>
        <w:t>WHEN CROSS VALIDATION FOLDS ARE :10</w:t>
      </w: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047274"/>
            <wp:effectExtent l="0" t="0" r="2540" b="127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180058"/>
            <wp:effectExtent l="0" t="0" r="2540" b="190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  <w:r w:rsidRPr="00D116CE">
        <w:rPr>
          <w:rFonts w:ascii="Times New Roman" w:hAnsi="Times New Roman" w:cs="Times New Roman"/>
          <w:sz w:val="40"/>
          <w:szCs w:val="40"/>
        </w:rPr>
        <w:lastRenderedPageBreak/>
        <w:t>WHEN CROSS VALIDATION FOLDS ARE:05</w:t>
      </w:r>
    </w:p>
    <w:p w:rsidR="00D116CE" w:rsidRDefault="00D116C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823345"/>
            <wp:effectExtent l="0" t="0" r="254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CE" w:rsidRPr="00D116CE" w:rsidRDefault="00D116C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881765"/>
            <wp:effectExtent l="0" t="0" r="254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6CE" w:rsidRPr="00D1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CE"/>
    <w:rsid w:val="00400328"/>
    <w:rsid w:val="00D1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75F"/>
  <w15:chartTrackingRefBased/>
  <w15:docId w15:val="{8B9E593C-1C02-45F9-9A58-DE6778F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2023-02-05T14:35:00Z</dcterms:created>
  <dcterms:modified xsi:type="dcterms:W3CDTF">2023-02-05T14:37:00Z</dcterms:modified>
</cp:coreProperties>
</file>