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360" w:lineRule="auto"/>
        <w:ind w:firstLine="480"/>
        <w:jc w:val="left"/>
      </w:pPr>
      <w:r>
        <w:t>附录与致谢格式软件演示样本</w:t>
      </w:r>
    </w:p>
    <w:p>
      <w:pPr>
        <w:spacing w:before="0" w:after="0" w:line="360" w:lineRule="auto"/>
        <w:ind w:firstLine="480"/>
        <w:jc w:val="left"/>
      </w:pPr>
      <w:r>
        <w:t>本文件仅含合成内容，用于验证格式处理与材料保护，不是学校正式论文。</w:t>
      </w:r>
    </w:p>
    <w:p>
      <w:pPr>
        <w:spacing w:before="0" w:after="0" w:line="360" w:lineRule="auto"/>
        <w:ind w:firstLine="480"/>
        <w:jc w:val="left"/>
      </w:pPr>
      <w:r>
        <w:t>目录</w:t>
      </w:r>
    </w:p>
    <w:p>
      <w:pPr>
        <w:spacing w:before="0" w:after="0" w:line="360" w:lineRule="auto"/>
        <w:ind w:firstLine="480"/>
        <w:jc w:val="left"/>
      </w:pPr>
      <w:r>
        <w:t>附录A 文字说明</w:t>
        <w:tab/>
        <w:t>1</w:t>
      </w:r>
    </w:p>
    <w:p>
      <w:pPr>
        <w:spacing w:before="0" w:after="0" w:line="360" w:lineRule="auto"/>
        <w:ind w:firstLine="480"/>
        <w:jc w:val="left"/>
      </w:pPr>
      <w:r>
        <w:t>附录B 数据说明</w:t>
        <w:tab/>
        <w:t>2</w:t>
      </w:r>
    </w:p>
    <w:p>
      <w:pPr>
        <w:spacing w:before="0" w:after="0" w:line="360" w:lineRule="auto"/>
        <w:ind w:firstLine="480"/>
        <w:jc w:val="left"/>
      </w:pPr>
      <w:r>
        <w:t>致谢</w:t>
        <w:tab/>
        <w:t>2</w:t>
      </w:r>
    </w:p>
    <w:p>
      <w:pPr>
        <w:spacing w:before="0" w:after="0" w:line="360" w:lineRule="auto"/>
        <w:ind w:firstLine="480"/>
        <w:jc w:val="left"/>
      </w:pPr>
      <w:r>
        <w:t>这是正文中的普通说明，详见附录A；在此致谢只是句中提及，不表示章节边界。</w:t>
      </w:r>
    </w:p>
    <w:p>
      <w:pPr>
        <w:spacing w:before="0" w:after="0" w:line="480" w:lineRule="auto"/>
        <w:ind w:firstLine="480"/>
        <w:jc w:val="right"/>
      </w:pPr>
      <w:r>
        <w:rPr>
          <w:rFonts w:eastAsia="宋体"/>
          <w:sz w:val="28"/>
        </w:rPr>
        <w:t>附录A 文字说明</w:t>
      </w:r>
    </w:p>
    <w:p>
      <w:pPr>
        <w:spacing w:before="0" w:after="0" w:line="360" w:lineRule="auto"/>
        <w:ind w:firstLine="480"/>
        <w:jc w:val="left"/>
      </w:pPr>
      <w:r>
        <w:rPr>
          <w:rFonts w:eastAsia="黑体"/>
          <w:sz w:val="28"/>
        </w:rPr>
        <w:t>本附录的普通文献文字说明实验记录方法。此段只用于软件演示，用户明确确认后才适用附录文献正文要求。</w:t>
      </w:r>
    </w:p>
    <w:p>
      <w:pPr>
        <w:spacing w:before="0" w:after="0" w:line="360" w:lineRule="auto"/>
        <w:ind w:firstLine="480"/>
        <w:jc w:val="left"/>
      </w:pPr>
      <w:r>
        <w:t>后半段字体字号用于检验全部普通文字片段。</w:t>
      </w:r>
      <w:r>
        <w:rPr>
          <w:rStyle w:val="DemoBackCharacter"/>
        </w:rPr>
        <w:t>前半段正常，后半段保留独立的字符样式供校验。</w:t>
      </w:r>
    </w:p>
    <w:p>
      <w:pPr>
        <w:spacing w:before="0" w:after="0" w:line="360" w:lineRule="auto"/>
        <w:ind w:firstLine="480"/>
        <w:jc w:val="left"/>
      </w:pPr>
      <w:r>
        <w:t>代码：</w:t>
        <w:br/>
        <w:tab/>
        <w:t>def demo(value):</w:t>
        <w:br/>
        <w:tab/>
        <w:tab/>
        <w:t>return value + 1  # 保留两个空格</w:t>
      </w:r>
    </w:p>
    <w:p>
      <w:pPr>
        <w:spacing w:before="0" w:after="0" w:line="360" w:lineRule="auto"/>
        <w:ind w:firstLine="480"/>
        <w:jc w:val="left"/>
      </w:pPr>
      <w:r>
        <w:t>数据：0.1</w:t>
        <w:tab/>
        <w:t>12</w:t>
        <w:tab/>
        <w:t>OK</w:t>
        <w:br/>
        <w:t>0.2</w:t>
        <w:tab/>
        <w:t>15</w:t>
        <w:tab/>
        <w:t>OK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记录</w:t>
            </w:r>
          </w:p>
        </w:tc>
        <w:tc>
          <w:tcPr>
            <w:tcW w:type="dxa" w:w="4536"/>
          </w:tcPr>
          <w:p>
            <w:r>
              <w:t>合成值</w:t>
            </w:r>
          </w:p>
        </w:tc>
      </w:tr>
      <w:tr>
        <w:tc>
          <w:tcPr>
            <w:tcW w:type="dxa" w:w="4536"/>
          </w:tcPr>
          <w:p>
            <w:r>
              <w:t>样本</w:t>
            </w:r>
          </w:p>
        </w:tc>
        <w:tc>
          <w:tcPr>
            <w:tcW w:type="dxa" w:w="4536"/>
          </w:tcPr>
          <w:p>
            <w:r>
              <w:t>12</w:t>
            </w:r>
          </w:p>
        </w:tc>
      </w:tr>
    </w:tbl>
    <w:p>
      <w:pPr>
        <w:spacing w:before="0" w:after="0" w:line="360" w:lineRule="auto"/>
        <w:ind w:firstLine="480"/>
        <w:jc w:val="left"/>
      </w:pPr>
      <w:r>
        <w:t>图表材料须单独保护，不随附录普通文字批量修正。</w:t>
      </w:r>
    </w:p>
    <w:p>
      <w:pPr>
        <w:spacing w:before="0" w:after="0" w:line="360" w:lineRule="auto"/>
        <w:ind w:firstLine="480"/>
        <w:jc w:val="left"/>
      </w:pPr>
      <w:r>
        <w:drawing>
          <wp:inline xmlns:a="http://schemas.openxmlformats.org/drawingml/2006/main" xmlns:pic="http://schemas.openxmlformats.org/drawingml/2006/picture">
            <wp:extent cx="4140000" cy="10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0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480" w:lineRule="auto"/>
        <w:ind w:firstLine="480"/>
        <w:jc w:val="right"/>
      </w:pPr>
      <w:r>
        <w:rPr>
          <w:rFonts w:eastAsia="宋体"/>
          <w:sz w:val="28"/>
        </w:rPr>
        <w:t>附录B 数据说明</w:t>
      </w:r>
    </w:p>
    <w:p>
      <w:pPr>
        <w:spacing w:before="0" w:after="0" w:line="360" w:lineRule="auto"/>
        <w:ind w:firstLine="480"/>
        <w:jc w:val="left"/>
      </w:pPr>
      <w:r>
        <w:t>代码：print(demo(2))</w:t>
      </w:r>
    </w:p>
    <w:p>
      <w:pPr>
        <w:spacing w:before="0" w:after="0" w:line="360" w:lineRule="auto"/>
        <w:ind w:firstLine="480"/>
        <w:jc w:val="left"/>
      </w:pPr>
      <w:r>
        <w:rPr>
          <w:rFonts w:eastAsia="黑体"/>
          <w:sz w:val="28"/>
        </w:rPr>
        <w:t>本附录的叙述文字说明表格和运行输出的用途。数据正确性与程序逻辑不属于格式检查范围，程序不改写内容。</w:t>
      </w:r>
    </w:p>
    <w:p>
      <w:pPr>
        <w:spacing w:before="0" w:after="0" w:line="360" w:lineRule="auto"/>
        <w:ind w:firstLine="480"/>
        <w:jc w:val="left"/>
      </w:pPr>
      <w:r>
        <w:t>致 谢</w:t>
      </w:r>
    </w:p>
    <w:p>
      <w:pPr>
        <w:spacing w:before="0" w:after="0" w:line="360" w:lineRule="auto"/>
        <w:ind w:firstLine="480"/>
        <w:jc w:val="left"/>
      </w:pPr>
      <w:r>
        <w:t>本致谢内容全部为合成说明，用于验证自定义格式与安全相邻属性。此处没有真实作者或个人资料。</w:t>
      </w:r>
    </w:p>
    <w:p>
      <w:pPr>
        <w:spacing w:before="0" w:after="0" w:line="360" w:lineRule="auto"/>
        <w:ind w:firstLine="480"/>
        <w:jc w:val="left"/>
      </w:pPr>
      <w:r>
        <w:t>致谢原文没有明确字体字号时，默认不启用格式要求；只有用户确认的自定义规范才执行相应属性。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emoBackCharacter">
    <w:name w:val="DemoBackCharacter"/>
    <w:rPr>
      <w:rFonts w:eastAsia="楷体"/>
      <w:sz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