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PFToc_21d740100f18_1"/>
      <w:r>
        <w:t>摘要</w:t>
      </w:r>
      <w:bookmarkEnd w:id="1"/>
      <w:r>
        <w:fldChar w:fldCharType="begin"/>
      </w:r>
      <w:r>
        <w:instrText xml:space="preserve"> TC "摘要" \f C \l "1" </w:instrText>
      </w:r>
      <w:r>
        <w:fldChar w:fldCharType="end"/>
      </w:r>
    </w:p>
    <w:p>
      <w:r>
        <w:t>这是独立编写的公开合成摘要，用于核对目录收录，不是真实论文。</w:t>
      </w:r>
    </w:p>
    <w:p>
      <w:pPr>
        <w:pageBreakBefore/>
      </w:pPr>
      <w:bookmarkStart w:id="2" w:name="PFToc_21d740100f18_3"/>
      <w:r>
        <w:t>Abstract</w:t>
      </w:r>
      <w:bookmarkEnd w:id="2"/>
      <w:r>
        <w:fldChar w:fldCharType="begin"/>
      </w:r>
      <w:r>
        <w:instrText xml:space="preserve"> TC "Abstract" \f C \l "1" </w:instrText>
      </w:r>
      <w:r>
        <w:fldChar w:fldCharType="end"/>
      </w:r>
    </w:p>
    <w:p>
      <w:r>
        <w:t>A public synthetic abstract for bounded table of contents verification.</w:t>
      </w:r>
    </w:p>
    <w:p>
      <w:pPr>
        <w:pageBreakBefore/>
      </w:pPr>
      <w:bookmarkStart w:id="3" w:name="PFToc_21d740100f18_5"/>
      <w:r>
        <w:t>目录</w:t>
      </w:r>
      <w:bookmarkEnd w:id="3"/>
      <w:r>
        <w:fldChar w:fldCharType="begin"/>
      </w:r>
      <w:r>
        <w:instrText xml:space="preserve"> TC "目录" \f C \l "1" </w:instrText>
      </w:r>
      <w:r>
        <w:fldChar w:fldCharType="end"/>
      </w:r>
    </w:p>
    <w:p>
      <w:pPr>
        <w:tabs>
          <w:tab w:val="left" w:pos="360"/>
          <w:tab w:val="right" w:leader="dot" w:pos="8732"/>
        </w:tabs>
        <w:spacing w:before="0" w:after="0" w:beforeLines="0" w:afterLines="0" w:beforeAutospacing="0" w:afterAutospacing="0" w:line="474" w:lineRule="exact"/>
        <w:ind w:left="0" w:right="360" w:firstLine="0" w:hanging="0"/>
        <w:contextualSpacing w:val="0"/>
        <w:jc w:val="left"/>
      </w:pPr>
      <w:r>
        <w:fldChar w:fldCharType="begin"/>
      </w:r>
      <w:r>
        <w:instrText xml:space="preserve"> TOC \o "1-3" \f C \h \z \u </w:instrText>
      </w:r>
      <w:r>
        <w:fldChar w:fldCharType="separate"/>
      </w:r>
      <w:hyperlink w:anchor="PFToc_21d740100f18_1" w:history="1">
        <w:r>
          <w:t xml:space="preserve">摘要</w:t>
        </w:r>
        <w:r>
          <w:tab/>
        </w:r>
        <w:fldSimple w:instr=" PAGEREF PFToc_21d740100f18_1 \h ">
          <w:r>
            <w:t xml:space="preserve">i</w:t>
          </w:r>
        </w:fldSimple>
      </w:hyperlink>
    </w:p>
    <w:p>
      <w:pPr>
        <w:tabs>
          <w:tab w:val="left" w:pos="360"/>
          <w:tab w:val="right" w:leader="dot" w:pos="8732"/>
        </w:tabs>
        <w:spacing w:before="0" w:after="0" w:beforeLines="0" w:afterLines="0" w:beforeAutospacing="0" w:afterAutospacing="0" w:line="474" w:lineRule="exact"/>
        <w:ind w:left="0" w:right="360" w:firstLine="0" w:hanging="0"/>
        <w:contextualSpacing w:val="0"/>
        <w:jc w:val="left"/>
      </w:pPr>
      <w:hyperlink w:anchor="PFToc_21d740100f18_3" w:history="1">
        <w:r>
          <w:t xml:space="preserve">Abstract</w:t>
        </w:r>
        <w:r>
          <w:tab/>
        </w:r>
        <w:fldSimple w:instr=" PAGEREF PFToc_21d740100f18_3 \h ">
          <w:r>
            <w:t xml:space="preserve">ii</w:t>
          </w:r>
        </w:fldSimple>
      </w:hyperlink>
    </w:p>
    <w:p>
      <w:pPr>
        <w:tabs>
          <w:tab w:val="left" w:pos="360"/>
          <w:tab w:val="right" w:leader="dot" w:pos="8732"/>
        </w:tabs>
        <w:spacing w:before="0" w:after="0" w:beforeLines="0" w:afterLines="0" w:beforeAutospacing="0" w:afterAutospacing="0" w:line="474" w:lineRule="exact"/>
        <w:ind w:left="0" w:right="360" w:firstLine="0" w:hanging="0"/>
        <w:contextualSpacing w:val="0"/>
        <w:jc w:val="left"/>
      </w:pPr>
      <w:hyperlink w:anchor="PFToc_21d740100f18_5" w:history="1">
        <w:r>
          <w:t xml:space="preserve">目录</w:t>
        </w:r>
        <w:r>
          <w:tab/>
        </w:r>
        <w:fldSimple w:instr=" PAGEREF PFToc_21d740100f18_5 \h ">
          <w:r>
            <w:t xml:space="preserve">iii</w:t>
          </w:r>
        </w:fldSimple>
      </w:hyperlink>
    </w:p>
    <w:p>
      <w:pPr>
        <w:tabs>
          <w:tab w:val="left" w:pos="360"/>
          <w:tab w:val="right" w:leader="dot" w:pos="8732"/>
        </w:tabs>
        <w:spacing w:before="0" w:after="0" w:beforeLines="0" w:afterLines="0" w:beforeAutospacing="0" w:afterAutospacing="0" w:line="474" w:lineRule="exact"/>
        <w:ind w:left="0" w:right="360" w:firstLine="0" w:hanging="0"/>
        <w:contextualSpacing w:val="0"/>
        <w:jc w:val="left"/>
      </w:pPr>
      <w:hyperlink w:anchor="PFToc_21d740100f18_8" w:history="1">
        <w:r>
          <w:t xml:space="preserve">第1章 合成方法</w:t>
        </w:r>
        <w:r>
          <w:tab/>
        </w:r>
        <w:fldSimple w:instr=" PAGEREF PFToc_21d740100f18_8 \h ">
          <w:r>
            <w:t xml:space="preserve">5</w:t>
          </w:r>
        </w:fldSimple>
      </w:hyperlink>
    </w:p>
    <w:p>
      <w:pPr>
        <w:tabs>
          <w:tab w:val="left" w:pos="840"/>
          <w:tab w:val="right" w:leader="dot" w:pos="8732"/>
        </w:tabs>
        <w:spacing w:before="0" w:after="0" w:beforeLines="0" w:afterLines="0" w:beforeAutospacing="0" w:afterAutospacing="0" w:line="474" w:lineRule="exact"/>
        <w:ind w:left="480" w:right="360" w:firstLine="0" w:hanging="0"/>
        <w:contextualSpacing w:val="0"/>
        <w:jc w:val="left"/>
      </w:pPr>
      <w:hyperlink w:anchor="PFToc_21d740100f18_10" w:history="1">
        <w:r>
          <w:t xml:space="preserve">1.1 处理过程</w:t>
        </w:r>
        <w:r>
          <w:tab/>
        </w:r>
        <w:fldSimple w:instr=" PAGEREF PFToc_21d740100f18_10 \h ">
          <w:r>
            <w:t xml:space="preserve">5</w:t>
          </w:r>
        </w:fldSimple>
      </w:hyperlink>
    </w:p>
    <w:p>
      <w:pPr>
        <w:tabs>
          <w:tab w:val="left" w:pos="1320"/>
          <w:tab w:val="right" w:leader="dot" w:pos="8732"/>
        </w:tabs>
        <w:spacing w:before="0" w:after="0" w:beforeLines="0" w:afterLines="0" w:beforeAutospacing="0" w:afterAutospacing="0" w:line="474" w:lineRule="exact"/>
        <w:ind w:left="960" w:right="360" w:firstLine="0" w:hanging="0"/>
        <w:contextualSpacing w:val="0"/>
        <w:jc w:val="left"/>
      </w:pPr>
      <w:hyperlink w:anchor="PFToc_21d740100f18_12" w:history="1">
        <w:r>
          <w:t xml:space="preserve">1.1.1 连续文本核对长标题的换行与页码保留区域连续文本核对长标题的换行与页码保留区域连续文本核对长标题的换行与页码保留区域连续文本核对长标题的换行与页码保留区域</w:t>
        </w:r>
        <w:r>
          <w:tab/>
        </w:r>
        <w:fldSimple w:instr=" PAGEREF PFToc_21d740100f18_12 \h ">
          <w:r>
            <w:t xml:space="preserve">5</w:t>
          </w:r>
        </w:fldSimple>
      </w:hyperlink>
    </w:p>
    <w:p>
      <w:pPr>
        <w:tabs>
          <w:tab w:val="left" w:pos="360"/>
          <w:tab w:val="right" w:leader="dot" w:pos="8732"/>
        </w:tabs>
        <w:spacing w:before="0" w:after="0" w:beforeLines="0" w:afterLines="0" w:beforeAutospacing="0" w:afterAutospacing="0" w:line="474" w:lineRule="exact"/>
        <w:ind w:left="0" w:right="360" w:firstLine="0" w:hanging="0"/>
        <w:contextualSpacing w:val="0"/>
        <w:jc w:val="left"/>
      </w:pPr>
      <w:hyperlink w:anchor="PFToc_21d740100f18_14" w:history="1">
        <w:r>
          <w:t xml:space="preserve">参考文献</w:t>
        </w:r>
        <w:r>
          <w:tab/>
        </w:r>
        <w:fldSimple w:instr=" PAGEREF PFToc_21d740100f18_14 \h ">
          <w:r>
            <w:t xml:space="preserve">5</w:t>
          </w:r>
        </w:fldSimple>
      </w:hyperlink>
      <w:r>
        <w:fldChar w:fldCharType="end"/>
      </w:r>
    </w:p>
    <w:p>
      <w:pPr>
        <w:sectPr>
          <w:pgSz w:w="11906" w:h="15840"/>
          <w:pgMar w:top="1440" w:right="1587" w:bottom="1440" w:left="1587" w:header="720" w:footer="720" w:gutter="0"/>
          <w:cols w:space="720"/>
          <w:docGrid w:linePitch="360"/>
          <w:pgNumType w:fmt="lowerRoman" w:start="1"/>
        </w:sectPr>
      </w:pPr>
    </w:p>
    <w:p>
      <w:pPr>
        <w:pStyle w:val="Heading1"/>
      </w:pPr>
      <w:bookmarkStart w:id="4" w:name="PFToc_21d740100f18_8"/>
      <w:r>
        <w:t>第1章 合成方法</w:t>
      </w:r>
      <w:bookmarkEnd w:id="4"/>
    </w:p>
    <w:p>
      <w:r>
        <w:t>正文内容保持，用于核对非目录文字与格式不变。</w:t>
      </w:r>
    </w:p>
    <w:p>
      <w:pPr>
        <w:pStyle w:val="Heading2"/>
      </w:pPr>
      <w:bookmarkStart w:id="5" w:name="PFToc_21d740100f18_10"/>
      <w:r>
        <w:t>1.1 处理过程</w:t>
      </w:r>
      <w:bookmarkEnd w:id="5"/>
    </w:p>
    <w:p>
      <w:r>
        <w:t>说明内容保持。</w:t>
      </w:r>
    </w:p>
    <w:p>
      <w:pPr>
        <w:pStyle w:val="Heading3"/>
      </w:pPr>
      <w:bookmarkStart w:id="6" w:name="PFToc_21d740100f18_12"/>
      <w:r>
        <w:t>1.1.1 连续文本核对长标题的换行与页码保留区域连续文本核对长标题的换行与页码保留区域连续文本核对长标题的换行与页码保留区域连续文本核对长标题的换行与页码保留区域</w:t>
      </w:r>
      <w:bookmarkEnd w:id="6"/>
    </w:p>
    <w:p>
      <w:r>
        <w:t>三级标题后正文保持。</w:t>
      </w:r>
    </w:p>
    <w:p>
      <w:bookmarkStart w:id="7" w:name="PFToc_21d740100f18_14"/>
      <w:r>
        <w:t>参考文献</w:t>
      </w:r>
      <w:bookmarkEnd w:id="7"/>
      <w:r>
        <w:fldChar w:fldCharType="begin"/>
      </w:r>
      <w:r>
        <w:instrText xml:space="preserve"> TC "参考文献" \f C \l "1" </w:instrText>
      </w:r>
      <w:r>
        <w:fldChar w:fldCharType="end"/>
      </w:r>
    </w:p>
    <w:p>
      <w:r>
        <w:t>[1] Public Synthetic Reference. 2026.</w:t>
      </w:r>
    </w:p>
    <w:sectPr w:rsidR="00FC693F" w:rsidRPr="0006063C" w:rsidSect="00034616">
      <w:pgSz w:w="11906" w:h="15840"/>
      <w:pgMar w:top="1440" w:right="1587" w:bottom="1440" w:left="1587" w:header="720" w:footer="720" w:gutter="0"/>
      <w:cols w:space="720"/>
      <w:docGrid w:linePitch="360"/>
      <w:pgNumType w:fmt="decimal"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PaperFit public synthetic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