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Noto Sans Devanagari" w:cs="Noto Sans Devanagari" w:eastAsia="Noto Sans Devanagari" w:hAnsi="Noto Sans Devanagari"/>
          <w:b/>
          <w:bCs/>
          <w:color w:val="1F3A5F"/>
          <w:sz w:val="30"/>
          <w:szCs w:val="30"/>
        </w:rPr>
        <w:t xml:space="preserve">Call Desk — Quick Flow</w:t>
      </w:r>
    </w:p>
    <w:p>
      <w:pPr>
        <w:pBdr>
          <w:bottom w:val="single" w:color="2E75B6" w:sz="12" w:space="4"/>
        </w:pBdr>
        <w:spacing w:after="40"/>
        <w:jc w:val="center"/>
      </w:pPr>
      <w:r>
        <w:rPr>
          <w:rFonts w:ascii="Noto Sans Devanagari" w:cs="Noto Sans Devanagari" w:eastAsia="Noto Sans Devanagari" w:hAnsi="Noto Sans Devanagari"/>
          <w:color w:val="2E75B6"/>
          <w:sz w:val="20"/>
          <w:szCs w:val="20"/>
        </w:rPr>
        <w:t xml:space="preserve">Call → Outcome tap — बस इतना</w:t>
      </w:r>
    </w:p>
    <w:p>
      <w:pPr>
        <w:spacing w:after="10" w:before="20"/>
        <w:jc w:val="center"/>
      </w:pPr>
      <w:r>
        <w:rPr>
          <w:rFonts w:ascii="Noto Sans Devanagari" w:cs="Noto Sans Devanagari" w:eastAsia="Noto Sans Devanagari" w:hAnsi="Noto Sans Devanagari"/>
          <w:b/>
          <w:bCs/>
          <w:color w:val="1F3A5F"/>
          <w:sz w:val="21"/>
          <w:szCs w:val="21"/>
        </w:rPr>
        <w:t xml:space="preserve">Incoming Call — कोई clinic पर call करे</w:t>
      </w:r>
    </w:p>
    <w:p>
      <w:pPr>
        <w:spacing w:after="0" w:before="0"/>
        <w:jc w:val="center"/>
      </w:pPr>
      <w:r>
        <w:drawing>
          <wp:inline distT="0" distB="0" distL="0" distR="0">
            <wp:extent cx="5353050" cy="481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20"/>
        <w:jc w:val="center"/>
      </w:pPr>
      <w:r>
        <w:rPr>
          <w:rFonts w:ascii="Noto Sans Devanagari" w:cs="Noto Sans Devanagari" w:eastAsia="Noto Sans Devanagari" w:hAnsi="Noto Sans Devanagari"/>
          <w:b/>
          <w:bCs/>
          <w:color w:val="1F3A5F"/>
          <w:sz w:val="21"/>
          <w:szCs w:val="21"/>
        </w:rPr>
        <w:t xml:space="preserve">Followup Call — आज की list के patients</w:t>
      </w:r>
    </w:p>
    <w:p>
      <w:pPr>
        <w:spacing w:after="0" w:before="0"/>
        <w:jc w:val="center"/>
      </w:pPr>
      <w:r>
        <w:drawing>
          <wp:inline distT="0" distB="0" distL="0" distR="0">
            <wp:extent cx="584835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" w:before="30"/>
        <w:jc w:val="center"/>
      </w:pPr>
      <w:r>
        <w:rPr>
          <w:rFonts w:ascii="Noto Sans Devanagari" w:cs="Noto Sans Devanagari" w:eastAsia="Noto Sans Devanagari" w:hAnsi="Noto Sans Devanagari"/>
          <w:b/>
          <w:bCs/>
          <w:color w:val="1F3A5F"/>
          <w:sz w:val="22"/>
          <w:szCs w:val="22"/>
        </w:rPr>
        <w:t xml:space="preserve">रंगों का मतलब / What the colours mean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E7E34" w:val="clear"/>
            <w:tcMar>
              <w:top w:type="dxa" w:w="120"/>
              <w:left w:type="dxa" w:w="150"/>
              <w:bottom w:type="dxa" w:w="12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color w:val="FFFFFF"/>
                <w:sz w:val="26"/>
                <w:szCs w:val="26"/>
              </w:rPr>
              <w:t xml:space="preserve">Settle / हट गया</w:t>
            </w:r>
          </w:p>
          <w:p>
            <w:r>
              <w:rPr>
                <w:rFonts w:ascii="Noto Sans Devanagari" w:cs="Noto Sans Devanagari" w:eastAsia="Noto Sans Devanagari" w:hAnsi="Noto Sans Devanagari"/>
                <w:b/>
                <w:bCs/>
                <w:color w:val="FFFFFF"/>
                <w:sz w:val="21"/>
                <w:szCs w:val="21"/>
              </w:rPr>
              <w:t xml:space="preserve">बात पूरी — list से हटेगा</w:t>
            </w:r>
          </w:p>
        </w:tc>
        <w:tc>
          <w:tcPr>
            <w:tcW w:type="dxa" w:w="312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B9770E" w:val="clear"/>
            <w:tcMar>
              <w:top w:type="dxa" w:w="120"/>
              <w:left w:type="dxa" w:w="150"/>
              <w:bottom w:type="dxa" w:w="12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color w:val="FFFFFF"/>
                <w:sz w:val="26"/>
                <w:szCs w:val="26"/>
              </w:rPr>
              <w:t xml:space="preserve">Retry / रहेगा</w:t>
            </w:r>
          </w:p>
          <w:p>
            <w:r>
              <w:rPr>
                <w:rFonts w:ascii="Noto Sans Devanagari" w:cs="Noto Sans Devanagari" w:eastAsia="Noto Sans Devanagari" w:hAnsi="Noto Sans Devanagari"/>
                <w:b/>
                <w:bCs/>
                <w:color w:val="FFFFFF"/>
                <w:sz w:val="21"/>
                <w:szCs w:val="21"/>
              </w:rPr>
              <w:t xml:space="preserve">बात नहीं हुई — दोबारा call</w:t>
            </w:r>
          </w:p>
        </w:tc>
        <w:tc>
          <w:tcPr>
            <w:tcW w:type="dxa" w:w="312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C0392B" w:val="clear"/>
            <w:tcMar>
              <w:top w:type="dxa" w:w="120"/>
              <w:left w:type="dxa" w:w="150"/>
              <w:bottom w:type="dxa" w:w="12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color w:val="FFFFFF"/>
                <w:sz w:val="26"/>
                <w:szCs w:val="26"/>
              </w:rPr>
              <w:t xml:space="preserve">Doctor के पास</w:t>
            </w:r>
          </w:p>
          <w:p>
            <w:r>
              <w:rPr>
                <w:rFonts w:ascii="Noto Sans Devanagari" w:cs="Noto Sans Devanagari" w:eastAsia="Noto Sans Devanagari" w:hAnsi="Noto Sans Devanagari"/>
                <w:b/>
                <w:bCs/>
                <w:color w:val="FFFFFF"/>
                <w:sz w:val="21"/>
                <w:szCs w:val="21"/>
              </w:rPr>
              <w:t xml:space="preserve">Doctor देखेंगे (urgent = turant)</w:t>
            </w:r>
          </w:p>
        </w:tc>
      </w:tr>
    </w:tbl>
    <w:sectPr>
      <w:pgSz w:w="11906" w:h="16838" w:orient="portrait"/>
      <w:pgMar w:top="432" w:right="720" w:bottom="3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Devanagari" w:cs="Noto Sans Devanagari" w:eastAsia="Noto Sans Devanagari" w:hAnsi="Noto Sans Devanaga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8a5c8c2c1a3c8f879a851b1bb03566ec8bda96d.png"/><Relationship Id="rId8" Type="http://schemas.openxmlformats.org/officeDocument/2006/relationships/image" Target="media/e1536eecf57193079724964e445d038e0bfc15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2026-06-28T16:03:32.613Z</dcterms:created>
  <dcterms:modified xsi:type="dcterms:W3CDTF">2026-06-28T16:03:32.613Z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