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92FF" w14:textId="75482DF8" w:rsidR="0054453E" w:rsidRDefault="00E63B11">
      <w:pPr>
        <w:spacing w:before="60" w:after="120" w:line="360" w:lineRule="auto"/>
        <w:jc w:val="center"/>
      </w:pPr>
      <w:r>
        <w:rPr>
          <w:rFonts w:ascii="Calibri" w:eastAsia="Calibri" w:hAnsi="Calibri" w:cs="Calibri"/>
          <w:b/>
          <w:bCs/>
          <w:color w:val="2B5797"/>
          <w:sz w:val="22"/>
          <w:szCs w:val="22"/>
        </w:rPr>
        <w:t>TECHPORCH</w:t>
      </w:r>
      <w:r w:rsidR="00000000">
        <w:rPr>
          <w:rFonts w:ascii="Calibri" w:eastAsia="Calibri" w:hAnsi="Calibri" w:cs="Calibri"/>
          <w:b/>
          <w:bCs/>
          <w:color w:val="2B5797"/>
          <w:sz w:val="22"/>
          <w:szCs w:val="22"/>
        </w:rPr>
        <w:t xml:space="preserve"> INCORPORATED</w:t>
      </w:r>
    </w:p>
    <w:p w14:paraId="1C58245E" w14:textId="2181D569" w:rsidR="0054453E" w:rsidRDefault="00E63B11">
      <w:pPr>
        <w:pStyle w:val="Heading1"/>
        <w:spacing w:before="480" w:after="120" w:line="312" w:lineRule="auto"/>
        <w:jc w:val="center"/>
      </w:pPr>
      <w:proofErr w:type="gramStart"/>
      <w:r>
        <w:rPr>
          <w:rFonts w:ascii="Calibri" w:eastAsia="Calibri" w:hAnsi="Calibri" w:cs="Calibri"/>
          <w:color w:val="1A3A5C"/>
        </w:rPr>
        <w:t>DragON</w:t>
      </w:r>
      <w:proofErr w:type="gramEnd"/>
      <w:r>
        <w:rPr>
          <w:rFonts w:ascii="Calibri" w:eastAsia="Calibri" w:hAnsi="Calibri" w:cs="Calibri"/>
          <w:color w:val="1A3A5C"/>
        </w:rPr>
        <w:t xml:space="preserve"> </w:t>
      </w:r>
      <w:r w:rsidR="00000000">
        <w:rPr>
          <w:rFonts w:ascii="Calibri" w:eastAsia="Calibri" w:hAnsi="Calibri" w:cs="Calibri"/>
          <w:color w:val="1A3A5C"/>
        </w:rPr>
        <w:t>Verification Guide</w:t>
      </w:r>
    </w:p>
    <w:p w14:paraId="7C77FAEB" w14:textId="77777777" w:rsidR="0054453E" w:rsidRDefault="00000000">
      <w:pPr>
        <w:spacing w:before="60" w:after="120" w:line="360" w:lineRule="auto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Authenticate with Your Personalized Drag Sequences</w:t>
      </w:r>
    </w:p>
    <w:p w14:paraId="21E2023C" w14:textId="729A38CC" w:rsidR="0054453E" w:rsidRDefault="00000000">
      <w:pPr>
        <w:spacing w:before="60" w:after="60" w:line="360" w:lineRule="auto"/>
        <w:jc w:val="center"/>
      </w:pPr>
      <w:r>
        <w:rPr>
          <w:rFonts w:ascii="Calibri" w:eastAsia="Calibri" w:hAnsi="Calibri" w:cs="Calibri"/>
          <w:color w:val="666666"/>
          <w:sz w:val="22"/>
          <w:szCs w:val="22"/>
        </w:rPr>
        <w:t>Version 2.0 | Product Documentation | April 2026</w:t>
      </w:r>
    </w:p>
    <w:p w14:paraId="767C6AD2" w14:textId="77777777" w:rsidR="0054453E" w:rsidRDefault="0054453E">
      <w:pPr>
        <w:pBdr>
          <w:bottom w:val="single" w:sz="6" w:space="0" w:color="1A3A5C"/>
        </w:pBdr>
        <w:spacing w:before="240" w:after="240"/>
      </w:pPr>
    </w:p>
    <w:p w14:paraId="1E1AEEE1" w14:textId="77777777" w:rsidR="0054453E" w:rsidRDefault="00000000">
      <w:pPr>
        <w:pStyle w:val="Heading1"/>
        <w:spacing w:before="480" w:after="100" w:line="312" w:lineRule="auto"/>
      </w:pPr>
      <w:r>
        <w:rPr>
          <w:rFonts w:ascii="Calibri" w:eastAsia="Calibri" w:hAnsi="Calibri" w:cs="Calibri"/>
          <w:color w:val="1A3A5C"/>
        </w:rPr>
        <w:t>1. Introduction</w:t>
      </w:r>
    </w:p>
    <w:p w14:paraId="0A4AF97F" w14:textId="77777777" w:rsidR="0054453E" w:rsidRDefault="0054453E">
      <w:pPr>
        <w:pBdr>
          <w:top w:val="single" w:sz="6" w:space="0" w:color="2B5797"/>
        </w:pBdr>
        <w:spacing w:after="200"/>
      </w:pPr>
    </w:p>
    <w:p w14:paraId="795222BF" w14:textId="1381CF36" w:rsidR="0054453E" w:rsidRDefault="00E63B11">
      <w:pPr>
        <w:spacing w:before="60" w:after="240" w:line="360" w:lineRule="auto"/>
      </w:pP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DragON</w:t>
      </w:r>
      <w:proofErr w:type="gramEnd"/>
      <w:r w:rsidR="00000000">
        <w:rPr>
          <w:rFonts w:ascii="Calibri" w:eastAsia="Calibri" w:hAnsi="Calibri" w:cs="Calibri"/>
          <w:color w:val="333333"/>
          <w:sz w:val="22"/>
          <w:szCs w:val="22"/>
        </w:rPr>
        <w:t xml:space="preserve"> replaces traditional password entry with a graphical, drag-based authentication system. Instead of typing a password, you prove your identity by performing personalized drag sequences on an image grid — a faster, more intuitive way to log in to your Windows PC.</w:t>
      </w:r>
    </w:p>
    <w:p w14:paraId="5F0C00A1" w14:textId="1174C1C4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 w:rsidR="00E63B11">
        <w:rPr>
          <w:rFonts w:ascii="Calibri" w:eastAsia="Calibri" w:hAnsi="Calibri" w:cs="Calibri"/>
          <w:color w:val="000000"/>
          <w:sz w:val="22"/>
          <w:szCs w:val="22"/>
        </w:rPr>
        <w:t>DragON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experience has two stages:</w:t>
      </w:r>
    </w:p>
    <w:p w14:paraId="6A811B71" w14:textId="77777777" w:rsidR="0054453E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Enrollment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A one-time setup where you choose a theme, select tiles from an image grid, and create your personalized drag sequences. This is covered in the separate </w:t>
      </w: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Enrollment Guide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606C106" w14:textId="77777777" w:rsidR="0054453E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Verification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Every time you log in or unlock your computer, you reproduce your drag sequences to authenticate.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This guide covers the verification process.</w:t>
      </w:r>
    </w:p>
    <w:p w14:paraId="7C27F07F" w14:textId="77777777" w:rsidR="0054453E" w:rsidRDefault="0054453E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54453E" w14:paraId="168A33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4238F1" w14:textId="77777777" w:rsidR="0054453E" w:rsidRDefault="00000000">
            <w:pPr>
              <w:spacing w:after="60" w:line="36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📝 Before You Begin</w:t>
            </w:r>
          </w:p>
          <w:p w14:paraId="3E8F3251" w14:textId="2024024A" w:rsidR="0054453E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This guide assumes you have already completed enrollment and have set up your drag sequences. If you have not yet enrolled, please refer to the </w:t>
            </w:r>
            <w:r w:rsidR="00E63B11"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DragON</w:t>
            </w:r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 xml:space="preserve"> Enrollment Guide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first.</w:t>
            </w:r>
          </w:p>
        </w:tc>
      </w:tr>
    </w:tbl>
    <w:p w14:paraId="4EDA38D0" w14:textId="77777777" w:rsidR="0054453E" w:rsidRDefault="0054453E">
      <w:pPr>
        <w:spacing w:after="240"/>
      </w:pPr>
    </w:p>
    <w:p w14:paraId="24C259E2" w14:textId="77777777" w:rsidR="0054453E" w:rsidRDefault="00000000">
      <w:pPr>
        <w:pStyle w:val="Heading1"/>
        <w:spacing w:before="480" w:after="100" w:line="312" w:lineRule="auto"/>
      </w:pPr>
      <w:r>
        <w:rPr>
          <w:rFonts w:ascii="Calibri" w:eastAsia="Calibri" w:hAnsi="Calibri" w:cs="Calibri"/>
          <w:color w:val="1A3A5C"/>
        </w:rPr>
        <w:t>2. What You’ll See at the Login Screen</w:t>
      </w:r>
    </w:p>
    <w:p w14:paraId="4EFEF02B" w14:textId="77777777" w:rsidR="0054453E" w:rsidRDefault="0054453E">
      <w:pPr>
        <w:pBdr>
          <w:top w:val="single" w:sz="6" w:space="0" w:color="2B5797"/>
        </w:pBdr>
        <w:spacing w:after="200"/>
      </w:pPr>
    </w:p>
    <w:p w14:paraId="25507CE3" w14:textId="4AC26BDC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When you start your PC or lock your computer (Windows key + L), the Windows login screen appears. </w:t>
      </w:r>
      <w:proofErr w:type="gramStart"/>
      <w:r w:rsidR="00E63B11">
        <w:rPr>
          <w:rFonts w:ascii="Calibri" w:eastAsia="Calibri" w:hAnsi="Calibri" w:cs="Calibri"/>
          <w:color w:val="000000"/>
          <w:sz w:val="22"/>
          <w:szCs w:val="22"/>
        </w:rPr>
        <w:t>DragON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is listed as a credential provider alongside standard Windows options such as Password and PIN.</w:t>
      </w:r>
    </w:p>
    <w:p w14:paraId="1BD3CD16" w14:textId="5A378677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begin graphical authentication, select </w:t>
      </w:r>
      <w:r w:rsidR="00E63B11">
        <w:rPr>
          <w:rFonts w:ascii="Calibri" w:eastAsia="Calibri" w:hAnsi="Calibri" w:cs="Calibri"/>
          <w:b/>
          <w:bCs/>
          <w:color w:val="000000"/>
          <w:sz w:val="22"/>
          <w:szCs w:val="22"/>
        </w:rPr>
        <w:t>DragON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from the sign-in options. The verification screen will appear, displaying:</w:t>
      </w:r>
    </w:p>
    <w:p w14:paraId="276F7672" w14:textId="77777777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Theme selector icons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along the top of the tile grid</w:t>
      </w:r>
    </w:p>
    <w:p w14:paraId="7A1FC8C1" w14:textId="77777777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Image tile grid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showing themed images you can interact with</w:t>
      </w:r>
    </w:p>
    <w:p w14:paraId="3065900C" w14:textId="77777777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Instruction text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guiding you through the verification steps</w:t>
      </w:r>
    </w:p>
    <w:p w14:paraId="4353E09F" w14:textId="77777777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Back-arrow icon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the top-left corner to return to standard Windows login</w:t>
      </w:r>
    </w:p>
    <w:p w14:paraId="03DCF973" w14:textId="77777777" w:rsidR="0054453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E0AEAEA" wp14:editId="6E3C0076">
            <wp:extent cx="535305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4968" r="4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A6168" w14:textId="52A696D6" w:rsidR="0054453E" w:rsidRDefault="00000000">
      <w:pPr>
        <w:spacing w:after="200"/>
        <w:jc w:val="center"/>
      </w:pPr>
      <w:r>
        <w:rPr>
          <w:i/>
          <w:iCs/>
          <w:color w:val="6B7280"/>
          <w:sz w:val="20"/>
          <w:szCs w:val="20"/>
        </w:rPr>
        <w:t xml:space="preserve">Figure 1: The </w:t>
      </w:r>
      <w:r w:rsidR="00E63B11">
        <w:rPr>
          <w:i/>
          <w:iCs/>
          <w:color w:val="6B7280"/>
          <w:sz w:val="20"/>
          <w:szCs w:val="20"/>
        </w:rPr>
        <w:t>DragON</w:t>
      </w:r>
      <w:r>
        <w:rPr>
          <w:i/>
          <w:iCs/>
          <w:color w:val="6B7280"/>
          <w:sz w:val="20"/>
          <w:szCs w:val="20"/>
        </w:rPr>
        <w:t xml:space="preserve"> verification screen with themed tile grid and on-screen instructions.</w:t>
      </w:r>
    </w:p>
    <w:p w14:paraId="5957A833" w14:textId="77777777" w:rsidR="0054453E" w:rsidRDefault="00000000">
      <w:pPr>
        <w:pStyle w:val="Heading1"/>
        <w:spacing w:before="480" w:after="100" w:line="312" w:lineRule="auto"/>
      </w:pPr>
      <w:r>
        <w:rPr>
          <w:rFonts w:ascii="Calibri" w:eastAsia="Calibri" w:hAnsi="Calibri" w:cs="Calibri"/>
          <w:color w:val="1A3A5C"/>
        </w:rPr>
        <w:t>3. Step-by-Step Verification Process</w:t>
      </w:r>
    </w:p>
    <w:p w14:paraId="12DC8911" w14:textId="77777777" w:rsidR="0054453E" w:rsidRDefault="0054453E">
      <w:pPr>
        <w:pBdr>
          <w:top w:val="single" w:sz="6" w:space="0" w:color="2B5797"/>
        </w:pBdr>
        <w:spacing w:after="200"/>
      </w:pPr>
    </w:p>
    <w:p w14:paraId="3183112A" w14:textId="73335007" w:rsidR="0054453E" w:rsidRDefault="00000000">
      <w:pPr>
        <w:spacing w:before="60" w:after="24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Follow these steps each time you log in or unlock your Windows PC using </w:t>
      </w:r>
      <w:r w:rsidR="00E63B11">
        <w:rPr>
          <w:rFonts w:ascii="Calibri" w:eastAsia="Calibri" w:hAnsi="Calibri" w:cs="Calibri"/>
          <w:color w:val="000000"/>
          <w:sz w:val="22"/>
          <w:szCs w:val="22"/>
        </w:rPr>
        <w:t>DragON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C3656BF" w14:textId="77777777" w:rsidR="0054453E" w:rsidRDefault="00000000">
      <w:pPr>
        <w:pStyle w:val="Heading2"/>
        <w:pBdr>
          <w:left w:val="single" w:sz="18" w:space="8" w:color="2B5797"/>
        </w:pBdr>
        <w:spacing w:before="360" w:after="120" w:line="312" w:lineRule="auto"/>
        <w:ind w:left="215"/>
      </w:pPr>
      <w:r>
        <w:rPr>
          <w:rFonts w:ascii="Calibri" w:eastAsia="Calibri" w:hAnsi="Calibri" w:cs="Calibri"/>
          <w:color w:val="1A3A5C"/>
        </w:rPr>
        <w:t>Step 1: Select Your Theme</w:t>
      </w:r>
    </w:p>
    <w:p w14:paraId="1BAA92BD" w14:textId="77777777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The verification screen displays theme icons at the top of the tile grid. Available themes include Animals, Landmarks, Space, Ocean, Cartoon, and others.</w:t>
      </w:r>
    </w:p>
    <w:p w14:paraId="79CC1CB8" w14:textId="77777777" w:rsidR="0054453E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Locate the row of theme icons at the top of the screen.</w:t>
      </w:r>
    </w:p>
    <w:p w14:paraId="2676CAA9" w14:textId="77777777" w:rsidR="0054453E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Click the icon for the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same theme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you selected during enrollment.</w:t>
      </w:r>
    </w:p>
    <w:p w14:paraId="36498D23" w14:textId="77777777" w:rsidR="0054453E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The tile grid will update to display the images for your chosen theme.</w:t>
      </w:r>
    </w:p>
    <w:p w14:paraId="3EB84617" w14:textId="77777777" w:rsidR="0054453E" w:rsidRDefault="0054453E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54453E" w14:paraId="76EBD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4E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65BA0C" w14:textId="77777777" w:rsidR="0054453E" w:rsidRDefault="00000000">
            <w:pPr>
              <w:spacing w:after="60" w:line="36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❗ Important</w:t>
            </w:r>
          </w:p>
          <w:p w14:paraId="5F9F2218" w14:textId="77777777" w:rsidR="0054453E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You must select the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correct theme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— the same one you used during enrollment. Selecting a different theme will display a different set of tiles, and your drag sequences will not match.</w:t>
            </w:r>
          </w:p>
        </w:tc>
      </w:tr>
    </w:tbl>
    <w:p w14:paraId="503E4E2C" w14:textId="77777777" w:rsidR="0054453E" w:rsidRDefault="0054453E">
      <w:pPr>
        <w:spacing w:after="240"/>
      </w:pPr>
    </w:p>
    <w:p w14:paraId="0149C0EF" w14:textId="77777777" w:rsidR="0054453E" w:rsidRDefault="00000000">
      <w:pPr>
        <w:pStyle w:val="Heading2"/>
        <w:pBdr>
          <w:left w:val="single" w:sz="18" w:space="8" w:color="2B5797"/>
        </w:pBdr>
        <w:spacing w:before="360" w:after="120" w:line="312" w:lineRule="auto"/>
        <w:ind w:left="215"/>
      </w:pPr>
      <w:r>
        <w:rPr>
          <w:rFonts w:ascii="Calibri" w:eastAsia="Calibri" w:hAnsi="Calibri" w:cs="Calibri"/>
          <w:color w:val="1A3A5C"/>
        </w:rPr>
        <w:t>Step 2: Perform Your First Drag Sequence</w:t>
      </w:r>
    </w:p>
    <w:p w14:paraId="057B473A" w14:textId="77777777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Once the correct theme is displayed, perform your first drag gesture:</w:t>
      </w:r>
    </w:p>
    <w:p w14:paraId="65682A9A" w14:textId="77777777" w:rsidR="0054453E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Look at the tile grid and locate your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Start Tile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the tile you chose as your starting point during enrollment.</w:t>
      </w:r>
    </w:p>
    <w:p w14:paraId="68373390" w14:textId="77777777" w:rsidR="0054453E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Click and hold on your Start Tile, then </w:t>
      </w:r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drag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to your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End Tile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8C1FF32" w14:textId="77777777" w:rsidR="0054453E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Release the mouse button (or lift your finger on a touch screen) on the End Tile.</w:t>
      </w:r>
    </w:p>
    <w:p w14:paraId="3567D983" w14:textId="77777777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This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drag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gesture must match your first drag sequence exactly as you set it up during enrollment — same Start Tile, same End Tile.</w:t>
      </w:r>
    </w:p>
    <w:p w14:paraId="6C1040D7" w14:textId="77777777" w:rsidR="0054453E" w:rsidRDefault="00000000">
      <w:pPr>
        <w:pStyle w:val="Heading2"/>
        <w:pBdr>
          <w:left w:val="single" w:sz="18" w:space="8" w:color="2B5797"/>
        </w:pBdr>
        <w:spacing w:before="360" w:after="120" w:line="312" w:lineRule="auto"/>
        <w:ind w:left="215"/>
      </w:pPr>
      <w:r>
        <w:rPr>
          <w:rFonts w:ascii="Calibri" w:eastAsia="Calibri" w:hAnsi="Calibri" w:cs="Calibri"/>
          <w:color w:val="1A3A5C"/>
        </w:rPr>
        <w:t>Step 3: Perform Additional Drag Sequences (If Applicable)</w:t>
      </w:r>
    </w:p>
    <w:p w14:paraId="46947888" w14:textId="77777777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If you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enrolled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with multiple drag sequences, continue performing each drag gesture in order:</w:t>
      </w:r>
    </w:p>
    <w:p w14:paraId="48E0E022" w14:textId="77777777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After completing your first drag, the system will prompt you for the next sequence.</w:t>
      </w:r>
    </w:p>
    <w:p w14:paraId="76035350" w14:textId="77777777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Perform each subsequent drag in the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exact same order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as you set them up during enrollment.</w:t>
      </w:r>
    </w:p>
    <w:p w14:paraId="78A01188" w14:textId="77777777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Each successful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drag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is validated in sequence before moving to the next.</w:t>
      </w:r>
    </w:p>
    <w:p w14:paraId="2FCD76C8" w14:textId="77777777" w:rsidR="0054453E" w:rsidRDefault="0054453E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54453E" w14:paraId="0CA9AE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52B18B" w14:textId="77777777" w:rsidR="0054453E" w:rsidRDefault="00000000">
            <w:pPr>
              <w:spacing w:after="60" w:line="36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💡 Tip</w:t>
            </w:r>
          </w:p>
          <w:p w14:paraId="17720800" w14:textId="77777777" w:rsidR="0054453E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Think of your drag sequences like a combination lock — each drag is a step in the combination, and they must be performed in the correct order.</w:t>
            </w:r>
          </w:p>
        </w:tc>
      </w:tr>
    </w:tbl>
    <w:p w14:paraId="648748EB" w14:textId="77777777" w:rsidR="0054453E" w:rsidRDefault="0054453E">
      <w:pPr>
        <w:spacing w:after="240"/>
      </w:pPr>
    </w:p>
    <w:p w14:paraId="3505468C" w14:textId="77777777" w:rsidR="0054453E" w:rsidRDefault="00000000">
      <w:pPr>
        <w:pStyle w:val="Heading2"/>
        <w:pBdr>
          <w:left w:val="single" w:sz="18" w:space="8" w:color="2B5797"/>
        </w:pBdr>
        <w:spacing w:before="360" w:after="120" w:line="312" w:lineRule="auto"/>
        <w:ind w:left="215"/>
      </w:pPr>
      <w:r>
        <w:rPr>
          <w:rFonts w:ascii="Calibri" w:eastAsia="Calibri" w:hAnsi="Calibri" w:cs="Calibri"/>
          <w:color w:val="1A3A5C"/>
        </w:rPr>
        <w:t>Step 4: Authentication Complete</w:t>
      </w:r>
    </w:p>
    <w:p w14:paraId="26704745" w14:textId="77777777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Once all drag sequences are correctly performed in the right order, authentication succeeds. Windows will immediately log you in or unlock your desktop.</w:t>
      </w:r>
    </w:p>
    <w:p w14:paraId="3C6AF6D0" w14:textId="77777777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✔ You’re in!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Your desktop will appear and you can begin working.</w:t>
      </w:r>
    </w:p>
    <w:p w14:paraId="6E8B4DBF" w14:textId="77777777" w:rsidR="0054453E" w:rsidRDefault="0054453E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6"/>
        <w:gridCol w:w="3834"/>
        <w:gridCol w:w="3460"/>
      </w:tblGrid>
      <w:tr w:rsidR="0054453E" w14:paraId="30350E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DCE6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327D76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1A3A5C"/>
                <w:sz w:val="22"/>
                <w:szCs w:val="22"/>
              </w:rPr>
              <w:t>Step</w:t>
            </w:r>
          </w:p>
        </w:tc>
        <w:tc>
          <w:tcPr>
            <w:tcW w:w="2050" w:type="pct"/>
            <w:shd w:val="clear" w:color="auto" w:fill="DCE6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04196B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1A3A5C"/>
                <w:sz w:val="22"/>
                <w:szCs w:val="22"/>
              </w:rPr>
              <w:t>Action</w:t>
            </w:r>
          </w:p>
        </w:tc>
        <w:tc>
          <w:tcPr>
            <w:tcW w:w="1850" w:type="pct"/>
            <w:shd w:val="clear" w:color="auto" w:fill="DCE6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4FF9F5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1A3A5C"/>
                <w:sz w:val="22"/>
                <w:szCs w:val="22"/>
              </w:rPr>
              <w:t>Key Point</w:t>
            </w:r>
          </w:p>
        </w:tc>
      </w:tr>
      <w:tr w:rsidR="0054453E" w14:paraId="5A03876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9D17D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1. Select Theme</w:t>
            </w:r>
          </w:p>
        </w:tc>
        <w:tc>
          <w:tcPr>
            <w:tcW w:w="20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36A83E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Click your theme icon at the top of the grid</w:t>
            </w:r>
          </w:p>
        </w:tc>
        <w:tc>
          <w:tcPr>
            <w:tcW w:w="18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E10181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Must match your enrollment theme</w:t>
            </w:r>
          </w:p>
        </w:tc>
      </w:tr>
      <w:tr w:rsidR="0054453E" w14:paraId="411ED49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6F716F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 First Drag</w:t>
            </w:r>
          </w:p>
        </w:tc>
        <w:tc>
          <w:tcPr>
            <w:tcW w:w="20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5F8D6F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Drag from Start Tile to End Tile</w:t>
            </w:r>
          </w:p>
        </w:tc>
        <w:tc>
          <w:tcPr>
            <w:tcW w:w="18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1BA8F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Must match your first enrolled sequence</w:t>
            </w:r>
          </w:p>
        </w:tc>
      </w:tr>
      <w:tr w:rsidR="0054453E" w14:paraId="790A563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CF94FA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3. Additional Drags</w:t>
            </w:r>
          </w:p>
        </w:tc>
        <w:tc>
          <w:tcPr>
            <w:tcW w:w="20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932404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Repeat for each enrolled sequence</w:t>
            </w:r>
          </w:p>
        </w:tc>
        <w:tc>
          <w:tcPr>
            <w:tcW w:w="18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D9AE8E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Perform in the same order as enrollment</w:t>
            </w:r>
          </w:p>
        </w:tc>
      </w:tr>
      <w:tr w:rsidR="0054453E" w14:paraId="6991E7B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9AC457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4. Done</w:t>
            </w:r>
          </w:p>
        </w:tc>
        <w:tc>
          <w:tcPr>
            <w:tcW w:w="20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B0C5A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Windows logs you in automatically</w:t>
            </w:r>
          </w:p>
        </w:tc>
        <w:tc>
          <w:tcPr>
            <w:tcW w:w="18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C5D53A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All sequences validated ✔</w:t>
            </w:r>
          </w:p>
        </w:tc>
      </w:tr>
    </w:tbl>
    <w:p w14:paraId="1D732290" w14:textId="77777777" w:rsidR="0054453E" w:rsidRDefault="0054453E">
      <w:pPr>
        <w:spacing w:after="200"/>
      </w:pPr>
    </w:p>
    <w:p w14:paraId="6501A1F0" w14:textId="77777777" w:rsidR="0054453E" w:rsidRDefault="00000000">
      <w:pPr>
        <w:pStyle w:val="Heading1"/>
        <w:spacing w:before="480" w:after="100" w:line="312" w:lineRule="auto"/>
      </w:pPr>
      <w:r>
        <w:rPr>
          <w:rFonts w:ascii="Calibri" w:eastAsia="Calibri" w:hAnsi="Calibri" w:cs="Calibri"/>
          <w:color w:val="1A3A5C"/>
        </w:rPr>
        <w:t>4. If You Make a Mistake</w:t>
      </w:r>
    </w:p>
    <w:p w14:paraId="0AAE53CD" w14:textId="77777777" w:rsidR="0054453E" w:rsidRDefault="0054453E">
      <w:pPr>
        <w:pBdr>
          <w:top w:val="single" w:sz="6" w:space="0" w:color="2B5797"/>
        </w:pBdr>
        <w:spacing w:after="200"/>
      </w:pPr>
    </w:p>
    <w:p w14:paraId="5CD18A41" w14:textId="77777777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If you select the wrong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tile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or perform a drag in the wrong order, don’t worry. The system is designed to let you try again.</w:t>
      </w:r>
    </w:p>
    <w:p w14:paraId="6DB1D4F3" w14:textId="6BE51C29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If a drag does not match your enrolled sequence,</w:t>
      </w:r>
      <w:r w:rsidR="00E63B11">
        <w:rPr>
          <w:rFonts w:ascii="Calibri" w:eastAsia="Calibri" w:hAnsi="Calibri" w:cs="Calibri"/>
          <w:color w:val="000000"/>
          <w:sz w:val="22"/>
          <w:szCs w:val="22"/>
        </w:rPr>
        <w:t xml:space="preserve"> or you realize that you made a mistake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A435959" w14:textId="77777777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Simply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restart from the first drag sequence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try again.</w:t>
      </w:r>
    </w:p>
    <w:p w14:paraId="64C79AE6" w14:textId="77777777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The system will reset and allow you to perform all sequences from the beginning.</w:t>
      </w:r>
    </w:p>
    <w:p w14:paraId="588E5527" w14:textId="77777777" w:rsidR="0054453E" w:rsidRDefault="0054453E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54453E" w14:paraId="0B80B4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658CB6" w14:textId="77777777" w:rsidR="0054453E" w:rsidRDefault="00000000">
            <w:pPr>
              <w:spacing w:after="60" w:line="36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💡 Tip</w:t>
            </w:r>
          </w:p>
          <w:p w14:paraId="3DD41043" w14:textId="77777777" w:rsidR="0054453E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Take your time. There is no time limit on performing your drag sequences. Accuracy is more important than speed.</w:t>
            </w:r>
          </w:p>
        </w:tc>
      </w:tr>
    </w:tbl>
    <w:p w14:paraId="639E599B" w14:textId="77777777" w:rsidR="0054453E" w:rsidRDefault="0054453E">
      <w:pPr>
        <w:spacing w:after="240"/>
      </w:pPr>
    </w:p>
    <w:p w14:paraId="4CE07656" w14:textId="219B5B25" w:rsidR="0054453E" w:rsidRDefault="00000000">
      <w:pPr>
        <w:pStyle w:val="Heading1"/>
        <w:spacing w:before="480" w:after="100" w:line="312" w:lineRule="auto"/>
      </w:pPr>
      <w:r>
        <w:rPr>
          <w:rFonts w:ascii="Calibri" w:eastAsia="Calibri" w:hAnsi="Calibri" w:cs="Calibri"/>
          <w:color w:val="1A3A5C"/>
        </w:rPr>
        <w:t xml:space="preserve">5. Canceling </w:t>
      </w:r>
      <w:r w:rsidR="00E63B11">
        <w:rPr>
          <w:rFonts w:ascii="Calibri" w:eastAsia="Calibri" w:hAnsi="Calibri" w:cs="Calibri"/>
          <w:color w:val="1A3A5C"/>
        </w:rPr>
        <w:t>DragON</w:t>
      </w:r>
      <w:r>
        <w:rPr>
          <w:rFonts w:ascii="Calibri" w:eastAsia="Calibri" w:hAnsi="Calibri" w:cs="Calibri"/>
          <w:color w:val="1A3A5C"/>
        </w:rPr>
        <w:t xml:space="preserve"> Authentication</w:t>
      </w:r>
    </w:p>
    <w:p w14:paraId="5A2891B7" w14:textId="77777777" w:rsidR="0054453E" w:rsidRDefault="0054453E">
      <w:pPr>
        <w:pBdr>
          <w:top w:val="single" w:sz="6" w:space="0" w:color="2B5797"/>
        </w:pBdr>
        <w:spacing w:after="200"/>
      </w:pPr>
    </w:p>
    <w:p w14:paraId="616AF677" w14:textId="08F88D7D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You can cancel </w:t>
      </w:r>
      <w:r w:rsidR="00E63B11">
        <w:rPr>
          <w:rFonts w:ascii="Calibri" w:eastAsia="Calibri" w:hAnsi="Calibri" w:cs="Calibri"/>
          <w:color w:val="000000"/>
          <w:sz w:val="22"/>
          <w:szCs w:val="22"/>
        </w:rPr>
        <w:t>DragON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authentication at any time and return to the standard Windows login screen.</w:t>
      </w:r>
    </w:p>
    <w:p w14:paraId="5F7E1D07" w14:textId="77777777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To cancel: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Click the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Back-Arrow icon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(←) located at the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top-left corner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of the verification screen.</w:t>
      </w:r>
    </w:p>
    <w:p w14:paraId="042C81AB" w14:textId="77777777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This will take you back to the standard Windows login and credential selection screen. From there, you can choose an alternative sign-in method:</w:t>
      </w:r>
    </w:p>
    <w:p w14:paraId="3A7734B8" w14:textId="77777777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Windows Password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Type your standard account password</w:t>
      </w:r>
    </w:p>
    <w:p w14:paraId="0A2E4825" w14:textId="77777777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PIN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Enter your Windows Hello PIN</w:t>
      </w:r>
    </w:p>
    <w:p w14:paraId="2C9269FE" w14:textId="77777777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Other credential providers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Any additional sign-in methods configured on your PC</w:t>
      </w:r>
    </w:p>
    <w:p w14:paraId="07F8F1BF" w14:textId="77777777" w:rsidR="0054453E" w:rsidRDefault="0054453E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54453E" w14:paraId="55E55F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5ECFE6" w14:textId="77777777" w:rsidR="0054453E" w:rsidRDefault="00000000">
            <w:pPr>
              <w:spacing w:after="60" w:line="36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📝 Note</w:t>
            </w:r>
          </w:p>
          <w:p w14:paraId="745AAE80" w14:textId="5C0E3994" w:rsidR="0054453E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This is useful if you temporarily cannot remember your drag sequences. You can always fall back to your standard Windows credentials and return to </w:t>
            </w:r>
            <w:r w:rsidR="00E63B1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DragON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later.</w:t>
            </w:r>
          </w:p>
        </w:tc>
      </w:tr>
    </w:tbl>
    <w:p w14:paraId="5B9767AC" w14:textId="77777777" w:rsidR="0054453E" w:rsidRDefault="0054453E">
      <w:pPr>
        <w:spacing w:after="240"/>
      </w:pPr>
    </w:p>
    <w:p w14:paraId="5A71154A" w14:textId="77777777" w:rsidR="0054453E" w:rsidRDefault="00000000">
      <w:pPr>
        <w:pStyle w:val="Heading1"/>
        <w:spacing w:before="480" w:after="100" w:line="312" w:lineRule="auto"/>
      </w:pPr>
      <w:r>
        <w:rPr>
          <w:rFonts w:ascii="Calibri" w:eastAsia="Calibri" w:hAnsi="Calibri" w:cs="Calibri"/>
          <w:color w:val="1A3A5C"/>
        </w:rPr>
        <w:t>6. Tips for Successful Verification</w:t>
      </w:r>
    </w:p>
    <w:p w14:paraId="3F4A8FA0" w14:textId="77777777" w:rsidR="0054453E" w:rsidRDefault="0054453E">
      <w:pPr>
        <w:pBdr>
          <w:top w:val="single" w:sz="6" w:space="0" w:color="2B5797"/>
        </w:pBdr>
        <w:spacing w:after="200"/>
      </w:pPr>
    </w:p>
    <w:p w14:paraId="2A74BB80" w14:textId="77777777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Keep these tips in mind to ensure smooth, successful authentication every time:</w:t>
      </w:r>
    </w:p>
    <w:p w14:paraId="5B49F730" w14:textId="77777777" w:rsidR="0054453E" w:rsidRDefault="0054453E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1683"/>
        <w:gridCol w:w="6826"/>
      </w:tblGrid>
      <w:tr w:rsidR="0054453E" w14:paraId="1B598F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pct"/>
            <w:shd w:val="clear" w:color="auto" w:fill="DCE6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9CD689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1A3A5C"/>
                <w:sz w:val="22"/>
                <w:szCs w:val="22"/>
              </w:rPr>
              <w:t>#</w:t>
            </w:r>
          </w:p>
        </w:tc>
        <w:tc>
          <w:tcPr>
            <w:tcW w:w="900" w:type="pct"/>
            <w:shd w:val="clear" w:color="auto" w:fill="DCE6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DF2766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1A3A5C"/>
                <w:sz w:val="22"/>
                <w:szCs w:val="22"/>
              </w:rPr>
              <w:t>Tip</w:t>
            </w:r>
          </w:p>
        </w:tc>
        <w:tc>
          <w:tcPr>
            <w:tcW w:w="3650" w:type="pct"/>
            <w:shd w:val="clear" w:color="auto" w:fill="DCE6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F767E5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1A3A5C"/>
                <w:sz w:val="22"/>
                <w:szCs w:val="22"/>
              </w:rPr>
              <w:t>Details</w:t>
            </w:r>
          </w:p>
        </w:tc>
      </w:tr>
      <w:tr w:rsidR="0054453E" w14:paraId="23079D49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D50E7A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993336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Remember your theme</w:t>
            </w:r>
          </w:p>
        </w:tc>
        <w:tc>
          <w:tcPr>
            <w:tcW w:w="36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E971A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Always select the same theme you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used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during enrollment. The theme determines which tiles appear in the grid.</w:t>
            </w:r>
          </w:p>
        </w:tc>
      </w:tr>
      <w:tr w:rsidR="0054453E" w14:paraId="176129EE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29AF04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2</w:t>
            </w:r>
          </w:p>
        </w:tc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C20D1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Remember the order</w:t>
            </w:r>
          </w:p>
        </w:tc>
        <w:tc>
          <w:tcPr>
            <w:tcW w:w="36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F3CF37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If you set up multiple drag sequences, they must be performed in the same order as enrollment.</w:t>
            </w:r>
          </w:p>
        </w:tc>
      </w:tr>
      <w:tr w:rsidR="0054453E" w14:paraId="714B8F27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9244BD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63BFC1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Remember your tiles</w:t>
            </w:r>
          </w:p>
        </w:tc>
        <w:tc>
          <w:tcPr>
            <w:tcW w:w="36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C038B0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Know which Start Tile and End Tile you chose for each drag. Visualize them before you begin.</w:t>
            </w:r>
          </w:p>
        </w:tc>
      </w:tr>
      <w:tr w:rsidR="0054453E" w14:paraId="51593B02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BFB57D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A27306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36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237557" w14:textId="79D3A4B5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The more you use </w:t>
            </w:r>
            <w:r w:rsidR="00E63B1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DragON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the more natural it becomes — like remembering a gesture pattern or phone unlock swipe.</w:t>
            </w:r>
          </w:p>
        </w:tc>
      </w:tr>
      <w:tr w:rsidR="0054453E" w14:paraId="2787F2B7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39A29A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1FD6D9" w14:textId="77777777" w:rsidR="0054453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Keep it secret</w:t>
            </w:r>
          </w:p>
        </w:tc>
        <w:tc>
          <w:tcPr>
            <w:tcW w:w="36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201B2" w14:textId="77777777" w:rsidR="0054453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Don’t share your drag sequences with others, just as you wouldn’t share your password. Your sequences are your credential.</w:t>
            </w:r>
          </w:p>
        </w:tc>
      </w:tr>
    </w:tbl>
    <w:p w14:paraId="25772349" w14:textId="77777777" w:rsidR="0054453E" w:rsidRDefault="0054453E">
      <w:pPr>
        <w:spacing w:after="200"/>
      </w:pPr>
    </w:p>
    <w:p w14:paraId="669161F6" w14:textId="77777777" w:rsidR="0054453E" w:rsidRDefault="00000000">
      <w:pPr>
        <w:pStyle w:val="Heading1"/>
        <w:spacing w:before="480" w:after="100" w:line="312" w:lineRule="auto"/>
      </w:pPr>
      <w:r>
        <w:rPr>
          <w:rFonts w:ascii="Calibri" w:eastAsia="Calibri" w:hAnsi="Calibri" w:cs="Calibri"/>
          <w:color w:val="1A3A5C"/>
        </w:rPr>
        <w:t>7. Trial Version Note</w:t>
      </w:r>
    </w:p>
    <w:p w14:paraId="72680E47" w14:textId="77777777" w:rsidR="0054453E" w:rsidRDefault="0054453E">
      <w:pPr>
        <w:pBdr>
          <w:top w:val="single" w:sz="6" w:space="0" w:color="2B5797"/>
        </w:pBdr>
        <w:spacing w:after="200"/>
      </w:pPr>
    </w:p>
    <w:p w14:paraId="1CF8B9EC" w14:textId="77777777" w:rsidR="0054453E" w:rsidRDefault="0054453E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54453E" w14:paraId="52C599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4E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015D97" w14:textId="77777777" w:rsidR="0054453E" w:rsidRDefault="00000000">
            <w:pPr>
              <w:spacing w:after="60" w:line="36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❗ Trial Version</w:t>
            </w:r>
          </w:p>
          <w:p w14:paraId="08702EF1" w14:textId="657F2957" w:rsidR="0054453E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If you are using a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TRIAL version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of </w:t>
            </w:r>
            <w:r w:rsidR="00E63B1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DragON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your verification will consist of a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single drag sequence only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. You will select your theme, perform one drag from your Start Tile to your End Tile, and authentication will be complete. To unlock the full multi-sequence experience, upgrade to the licensed version of </w:t>
            </w:r>
            <w:r w:rsidR="00E63B1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DragON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019189EC" w14:textId="77777777" w:rsidR="0054453E" w:rsidRDefault="0054453E">
      <w:pPr>
        <w:spacing w:after="240"/>
      </w:pPr>
    </w:p>
    <w:p w14:paraId="4764D5E9" w14:textId="77777777" w:rsidR="0054453E" w:rsidRDefault="00000000">
      <w:pPr>
        <w:pStyle w:val="Heading1"/>
        <w:spacing w:before="480" w:after="100" w:line="312" w:lineRule="auto"/>
      </w:pPr>
      <w:r>
        <w:rPr>
          <w:rFonts w:ascii="Calibri" w:eastAsia="Calibri" w:hAnsi="Calibri" w:cs="Calibri"/>
          <w:color w:val="1A3A5C"/>
        </w:rPr>
        <w:t>8. Need Help?</w:t>
      </w:r>
    </w:p>
    <w:p w14:paraId="026F27D0" w14:textId="77777777" w:rsidR="0054453E" w:rsidRDefault="0054453E">
      <w:pPr>
        <w:pBdr>
          <w:top w:val="single" w:sz="6" w:space="0" w:color="2B5797"/>
        </w:pBdr>
        <w:spacing w:after="200"/>
      </w:pPr>
    </w:p>
    <w:p w14:paraId="7D56FF2C" w14:textId="7716AF45" w:rsidR="0054453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If you encounter any issues with </w:t>
      </w:r>
      <w:r w:rsidR="00E63B11">
        <w:rPr>
          <w:rFonts w:ascii="Calibri" w:eastAsia="Calibri" w:hAnsi="Calibri" w:cs="Calibri"/>
          <w:color w:val="000000"/>
          <w:sz w:val="22"/>
          <w:szCs w:val="22"/>
        </w:rPr>
        <w:t>DragON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verification, the following resources are available:</w:t>
      </w:r>
    </w:p>
    <w:p w14:paraId="0D882610" w14:textId="77777777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Forgotten your drag sequences?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Contact your system administrator to reset your enrollment. Once reset, you can re-enroll with new drag sequences using the Enrollment Guide.</w:t>
      </w:r>
    </w:p>
    <w:p w14:paraId="3B28ED95" w14:textId="77777777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Need to log in immediately?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Click the back-arrow icon (←) on the verification screen to return to standard Windows authentication. Use your password or PIN to sign in.</w:t>
      </w:r>
    </w:p>
    <w:p w14:paraId="2C2F48B1" w14:textId="5E836299" w:rsidR="0054453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>Product support and documentation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Visit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www.</w:t>
      </w:r>
      <w:r w:rsidR="00E63B11">
        <w:rPr>
          <w:rFonts w:ascii="Calibri" w:eastAsia="Calibri" w:hAnsi="Calibri" w:cs="Calibri"/>
          <w:b/>
          <w:bCs/>
          <w:color w:val="000000"/>
          <w:sz w:val="22"/>
          <w:szCs w:val="22"/>
        </w:rPr>
        <w:t>Techporch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.com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the latest product information, FAQs, and technical support resources.</w:t>
      </w:r>
    </w:p>
    <w:p w14:paraId="2D0486CB" w14:textId="77777777" w:rsidR="0054453E" w:rsidRDefault="0054453E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54453E" w14:paraId="6BEE6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B3E114" w14:textId="77777777" w:rsidR="0054453E" w:rsidRDefault="00000000">
            <w:pPr>
              <w:spacing w:after="60" w:line="36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💡 Remember</w:t>
            </w:r>
          </w:p>
          <w:p w14:paraId="0CCE931C" w14:textId="37FA47C8" w:rsidR="0054453E" w:rsidRDefault="00E63B11">
            <w:pPr>
              <w:spacing w:after="120" w:line="360" w:lineRule="auto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DragON</w:t>
            </w:r>
            <w:proofErr w:type="gramEnd"/>
            <w:r w:rsidR="0000000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is an additional authentication option — your standard Windows login methods </w:t>
            </w:r>
            <w:proofErr w:type="gramStart"/>
            <w:r w:rsidR="0000000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remain available at all times</w:t>
            </w:r>
            <w:proofErr w:type="gramEnd"/>
            <w:r w:rsidR="0000000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You always have a way to access your computer.</w:t>
            </w:r>
          </w:p>
        </w:tc>
      </w:tr>
    </w:tbl>
    <w:p w14:paraId="32FECB73" w14:textId="77777777" w:rsidR="0054453E" w:rsidRDefault="0054453E">
      <w:pPr>
        <w:spacing w:after="240"/>
      </w:pPr>
    </w:p>
    <w:p w14:paraId="73CFBA17" w14:textId="77777777" w:rsidR="0054453E" w:rsidRDefault="0054453E">
      <w:pPr>
        <w:pBdr>
          <w:bottom w:val="single" w:sz="6" w:space="0" w:color="CCCCCC"/>
        </w:pBdr>
        <w:spacing w:before="240" w:after="240"/>
      </w:pPr>
    </w:p>
    <w:p w14:paraId="0322F0DB" w14:textId="1CE292F9" w:rsidR="0054453E" w:rsidRDefault="00E63B11">
      <w:pPr>
        <w:spacing w:before="60" w:after="60" w:line="360" w:lineRule="auto"/>
        <w:jc w:val="center"/>
      </w:pPr>
      <w:proofErr w:type="gramStart"/>
      <w:r>
        <w:rPr>
          <w:rFonts w:ascii="Calibri" w:eastAsia="Calibri" w:hAnsi="Calibri" w:cs="Calibri"/>
          <w:color w:val="666666"/>
          <w:sz w:val="22"/>
          <w:szCs w:val="22"/>
        </w:rPr>
        <w:t>DragON</w:t>
      </w:r>
      <w:proofErr w:type="gramEnd"/>
      <w:r w:rsidR="00000000">
        <w:rPr>
          <w:rFonts w:ascii="Calibri" w:eastAsia="Calibri" w:hAnsi="Calibri" w:cs="Calibri"/>
          <w:color w:val="666666"/>
          <w:sz w:val="22"/>
          <w:szCs w:val="22"/>
        </w:rPr>
        <w:t xml:space="preserve"> Verification </w:t>
      </w:r>
      <w:proofErr w:type="gramStart"/>
      <w:r w:rsidR="00000000">
        <w:rPr>
          <w:rFonts w:ascii="Calibri" w:eastAsia="Calibri" w:hAnsi="Calibri" w:cs="Calibri"/>
          <w:color w:val="666666"/>
          <w:sz w:val="22"/>
          <w:szCs w:val="22"/>
        </w:rPr>
        <w:t>Guide  |</w:t>
      </w:r>
      <w:proofErr w:type="gramEnd"/>
      <w:r w:rsidR="00000000">
        <w:rPr>
          <w:rFonts w:ascii="Calibri" w:eastAsia="Calibri" w:hAnsi="Calibri" w:cs="Calibri"/>
          <w:color w:val="666666"/>
          <w:sz w:val="22"/>
          <w:szCs w:val="22"/>
        </w:rPr>
        <w:t xml:space="preserve">  Version </w:t>
      </w:r>
      <w:proofErr w:type="gramStart"/>
      <w:r w:rsidR="00000000">
        <w:rPr>
          <w:rFonts w:ascii="Calibri" w:eastAsia="Calibri" w:hAnsi="Calibri" w:cs="Calibri"/>
          <w:color w:val="666666"/>
          <w:sz w:val="22"/>
          <w:szCs w:val="22"/>
        </w:rPr>
        <w:t>2.0  |</w:t>
      </w:r>
      <w:proofErr w:type="gramEnd"/>
      <w:r w:rsidR="00000000">
        <w:rPr>
          <w:rFonts w:ascii="Calibri" w:eastAsia="Calibri" w:hAnsi="Calibri" w:cs="Calibri"/>
          <w:color w:val="666666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666666"/>
          <w:sz w:val="22"/>
          <w:szCs w:val="22"/>
        </w:rPr>
        <w:t>Techporch</w:t>
      </w:r>
      <w:r w:rsidR="00000000">
        <w:rPr>
          <w:rFonts w:ascii="Calibri" w:eastAsia="Calibri" w:hAnsi="Calibri" w:cs="Calibri"/>
          <w:color w:val="666666"/>
          <w:sz w:val="22"/>
          <w:szCs w:val="22"/>
        </w:rPr>
        <w:t xml:space="preserve"> Incorporated</w:t>
      </w:r>
    </w:p>
    <w:p w14:paraId="6E7EB5A2" w14:textId="784F0C98" w:rsidR="0054453E" w:rsidRDefault="00000000">
      <w:pPr>
        <w:spacing w:before="60" w:after="60" w:line="360" w:lineRule="auto"/>
        <w:jc w:val="center"/>
      </w:pPr>
      <w:proofErr w:type="gramStart"/>
      <w:r>
        <w:rPr>
          <w:rFonts w:ascii="Calibri" w:eastAsia="Calibri" w:hAnsi="Calibri" w:cs="Calibri"/>
          <w:color w:val="666666"/>
          <w:sz w:val="22"/>
          <w:szCs w:val="22"/>
        </w:rPr>
        <w:t xml:space="preserve">© 2026 </w:t>
      </w:r>
      <w:r w:rsidR="00E63B11">
        <w:rPr>
          <w:rFonts w:ascii="Calibri" w:eastAsia="Calibri" w:hAnsi="Calibri" w:cs="Calibri"/>
          <w:color w:val="666666"/>
          <w:sz w:val="22"/>
          <w:szCs w:val="22"/>
        </w:rPr>
        <w:t>Techporch</w:t>
      </w:r>
      <w:proofErr w:type="gramEnd"/>
      <w:r>
        <w:rPr>
          <w:rFonts w:ascii="Calibri" w:eastAsia="Calibri" w:hAnsi="Calibri" w:cs="Calibri"/>
          <w:color w:val="666666"/>
          <w:sz w:val="22"/>
          <w:szCs w:val="22"/>
        </w:rPr>
        <w:t xml:space="preserve"> Incorporated. All rights reserved.  </w:t>
      </w:r>
      <w:proofErr w:type="gramStart"/>
      <w:r>
        <w:rPr>
          <w:rFonts w:ascii="Calibri" w:eastAsia="Calibri" w:hAnsi="Calibri" w:cs="Calibri"/>
          <w:color w:val="666666"/>
          <w:sz w:val="22"/>
          <w:szCs w:val="22"/>
        </w:rPr>
        <w:t>|  www.</w:t>
      </w:r>
      <w:r w:rsidR="00E63B11">
        <w:rPr>
          <w:rFonts w:ascii="Calibri" w:eastAsia="Calibri" w:hAnsi="Calibri" w:cs="Calibri"/>
          <w:color w:val="666666"/>
          <w:sz w:val="22"/>
          <w:szCs w:val="22"/>
        </w:rPr>
        <w:t>Techporch</w:t>
      </w:r>
      <w:r>
        <w:rPr>
          <w:rFonts w:ascii="Calibri" w:eastAsia="Calibri" w:hAnsi="Calibri" w:cs="Calibri"/>
          <w:color w:val="666666"/>
          <w:sz w:val="22"/>
          <w:szCs w:val="22"/>
        </w:rPr>
        <w:t>.com</w:t>
      </w:r>
      <w:proofErr w:type="gramEnd"/>
    </w:p>
    <w:sectPr w:rsidR="0054453E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0C5"/>
    <w:multiLevelType w:val="hybridMultilevel"/>
    <w:tmpl w:val="3FD67010"/>
    <w:lvl w:ilvl="0" w:tplc="7794D392">
      <w:start w:val="1"/>
      <w:numFmt w:val="bullet"/>
      <w:lvlText w:val="●"/>
      <w:lvlJc w:val="left"/>
      <w:pPr>
        <w:ind w:left="720" w:hanging="360"/>
      </w:pPr>
    </w:lvl>
    <w:lvl w:ilvl="1" w:tplc="24E4B70E">
      <w:start w:val="1"/>
      <w:numFmt w:val="bullet"/>
      <w:lvlText w:val="○"/>
      <w:lvlJc w:val="left"/>
      <w:pPr>
        <w:ind w:left="1440" w:hanging="360"/>
      </w:pPr>
    </w:lvl>
    <w:lvl w:ilvl="2" w:tplc="1D6ADE4E">
      <w:start w:val="1"/>
      <w:numFmt w:val="bullet"/>
      <w:lvlText w:val="■"/>
      <w:lvlJc w:val="left"/>
      <w:pPr>
        <w:ind w:left="2160" w:hanging="360"/>
      </w:pPr>
    </w:lvl>
    <w:lvl w:ilvl="3" w:tplc="E9F8951E">
      <w:start w:val="1"/>
      <w:numFmt w:val="bullet"/>
      <w:lvlText w:val="●"/>
      <w:lvlJc w:val="left"/>
      <w:pPr>
        <w:ind w:left="2880" w:hanging="360"/>
      </w:pPr>
    </w:lvl>
    <w:lvl w:ilvl="4" w:tplc="49CEE486">
      <w:start w:val="1"/>
      <w:numFmt w:val="bullet"/>
      <w:lvlText w:val="○"/>
      <w:lvlJc w:val="left"/>
      <w:pPr>
        <w:ind w:left="3600" w:hanging="360"/>
      </w:pPr>
    </w:lvl>
    <w:lvl w:ilvl="5" w:tplc="7F2ADD4E">
      <w:start w:val="1"/>
      <w:numFmt w:val="bullet"/>
      <w:lvlText w:val="■"/>
      <w:lvlJc w:val="left"/>
      <w:pPr>
        <w:ind w:left="4320" w:hanging="360"/>
      </w:pPr>
    </w:lvl>
    <w:lvl w:ilvl="6" w:tplc="8DA2ECB8">
      <w:start w:val="1"/>
      <w:numFmt w:val="bullet"/>
      <w:lvlText w:val="●"/>
      <w:lvlJc w:val="left"/>
      <w:pPr>
        <w:ind w:left="5040" w:hanging="360"/>
      </w:pPr>
    </w:lvl>
    <w:lvl w:ilvl="7" w:tplc="05E47D7C">
      <w:start w:val="1"/>
      <w:numFmt w:val="bullet"/>
      <w:lvlText w:val="●"/>
      <w:lvlJc w:val="left"/>
      <w:pPr>
        <w:ind w:left="5760" w:hanging="360"/>
      </w:pPr>
    </w:lvl>
    <w:lvl w:ilvl="8" w:tplc="A6267E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8A6772"/>
    <w:multiLevelType w:val="hybridMultilevel"/>
    <w:tmpl w:val="A48408E2"/>
    <w:lvl w:ilvl="0" w:tplc="2E54CD24">
      <w:start w:val="1"/>
      <w:numFmt w:val="decimal"/>
      <w:lvlText w:val="%1."/>
      <w:lvlJc w:val="left"/>
      <w:pPr>
        <w:ind w:left="720" w:hanging="360"/>
      </w:pPr>
    </w:lvl>
    <w:lvl w:ilvl="1" w:tplc="5D16B100">
      <w:numFmt w:val="decimal"/>
      <w:lvlText w:val=""/>
      <w:lvlJc w:val="left"/>
    </w:lvl>
    <w:lvl w:ilvl="2" w:tplc="D61C8536">
      <w:numFmt w:val="decimal"/>
      <w:lvlText w:val=""/>
      <w:lvlJc w:val="left"/>
    </w:lvl>
    <w:lvl w:ilvl="3" w:tplc="00AE5BB2">
      <w:numFmt w:val="decimal"/>
      <w:lvlText w:val=""/>
      <w:lvlJc w:val="left"/>
    </w:lvl>
    <w:lvl w:ilvl="4" w:tplc="3A3093C0">
      <w:numFmt w:val="decimal"/>
      <w:lvlText w:val=""/>
      <w:lvlJc w:val="left"/>
    </w:lvl>
    <w:lvl w:ilvl="5" w:tplc="A446850A">
      <w:numFmt w:val="decimal"/>
      <w:lvlText w:val=""/>
      <w:lvlJc w:val="left"/>
    </w:lvl>
    <w:lvl w:ilvl="6" w:tplc="663201E2">
      <w:numFmt w:val="decimal"/>
      <w:lvlText w:val=""/>
      <w:lvlJc w:val="left"/>
    </w:lvl>
    <w:lvl w:ilvl="7" w:tplc="972CEA94">
      <w:numFmt w:val="decimal"/>
      <w:lvlText w:val=""/>
      <w:lvlJc w:val="left"/>
    </w:lvl>
    <w:lvl w:ilvl="8" w:tplc="F0208A3A">
      <w:numFmt w:val="decimal"/>
      <w:lvlText w:val=""/>
      <w:lvlJc w:val="left"/>
    </w:lvl>
  </w:abstractNum>
  <w:num w:numId="1" w16cid:durableId="861674020">
    <w:abstractNumId w:val="0"/>
    <w:lvlOverride w:ilvl="0">
      <w:startOverride w:val="1"/>
    </w:lvlOverride>
  </w:num>
  <w:num w:numId="2" w16cid:durableId="15930773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53E"/>
    <w:rsid w:val="000C1694"/>
    <w:rsid w:val="0054453E"/>
    <w:rsid w:val="00E6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02502"/>
  <w15:docId w15:val="{F1A33705-5BB9-4D67-BA69-04DD7ACF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0"/>
      <w:szCs w:val="3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1201</Words>
  <Characters>6142</Characters>
  <Application>Microsoft Office Word</Application>
  <DocSecurity>0</DocSecurity>
  <Lines>170</Lines>
  <Paragraphs>124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YWCS4i8U6VinEgRgXnHoR</dc:title>
  <dc:creator>Un-named</dc:creator>
  <dc:description>Generated document</dc:description>
  <cp:lastModifiedBy>Manoj Jain</cp:lastModifiedBy>
  <cp:revision>2</cp:revision>
  <dcterms:created xsi:type="dcterms:W3CDTF">2026-04-20T19:09:00Z</dcterms:created>
  <dcterms:modified xsi:type="dcterms:W3CDTF">2026-04-20T19:22:00Z</dcterms:modified>
</cp:coreProperties>
</file>